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23894" w14:textId="77777777" w:rsidR="00A74EE8" w:rsidRPr="000653FC" w:rsidRDefault="00A74EE8">
      <w:pPr>
        <w:spacing w:after="0" w:line="240" w:lineRule="auto"/>
      </w:pPr>
      <w:bookmarkStart w:id="0" w:name="_GoBack"/>
      <w:bookmarkEnd w:id="0"/>
    </w:p>
    <w:p w14:paraId="5C017A94" w14:textId="77777777" w:rsidR="00A74EE8" w:rsidRPr="000653FC" w:rsidRDefault="009D3198">
      <w:pPr>
        <w:framePr w:w="831" w:h="955" w:hRule="exact" w:hSpace="180" w:wrap="around" w:vAnchor="text" w:hAnchor="page" w:x="6026" w:y="1"/>
        <w:tabs>
          <w:tab w:val="left" w:pos="8931"/>
        </w:tabs>
        <w:ind w:right="-1"/>
        <w:jc w:val="center"/>
      </w:pPr>
      <w:r w:rsidRPr="000653FC">
        <w:rPr>
          <w:noProof/>
          <w:lang w:eastAsia="lt-LT"/>
        </w:rPr>
        <w:drawing>
          <wp:inline distT="0" distB="0" distL="0" distR="0" wp14:anchorId="00DCBEF4" wp14:editId="2F965941">
            <wp:extent cx="527685" cy="6064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606C" w14:textId="77777777" w:rsidR="00A74EE8" w:rsidRPr="000653FC" w:rsidRDefault="00A74EE8">
      <w:pPr>
        <w:spacing w:after="0" w:line="240" w:lineRule="auto"/>
      </w:pPr>
    </w:p>
    <w:p w14:paraId="0527F537" w14:textId="77777777" w:rsidR="00A74EE8" w:rsidRPr="000653FC" w:rsidRDefault="00A74EE8">
      <w:pPr>
        <w:spacing w:after="0" w:line="240" w:lineRule="auto"/>
      </w:pPr>
    </w:p>
    <w:p w14:paraId="68F6FA9F" w14:textId="77777777" w:rsidR="00A74EE8" w:rsidRPr="000653FC" w:rsidRDefault="00A74EE8">
      <w:pPr>
        <w:spacing w:after="0" w:line="240" w:lineRule="auto"/>
      </w:pPr>
    </w:p>
    <w:p w14:paraId="65F99614" w14:textId="77777777" w:rsidR="00A74EE8" w:rsidRPr="000653FC" w:rsidRDefault="00A74EE8">
      <w:pPr>
        <w:spacing w:after="0" w:line="240" w:lineRule="auto"/>
        <w:rPr>
          <w:sz w:val="12"/>
          <w:szCs w:val="12"/>
        </w:rPr>
      </w:pPr>
    </w:p>
    <w:p w14:paraId="32FF61D2" w14:textId="77777777" w:rsidR="00A74EE8" w:rsidRPr="000653FC" w:rsidRDefault="009D3198">
      <w:pPr>
        <w:pStyle w:val="Heading2"/>
        <w:spacing w:line="240" w:lineRule="auto"/>
      </w:pPr>
      <w:r w:rsidRPr="000653FC">
        <w:t xml:space="preserve">LIETUVOS RESPUBLIKOS KRAŠTO APSAUGOS </w:t>
      </w:r>
    </w:p>
    <w:p w14:paraId="0A5885FE" w14:textId="77777777" w:rsidR="00A74EE8" w:rsidRPr="000653FC" w:rsidRDefault="009D3198">
      <w:pPr>
        <w:pStyle w:val="Heading2"/>
        <w:spacing w:line="240" w:lineRule="auto"/>
      </w:pPr>
      <w:r w:rsidRPr="000653FC">
        <w:t>MINISTERIJA</w:t>
      </w:r>
    </w:p>
    <w:p w14:paraId="01190671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3818D420" w14:textId="77777777" w:rsidR="00A74EE8" w:rsidRPr="000653FC" w:rsidRDefault="009D3198">
      <w:pPr>
        <w:spacing w:after="0" w:line="240" w:lineRule="auto"/>
        <w:jc w:val="center"/>
        <w:rPr>
          <w:b/>
        </w:rPr>
      </w:pPr>
      <w:r w:rsidRPr="000653FC">
        <w:rPr>
          <w:b/>
        </w:rPr>
        <w:t xml:space="preserve">GYNYBOS RESURSŲ TARYBOS POSĖDŽIO </w:t>
      </w:r>
    </w:p>
    <w:p w14:paraId="2B8E9683" w14:textId="77777777" w:rsidR="00A74EE8" w:rsidRPr="000653FC" w:rsidRDefault="009D3198">
      <w:pPr>
        <w:spacing w:after="0" w:line="240" w:lineRule="auto"/>
        <w:ind w:firstLine="709"/>
        <w:jc w:val="center"/>
        <w:rPr>
          <w:b/>
        </w:rPr>
      </w:pPr>
      <w:r w:rsidRPr="000653FC">
        <w:rPr>
          <w:b/>
        </w:rPr>
        <w:t>PROTOKOLAS</w:t>
      </w:r>
    </w:p>
    <w:p w14:paraId="1830D817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24DE9C2F" w14:textId="3EECF0FA" w:rsidR="00A74EE8" w:rsidRPr="000653FC" w:rsidRDefault="009D3198">
      <w:pPr>
        <w:spacing w:after="0" w:line="240" w:lineRule="auto"/>
        <w:jc w:val="center"/>
      </w:pPr>
      <w:r w:rsidRPr="000653FC">
        <w:t xml:space="preserve">2021 m. </w:t>
      </w:r>
      <w:r w:rsidR="00F003AE">
        <w:t>birželio 2</w:t>
      </w:r>
      <w:r w:rsidRPr="000653FC">
        <w:t xml:space="preserve"> d. Nr. </w:t>
      </w:r>
      <w:r w:rsidR="00F003AE">
        <w:t>5KV-15</w:t>
      </w:r>
    </w:p>
    <w:p w14:paraId="0B1A88E6" w14:textId="77777777" w:rsidR="00A74EE8" w:rsidRPr="000653FC" w:rsidRDefault="009D3198">
      <w:pPr>
        <w:spacing w:after="0" w:line="240" w:lineRule="auto"/>
        <w:jc w:val="center"/>
      </w:pPr>
      <w:r w:rsidRPr="000653FC">
        <w:t>Vilnius</w:t>
      </w:r>
    </w:p>
    <w:p w14:paraId="1402A085" w14:textId="77777777" w:rsidR="00A74EE8" w:rsidRDefault="00A74EE8">
      <w:pPr>
        <w:spacing w:after="0" w:line="240" w:lineRule="auto"/>
        <w:jc w:val="center"/>
      </w:pPr>
    </w:p>
    <w:p w14:paraId="43D4D44D" w14:textId="77777777" w:rsidR="00A74EE8" w:rsidRPr="000653FC" w:rsidRDefault="00A74EE8">
      <w:pPr>
        <w:spacing w:after="0" w:line="240" w:lineRule="auto"/>
        <w:jc w:val="center"/>
      </w:pPr>
    </w:p>
    <w:p w14:paraId="56E15A79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Posėdis įvyko 2021 m. </w:t>
      </w:r>
      <w:r w:rsidR="00823DBF">
        <w:t>gegužės 24</w:t>
      </w:r>
      <w:r w:rsidRPr="000653FC">
        <w:t xml:space="preserve"> d. </w:t>
      </w:r>
    </w:p>
    <w:p w14:paraId="1E58BF42" w14:textId="77777777" w:rsidR="00A74EE8" w:rsidRPr="000653FC" w:rsidRDefault="004F15F7">
      <w:pPr>
        <w:spacing w:after="0" w:line="240" w:lineRule="auto"/>
        <w:ind w:firstLine="567"/>
        <w:jc w:val="both"/>
      </w:pPr>
      <w:r>
        <w:t xml:space="preserve">Tarybos pirmininkas – </w:t>
      </w:r>
      <w:r w:rsidR="00DC61E0">
        <w:t>K</w:t>
      </w:r>
      <w:r w:rsidR="009D3198" w:rsidRPr="000653FC">
        <w:t>rašto apsaugos ministras Arvydas Anušauskas.</w:t>
      </w:r>
    </w:p>
    <w:p w14:paraId="4DADFEA6" w14:textId="77777777" w:rsidR="00A74EE8" w:rsidRPr="000653FC" w:rsidRDefault="00DC61E0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Tarybos sekretorius – K</w:t>
      </w:r>
      <w:r w:rsidR="009D3198" w:rsidRPr="000653FC">
        <w:rPr>
          <w:bCs/>
        </w:rPr>
        <w:t>rašto apsaugos ministro patarėjas plk. Aurelijus Motiejūnas</w:t>
      </w:r>
      <w:r w:rsidR="009D3198" w:rsidRPr="000653FC">
        <w:t>;</w:t>
      </w:r>
    </w:p>
    <w:p w14:paraId="270EFE92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Posėdžio sekretorius – </w:t>
      </w:r>
      <w:r w:rsidR="00EB7E30">
        <w:t>T</w:t>
      </w:r>
      <w:r w:rsidR="00823DBF">
        <w:t>arptautinių ryšių ir operacijų grupės patarėja Austė Striaukienė</w:t>
      </w:r>
      <w:r w:rsidRPr="000653FC">
        <w:t>.</w:t>
      </w:r>
    </w:p>
    <w:p w14:paraId="0548FFD5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5C8B4B38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Dalyvavo:</w:t>
      </w:r>
    </w:p>
    <w:p w14:paraId="66D19010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Gynybos resursų tarybos (toliau – GRT) nariai: </w:t>
      </w:r>
    </w:p>
    <w:p w14:paraId="1090A529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t>Lietuvos kariuomenės (toliau – LK)</w:t>
      </w:r>
      <w:r w:rsidRPr="000653FC">
        <w:rPr>
          <w:bCs/>
        </w:rPr>
        <w:t xml:space="preserve"> vadas gen. ltn. Valdemaras Rupšys;</w:t>
      </w:r>
    </w:p>
    <w:p w14:paraId="181CC63A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Margiris Abukevičius;</w:t>
      </w:r>
    </w:p>
    <w:p w14:paraId="22ED589E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KAM viceministras Vilius </w:t>
      </w:r>
      <w:proofErr w:type="spellStart"/>
      <w:r w:rsidRPr="000653FC">
        <w:rPr>
          <w:bCs/>
        </w:rPr>
        <w:t>Semeška</w:t>
      </w:r>
      <w:proofErr w:type="spellEnd"/>
      <w:r w:rsidRPr="000653FC">
        <w:rPr>
          <w:bCs/>
        </w:rPr>
        <w:t>;</w:t>
      </w:r>
    </w:p>
    <w:p w14:paraId="066D6C0F" w14:textId="77777777" w:rsidR="00A74EE8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Žilvinas Tomkus;</w:t>
      </w:r>
    </w:p>
    <w:p w14:paraId="2ED739F1" w14:textId="5E865771" w:rsidR="006C55B9" w:rsidRDefault="006C55B9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KAM TD direktorė J</w:t>
      </w:r>
      <w:r w:rsidR="00004D07">
        <w:rPr>
          <w:bCs/>
        </w:rPr>
        <w:t>udita</w:t>
      </w:r>
      <w:r>
        <w:rPr>
          <w:bCs/>
        </w:rPr>
        <w:t xml:space="preserve"> Nagienė;</w:t>
      </w:r>
    </w:p>
    <w:p w14:paraId="11D698C3" w14:textId="62D582AF" w:rsidR="00CB460C" w:rsidRPr="000653FC" w:rsidRDefault="00CB460C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KAM TROG </w:t>
      </w:r>
      <w:proofErr w:type="spellStart"/>
      <w:r>
        <w:rPr>
          <w:bCs/>
        </w:rPr>
        <w:t>l.e.p</w:t>
      </w:r>
      <w:proofErr w:type="spellEnd"/>
      <w:r>
        <w:rPr>
          <w:bCs/>
        </w:rPr>
        <w:t>. vadovas D</w:t>
      </w:r>
      <w:r w:rsidR="00004D07">
        <w:rPr>
          <w:bCs/>
        </w:rPr>
        <w:t>aivis</w:t>
      </w:r>
      <w:r>
        <w:rPr>
          <w:bCs/>
        </w:rPr>
        <w:t xml:space="preserve"> Petraitis;</w:t>
      </w:r>
    </w:p>
    <w:p w14:paraId="70AF2BE1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LK Gynybos štabo viršininkas </w:t>
      </w:r>
      <w:proofErr w:type="spellStart"/>
      <w:r w:rsidRPr="000653FC">
        <w:t>brg</w:t>
      </w:r>
      <w:proofErr w:type="spellEnd"/>
      <w:r w:rsidRPr="000653FC">
        <w:t>. gen. Mindaugas Steponavičius.</w:t>
      </w:r>
    </w:p>
    <w:p w14:paraId="0B335C0A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4C5EA481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Kviestieji asmenys: </w:t>
      </w:r>
    </w:p>
    <w:p w14:paraId="65D9BD88" w14:textId="77777777" w:rsidR="00A74EE8" w:rsidRPr="000653FC" w:rsidRDefault="009D3198">
      <w:pPr>
        <w:spacing w:after="0" w:line="240" w:lineRule="auto"/>
        <w:ind w:firstLine="567"/>
        <w:jc w:val="both"/>
        <w:rPr>
          <w:bCs/>
          <w:i/>
        </w:rPr>
      </w:pPr>
      <w:r w:rsidRPr="000653FC">
        <w:rPr>
          <w:bCs/>
        </w:rPr>
        <w:t>KAM euroatlantinio bendradarbiavimo grupės vadovas Saulius Gasiūnas;</w:t>
      </w:r>
    </w:p>
    <w:p w14:paraId="6D48EDFC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KAM Finansų ir biudžeto departamento direktorė Inga Anuškevičiūtė;</w:t>
      </w:r>
    </w:p>
    <w:p w14:paraId="21DEC5C0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LK vado padėjėjas plk. Algimantas Misiūnas;</w:t>
      </w:r>
    </w:p>
    <w:p w14:paraId="7A550B1F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LK vado padėjėjas plk. ltn. Giedrius Anglickis.</w:t>
      </w:r>
    </w:p>
    <w:p w14:paraId="2B98A331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19B95D41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773B40E8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DARBOTVARKĖ:</w:t>
      </w:r>
    </w:p>
    <w:p w14:paraId="3735EA42" w14:textId="77777777" w:rsidR="00A74EE8" w:rsidRPr="000653FC" w:rsidRDefault="00823DBF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Materialinės paramos perdavimas Ukrain</w:t>
      </w:r>
      <w:r w:rsidR="006F2646">
        <w:rPr>
          <w:rFonts w:ascii="Times New Roman" w:hAnsi="Times New Roman"/>
          <w:sz w:val="24"/>
          <w:szCs w:val="24"/>
        </w:rPr>
        <w:t>os ginkluotosioms pajėgoms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68C80F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10CFB860" w14:textId="77777777" w:rsidR="00A74EE8" w:rsidRPr="000653FC" w:rsidRDefault="009D3198">
      <w:pPr>
        <w:spacing w:after="0" w:line="240" w:lineRule="auto"/>
        <w:ind w:firstLine="567"/>
        <w:jc w:val="both"/>
        <w:rPr>
          <w:b/>
          <w:i/>
        </w:rPr>
      </w:pPr>
      <w:r w:rsidRPr="000653FC">
        <w:t>SVARSTYTA:</w:t>
      </w:r>
      <w:r w:rsidR="00210E4A">
        <w:rPr>
          <w:b/>
        </w:rPr>
        <w:t xml:space="preserve"> Š</w:t>
      </w:r>
      <w:r w:rsidR="00210E4A" w:rsidRPr="00210E4A">
        <w:t>arvinių liemenių</w:t>
      </w:r>
      <w:r w:rsidR="00B05D37">
        <w:t xml:space="preserve">, bei </w:t>
      </w:r>
      <w:proofErr w:type="spellStart"/>
      <w:r w:rsidR="00B05D37">
        <w:t>t</w:t>
      </w:r>
      <w:r w:rsidR="00210E4A">
        <w:t>ermovizualinių</w:t>
      </w:r>
      <w:proofErr w:type="spellEnd"/>
      <w:r w:rsidR="00210E4A">
        <w:t xml:space="preserve"> stebėjimo įrenginių </w:t>
      </w:r>
      <w:r w:rsidR="007122F1">
        <w:t>(</w:t>
      </w:r>
      <w:proofErr w:type="spellStart"/>
      <w:r w:rsidR="007122F1">
        <w:t>termovizorių</w:t>
      </w:r>
      <w:proofErr w:type="spellEnd"/>
      <w:r w:rsidR="007122F1">
        <w:t xml:space="preserve">) </w:t>
      </w:r>
      <w:r w:rsidR="00210E4A">
        <w:t xml:space="preserve">perdavimas Ukrainos </w:t>
      </w:r>
      <w:r w:rsidR="006F2646">
        <w:t>ginkluotosioms pajėgoms</w:t>
      </w:r>
      <w:r w:rsidR="00B05D37">
        <w:t xml:space="preserve">. </w:t>
      </w:r>
      <w:r w:rsidR="007122F1">
        <w:t xml:space="preserve"> </w:t>
      </w:r>
    </w:p>
    <w:p w14:paraId="0BE0F4F3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Pranešėjas – </w:t>
      </w:r>
      <w:r w:rsidR="007122F1">
        <w:t>Tarptautinių ryšių ir operacijų grupės patarėja Austė Striaukienė</w:t>
      </w:r>
      <w:r w:rsidRPr="000653FC">
        <w:t>.</w:t>
      </w:r>
    </w:p>
    <w:p w14:paraId="5021B8FC" w14:textId="036E2634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Posėdžio dalyviams pristatytas </w:t>
      </w:r>
      <w:r w:rsidR="00B05D37">
        <w:t>siūlymas perduoti Ukrainos ginkluotosioms pajėgoms 490 vnt.</w:t>
      </w:r>
      <w:r w:rsidR="001D603B">
        <w:t>(š</w:t>
      </w:r>
      <w:r w:rsidR="00167CF9">
        <w:t xml:space="preserve">arvinių liemenių vertė - </w:t>
      </w:r>
      <w:r w:rsidR="00B05D37" w:rsidRPr="00210E4A">
        <w:t xml:space="preserve">657 339,19 </w:t>
      </w:r>
      <w:proofErr w:type="spellStart"/>
      <w:r w:rsidR="00B05D37" w:rsidRPr="00210E4A">
        <w:t>Eur</w:t>
      </w:r>
      <w:proofErr w:type="spellEnd"/>
      <w:r w:rsidR="00B05D37">
        <w:t xml:space="preserve"> vertės šarvinių liemenių ir 24 vnt., 342 660,81 </w:t>
      </w:r>
      <w:proofErr w:type="spellStart"/>
      <w:r w:rsidR="00B05D37">
        <w:t>Eur</w:t>
      </w:r>
      <w:proofErr w:type="spellEnd"/>
      <w:r w:rsidR="00B05D37">
        <w:t xml:space="preserve">. vertės </w:t>
      </w:r>
      <w:proofErr w:type="spellStart"/>
      <w:r w:rsidR="00B05D37">
        <w:t>termovizua</w:t>
      </w:r>
      <w:r w:rsidR="00B34C99">
        <w:t>linių</w:t>
      </w:r>
      <w:proofErr w:type="spellEnd"/>
      <w:r w:rsidR="00B34C99">
        <w:t xml:space="preserve"> stebėjimo įrenginių. </w:t>
      </w:r>
    </w:p>
    <w:p w14:paraId="38C289EB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Informuota, kad:</w:t>
      </w:r>
    </w:p>
    <w:p w14:paraId="1A31C534" w14:textId="77777777" w:rsidR="00503118" w:rsidRPr="0096146B" w:rsidRDefault="009D3198" w:rsidP="00B34C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43A">
        <w:rPr>
          <w:rFonts w:ascii="Times New Roman" w:hAnsi="Times New Roman"/>
          <w:sz w:val="24"/>
          <w:szCs w:val="24"/>
        </w:rPr>
        <w:t xml:space="preserve">Pagal </w:t>
      </w:r>
      <w:r w:rsidR="00B05D37" w:rsidRPr="00DE243A">
        <w:rPr>
          <w:rFonts w:ascii="Times New Roman" w:hAnsi="Times New Roman"/>
          <w:sz w:val="24"/>
          <w:szCs w:val="24"/>
        </w:rPr>
        <w:t xml:space="preserve">KA ministro A. Anušausko ir ministrės pirmininkės I. </w:t>
      </w:r>
      <w:proofErr w:type="spellStart"/>
      <w:r w:rsidR="00B05D37" w:rsidRPr="00DE243A">
        <w:rPr>
          <w:rFonts w:ascii="Times New Roman" w:hAnsi="Times New Roman"/>
          <w:sz w:val="24"/>
          <w:szCs w:val="24"/>
        </w:rPr>
        <w:t>Šimonytės</w:t>
      </w:r>
      <w:proofErr w:type="spellEnd"/>
      <w:r w:rsidR="00B05D37" w:rsidRPr="00DE243A">
        <w:rPr>
          <w:rFonts w:ascii="Times New Roman" w:hAnsi="Times New Roman"/>
          <w:sz w:val="24"/>
          <w:szCs w:val="24"/>
        </w:rPr>
        <w:t xml:space="preserve"> žodinį susitarimą</w:t>
      </w:r>
      <w:r w:rsidR="005E53B8" w:rsidRPr="00DE243A">
        <w:rPr>
          <w:rFonts w:ascii="Times New Roman" w:hAnsi="Times New Roman"/>
          <w:sz w:val="24"/>
          <w:szCs w:val="24"/>
        </w:rPr>
        <w:t xml:space="preserve"> LR</w:t>
      </w:r>
      <w:r w:rsidR="00B05D37" w:rsidRPr="00DE243A">
        <w:rPr>
          <w:rFonts w:ascii="Times New Roman" w:hAnsi="Times New Roman"/>
          <w:sz w:val="24"/>
          <w:szCs w:val="24"/>
        </w:rPr>
        <w:t xml:space="preserve"> vyriausybė įsipareigojo </w:t>
      </w:r>
      <w:r w:rsidR="005E53B8" w:rsidRPr="00DE243A">
        <w:rPr>
          <w:rFonts w:ascii="Times New Roman" w:hAnsi="Times New Roman"/>
          <w:sz w:val="24"/>
          <w:szCs w:val="24"/>
        </w:rPr>
        <w:t xml:space="preserve">KAM </w:t>
      </w:r>
      <w:r w:rsidR="00B05D37" w:rsidRPr="00DE243A">
        <w:rPr>
          <w:rFonts w:ascii="Times New Roman" w:hAnsi="Times New Roman"/>
          <w:sz w:val="24"/>
          <w:szCs w:val="24"/>
        </w:rPr>
        <w:t>komp</w:t>
      </w:r>
      <w:r w:rsidR="00852E62" w:rsidRPr="00DE243A">
        <w:rPr>
          <w:rFonts w:ascii="Times New Roman" w:hAnsi="Times New Roman"/>
          <w:sz w:val="24"/>
          <w:szCs w:val="24"/>
        </w:rPr>
        <w:t xml:space="preserve">ensuoti </w:t>
      </w:r>
      <w:r w:rsidR="00B05D37" w:rsidRPr="00DE243A">
        <w:rPr>
          <w:rFonts w:ascii="Times New Roman" w:hAnsi="Times New Roman"/>
          <w:sz w:val="24"/>
          <w:szCs w:val="24"/>
        </w:rPr>
        <w:t xml:space="preserve">1 000 000 </w:t>
      </w:r>
      <w:proofErr w:type="spellStart"/>
      <w:r w:rsidR="00B05D37" w:rsidRPr="00DE243A">
        <w:rPr>
          <w:rFonts w:ascii="Times New Roman" w:hAnsi="Times New Roman"/>
          <w:sz w:val="24"/>
          <w:szCs w:val="24"/>
        </w:rPr>
        <w:t>Eur</w:t>
      </w:r>
      <w:proofErr w:type="spellEnd"/>
      <w:r w:rsidR="00B05D37" w:rsidRPr="00DE243A">
        <w:rPr>
          <w:rFonts w:ascii="Times New Roman" w:hAnsi="Times New Roman"/>
          <w:sz w:val="24"/>
          <w:szCs w:val="24"/>
        </w:rPr>
        <w:t xml:space="preserve">. </w:t>
      </w:r>
      <w:r w:rsidR="00564D8C">
        <w:rPr>
          <w:rFonts w:ascii="Times New Roman" w:hAnsi="Times New Roman"/>
          <w:sz w:val="24"/>
          <w:szCs w:val="24"/>
        </w:rPr>
        <w:t xml:space="preserve">už šios </w:t>
      </w:r>
      <w:r w:rsidR="005E53B8" w:rsidRPr="00DE243A">
        <w:rPr>
          <w:rFonts w:ascii="Times New Roman" w:hAnsi="Times New Roman"/>
          <w:sz w:val="24"/>
          <w:szCs w:val="24"/>
        </w:rPr>
        <w:t xml:space="preserve">vertės </w:t>
      </w:r>
      <w:r w:rsidR="00564D8C">
        <w:rPr>
          <w:rFonts w:ascii="Times New Roman" w:hAnsi="Times New Roman"/>
          <w:sz w:val="24"/>
          <w:szCs w:val="24"/>
        </w:rPr>
        <w:t xml:space="preserve">perduotą </w:t>
      </w:r>
      <w:r w:rsidR="00B05D37" w:rsidRPr="00DE243A">
        <w:rPr>
          <w:rFonts w:ascii="Times New Roman" w:hAnsi="Times New Roman"/>
          <w:sz w:val="24"/>
          <w:szCs w:val="24"/>
        </w:rPr>
        <w:t>materialin</w:t>
      </w:r>
      <w:r w:rsidR="00DE243A">
        <w:rPr>
          <w:rFonts w:ascii="Times New Roman" w:hAnsi="Times New Roman"/>
          <w:sz w:val="24"/>
          <w:szCs w:val="24"/>
        </w:rPr>
        <w:t xml:space="preserve">ę paramą </w:t>
      </w:r>
      <w:r w:rsidR="00B05D37" w:rsidRPr="00DE243A">
        <w:rPr>
          <w:rFonts w:ascii="Times New Roman" w:hAnsi="Times New Roman"/>
          <w:sz w:val="24"/>
          <w:szCs w:val="24"/>
        </w:rPr>
        <w:t xml:space="preserve">Ukrainai. </w:t>
      </w:r>
      <w:r w:rsidR="00852E62" w:rsidRPr="00DE243A">
        <w:rPr>
          <w:rFonts w:ascii="Times New Roman" w:hAnsi="Times New Roman"/>
          <w:sz w:val="24"/>
          <w:szCs w:val="24"/>
        </w:rPr>
        <w:t xml:space="preserve">Atsižvelgiant į tai, KAM TROG, bei GRA prie KAM siūlo </w:t>
      </w:r>
      <w:r w:rsidR="005E53B8" w:rsidRPr="00DE243A">
        <w:rPr>
          <w:rFonts w:ascii="Times New Roman" w:hAnsi="Times New Roman"/>
          <w:sz w:val="24"/>
          <w:szCs w:val="24"/>
        </w:rPr>
        <w:t xml:space="preserve">paremti Ukrainos ginkluotąsias </w:t>
      </w:r>
      <w:proofErr w:type="spellStart"/>
      <w:r w:rsidR="005E53B8" w:rsidRPr="00DE243A">
        <w:rPr>
          <w:rFonts w:ascii="Times New Roman" w:hAnsi="Times New Roman"/>
          <w:sz w:val="24"/>
          <w:szCs w:val="24"/>
        </w:rPr>
        <w:t>pejėgas</w:t>
      </w:r>
      <w:proofErr w:type="spellEnd"/>
      <w:r w:rsidR="005E53B8" w:rsidRPr="00DE243A">
        <w:rPr>
          <w:rFonts w:ascii="Times New Roman" w:hAnsi="Times New Roman"/>
          <w:sz w:val="24"/>
          <w:szCs w:val="24"/>
        </w:rPr>
        <w:t xml:space="preserve"> įsigyjant ir perduodant </w:t>
      </w:r>
      <w:r w:rsidR="00564D8C">
        <w:rPr>
          <w:rFonts w:ascii="Times New Roman" w:hAnsi="Times New Roman"/>
          <w:sz w:val="24"/>
          <w:szCs w:val="24"/>
        </w:rPr>
        <w:t xml:space="preserve">1 000 000 </w:t>
      </w:r>
      <w:proofErr w:type="spellStart"/>
      <w:r w:rsidR="00564D8C">
        <w:rPr>
          <w:rFonts w:ascii="Times New Roman" w:hAnsi="Times New Roman"/>
          <w:sz w:val="24"/>
          <w:szCs w:val="24"/>
        </w:rPr>
        <w:t>Eur</w:t>
      </w:r>
      <w:proofErr w:type="spellEnd"/>
      <w:r w:rsidR="00564D8C">
        <w:rPr>
          <w:rFonts w:ascii="Times New Roman" w:hAnsi="Times New Roman"/>
          <w:sz w:val="24"/>
          <w:szCs w:val="24"/>
        </w:rPr>
        <w:t xml:space="preserve">. </w:t>
      </w:r>
      <w:r w:rsidR="005E53B8" w:rsidRPr="00DE243A">
        <w:rPr>
          <w:rFonts w:ascii="Times New Roman" w:hAnsi="Times New Roman"/>
          <w:sz w:val="24"/>
          <w:szCs w:val="24"/>
        </w:rPr>
        <w:t>vertės</w:t>
      </w:r>
      <w:r w:rsidR="00852E62" w:rsidRPr="00DE243A">
        <w:rPr>
          <w:rFonts w:ascii="Times New Roman" w:hAnsi="Times New Roman"/>
          <w:sz w:val="24"/>
          <w:szCs w:val="24"/>
        </w:rPr>
        <w:t xml:space="preserve"> </w:t>
      </w:r>
      <w:r w:rsidR="00564D8C" w:rsidRPr="0096146B">
        <w:rPr>
          <w:rFonts w:ascii="Times New Roman" w:hAnsi="Times New Roman"/>
          <w:sz w:val="24"/>
          <w:szCs w:val="24"/>
        </w:rPr>
        <w:t>ginkluotę</w:t>
      </w:r>
      <w:r w:rsidR="005E53B8" w:rsidRPr="0096146B">
        <w:rPr>
          <w:rFonts w:ascii="Times New Roman" w:hAnsi="Times New Roman"/>
          <w:sz w:val="24"/>
          <w:szCs w:val="24"/>
        </w:rPr>
        <w:t xml:space="preserve">. Siūlymas </w:t>
      </w:r>
      <w:r w:rsidR="00B05D37" w:rsidRPr="0096146B">
        <w:rPr>
          <w:rFonts w:ascii="Times New Roman" w:hAnsi="Times New Roman"/>
          <w:sz w:val="24"/>
          <w:szCs w:val="24"/>
        </w:rPr>
        <w:t>paremti Ukrainos ginkluotąsias pajėgas priimtas reaguojant į Ukrainos vyriausybės sąjungininkėms pateiktą prašymą paremti Ukrainos kariuomenę</w:t>
      </w:r>
      <w:r w:rsidR="00E5773D" w:rsidRPr="0096146B">
        <w:rPr>
          <w:rFonts w:ascii="Times New Roman" w:hAnsi="Times New Roman"/>
          <w:sz w:val="24"/>
          <w:szCs w:val="24"/>
        </w:rPr>
        <w:t xml:space="preserve"> kovai su Rusijos remiamais separatistais rytų Ukrainoje skirta ginkluote. </w:t>
      </w:r>
      <w:r w:rsidR="00B05D37" w:rsidRPr="0096146B">
        <w:rPr>
          <w:rFonts w:ascii="Times New Roman" w:hAnsi="Times New Roman"/>
          <w:sz w:val="24"/>
          <w:szCs w:val="24"/>
        </w:rPr>
        <w:t xml:space="preserve"> </w:t>
      </w:r>
    </w:p>
    <w:p w14:paraId="026724A6" w14:textId="2D75103C" w:rsidR="00E5773D" w:rsidRPr="00920984" w:rsidRDefault="00B34C99" w:rsidP="004E65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984">
        <w:rPr>
          <w:rFonts w:ascii="Times New Roman" w:hAnsi="Times New Roman"/>
          <w:sz w:val="24"/>
          <w:szCs w:val="24"/>
        </w:rPr>
        <w:t>Sausumos pajėgos parengė prašymą</w:t>
      </w:r>
      <w:r w:rsidR="00247436">
        <w:rPr>
          <w:rFonts w:ascii="Times New Roman" w:hAnsi="Times New Roman"/>
          <w:sz w:val="24"/>
          <w:szCs w:val="24"/>
        </w:rPr>
        <w:t xml:space="preserve"> (2021 m. balandžio 30 d., Nr. S-244) </w:t>
      </w:r>
      <w:r w:rsidR="005403B2">
        <w:rPr>
          <w:rFonts w:ascii="Times New Roman" w:hAnsi="Times New Roman"/>
          <w:sz w:val="24"/>
          <w:szCs w:val="24"/>
        </w:rPr>
        <w:t xml:space="preserve"> </w:t>
      </w:r>
      <w:r w:rsidRPr="00920984">
        <w:rPr>
          <w:rFonts w:ascii="Times New Roman" w:hAnsi="Times New Roman"/>
          <w:sz w:val="24"/>
          <w:szCs w:val="24"/>
        </w:rPr>
        <w:t xml:space="preserve">Gynybos resursų grupei dėl papildomų lėšų </w:t>
      </w:r>
      <w:r w:rsidR="00E5773D" w:rsidRPr="00920984">
        <w:rPr>
          <w:rFonts w:ascii="Times New Roman" w:hAnsi="Times New Roman"/>
          <w:sz w:val="24"/>
          <w:szCs w:val="24"/>
        </w:rPr>
        <w:t xml:space="preserve">– 1 470,0 </w:t>
      </w:r>
      <w:r w:rsidR="00247436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Eur</w:t>
      </w:r>
      <w:proofErr w:type="spellEnd"/>
      <w:r w:rsidR="00E5773D" w:rsidRPr="00247436">
        <w:rPr>
          <w:rFonts w:ascii="Times New Roman" w:hAnsi="Times New Roman"/>
          <w:sz w:val="24"/>
          <w:szCs w:val="24"/>
        </w:rPr>
        <w:t xml:space="preserve">. </w:t>
      </w:r>
      <w:r w:rsidRPr="00920984">
        <w:rPr>
          <w:rFonts w:ascii="Times New Roman" w:hAnsi="Times New Roman"/>
          <w:sz w:val="24"/>
          <w:szCs w:val="24"/>
        </w:rPr>
        <w:t>skyrimo</w:t>
      </w:r>
      <w:r w:rsidR="00E5773D" w:rsidRPr="00920984">
        <w:rPr>
          <w:rFonts w:ascii="Times New Roman" w:hAnsi="Times New Roman"/>
          <w:sz w:val="24"/>
          <w:szCs w:val="24"/>
        </w:rPr>
        <w:t xml:space="preserve"> papildomai įsigyti 103 vnt.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termovizualinių</w:t>
      </w:r>
      <w:proofErr w:type="spellEnd"/>
      <w:r w:rsidR="00E5773D" w:rsidRPr="00920984">
        <w:rPr>
          <w:rFonts w:ascii="Times New Roman" w:hAnsi="Times New Roman"/>
          <w:sz w:val="24"/>
          <w:szCs w:val="24"/>
        </w:rPr>
        <w:t xml:space="preserve"> stebėjimo įrengini</w:t>
      </w:r>
      <w:r w:rsidR="00247436">
        <w:rPr>
          <w:rFonts w:ascii="Times New Roman" w:hAnsi="Times New Roman"/>
          <w:sz w:val="24"/>
          <w:szCs w:val="24"/>
        </w:rPr>
        <w:t>us</w:t>
      </w:r>
      <w:r w:rsidR="00E5773D" w:rsidRPr="00920984">
        <w:rPr>
          <w:rFonts w:ascii="Times New Roman" w:hAnsi="Times New Roman"/>
          <w:sz w:val="24"/>
          <w:szCs w:val="24"/>
        </w:rPr>
        <w:t xml:space="preserve">  pagal sutartį tarp KAM ir UAB „Brolis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Semiconductors</w:t>
      </w:r>
      <w:proofErr w:type="spellEnd"/>
      <w:r w:rsidR="00E5773D" w:rsidRPr="00920984">
        <w:rPr>
          <w:rFonts w:ascii="Times New Roman" w:hAnsi="Times New Roman"/>
          <w:sz w:val="24"/>
          <w:szCs w:val="24"/>
        </w:rPr>
        <w:t>“.</w:t>
      </w:r>
    </w:p>
    <w:p w14:paraId="49F5B617" w14:textId="77777777" w:rsidR="00E5773D" w:rsidRPr="00920984" w:rsidRDefault="00E5773D" w:rsidP="00E5773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72577CA0" w14:textId="77777777" w:rsidR="00503118" w:rsidRPr="003A36C5" w:rsidRDefault="00503118" w:rsidP="0096146B">
      <w:pPr>
        <w:spacing w:after="0" w:line="240" w:lineRule="auto"/>
        <w:ind w:firstLine="113"/>
        <w:jc w:val="both"/>
      </w:pPr>
      <w:r w:rsidRPr="003A36C5">
        <w:t>Pranešėja</w:t>
      </w:r>
      <w:r w:rsidR="009D3198" w:rsidRPr="003A36C5">
        <w:t xml:space="preserve"> </w:t>
      </w:r>
      <w:r w:rsidRPr="003A36C5">
        <w:t>pa</w:t>
      </w:r>
      <w:r w:rsidR="009D3198" w:rsidRPr="003A36C5">
        <w:t>siūl</w:t>
      </w:r>
      <w:r w:rsidRPr="003A36C5">
        <w:t>ė pritarti:</w:t>
      </w:r>
    </w:p>
    <w:p w14:paraId="21550907" w14:textId="57635F7F" w:rsidR="00A74EE8" w:rsidRPr="003D471D" w:rsidRDefault="003F2168" w:rsidP="005031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71D">
        <w:rPr>
          <w:rFonts w:ascii="Times New Roman" w:hAnsi="Times New Roman"/>
          <w:sz w:val="24"/>
          <w:szCs w:val="24"/>
        </w:rPr>
        <w:t>490 vnt. š</w:t>
      </w:r>
      <w:r w:rsidR="00503118" w:rsidRPr="003D471D">
        <w:rPr>
          <w:rFonts w:ascii="Times New Roman" w:hAnsi="Times New Roman"/>
          <w:sz w:val="24"/>
          <w:szCs w:val="24"/>
        </w:rPr>
        <w:t>arvinių liemenių Ukrainos ginkluotosioms pajėgoms perdavimui, pave</w:t>
      </w:r>
      <w:r w:rsidR="00B6405C" w:rsidRPr="003D471D">
        <w:rPr>
          <w:rFonts w:ascii="Times New Roman" w:hAnsi="Times New Roman"/>
          <w:sz w:val="24"/>
          <w:szCs w:val="24"/>
        </w:rPr>
        <w:t xml:space="preserve">dant </w:t>
      </w:r>
      <w:r w:rsidR="00503118" w:rsidRPr="003D471D">
        <w:rPr>
          <w:rFonts w:ascii="Times New Roman" w:hAnsi="Times New Roman"/>
          <w:sz w:val="24"/>
          <w:szCs w:val="24"/>
        </w:rPr>
        <w:t xml:space="preserve">Lietuvos kariuomenei parengti LRV nutarimą dėl perdavimo. </w:t>
      </w:r>
    </w:p>
    <w:p w14:paraId="5648119B" w14:textId="77777777" w:rsidR="00503118" w:rsidRPr="003D471D" w:rsidRDefault="00503118" w:rsidP="005031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71D">
        <w:rPr>
          <w:rFonts w:ascii="Times New Roman" w:hAnsi="Times New Roman"/>
          <w:sz w:val="24"/>
          <w:szCs w:val="24"/>
        </w:rPr>
        <w:t xml:space="preserve">24 vnt. </w:t>
      </w:r>
      <w:proofErr w:type="spellStart"/>
      <w:r w:rsidRPr="003D471D">
        <w:rPr>
          <w:rFonts w:ascii="Times New Roman" w:hAnsi="Times New Roman"/>
          <w:sz w:val="24"/>
          <w:szCs w:val="24"/>
        </w:rPr>
        <w:t>termovizorių</w:t>
      </w:r>
      <w:proofErr w:type="spellEnd"/>
      <w:r w:rsidRPr="003D471D">
        <w:rPr>
          <w:rFonts w:ascii="Times New Roman" w:hAnsi="Times New Roman"/>
          <w:sz w:val="24"/>
          <w:szCs w:val="24"/>
        </w:rPr>
        <w:t xml:space="preserve"> Ukrainos ginkluotosioms pajėgoms</w:t>
      </w:r>
      <w:r w:rsidR="003F2168" w:rsidRPr="003D471D">
        <w:rPr>
          <w:rFonts w:ascii="Times New Roman" w:hAnsi="Times New Roman"/>
          <w:sz w:val="24"/>
          <w:szCs w:val="24"/>
        </w:rPr>
        <w:t xml:space="preserve"> perdavimui</w:t>
      </w:r>
      <w:r w:rsidRPr="003D471D">
        <w:rPr>
          <w:rFonts w:ascii="Times New Roman" w:hAnsi="Times New Roman"/>
          <w:sz w:val="24"/>
          <w:szCs w:val="24"/>
        </w:rPr>
        <w:t>, pave</w:t>
      </w:r>
      <w:r w:rsidR="00B6405C" w:rsidRPr="003D471D">
        <w:rPr>
          <w:rFonts w:ascii="Times New Roman" w:hAnsi="Times New Roman"/>
          <w:sz w:val="24"/>
          <w:szCs w:val="24"/>
        </w:rPr>
        <w:t>dant</w:t>
      </w:r>
      <w:r w:rsidRPr="003D471D">
        <w:rPr>
          <w:rFonts w:ascii="Times New Roman" w:hAnsi="Times New Roman"/>
          <w:sz w:val="24"/>
          <w:szCs w:val="24"/>
        </w:rPr>
        <w:t xml:space="preserve"> Lietuvos kariuomenei parengti LRV nutarimą dėl perdavimo. </w:t>
      </w:r>
    </w:p>
    <w:p w14:paraId="25D84CC3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7605AC6E" w14:textId="77777777" w:rsidR="00A74EE8" w:rsidRPr="003A36C5" w:rsidRDefault="009D3198">
      <w:pPr>
        <w:spacing w:after="0" w:line="240" w:lineRule="auto"/>
        <w:ind w:firstLine="567"/>
        <w:jc w:val="both"/>
      </w:pPr>
      <w:r w:rsidRPr="003A36C5">
        <w:t xml:space="preserve">LK vadas gen. ltn. V. Rupšys atkreipė dėmesį, kad </w:t>
      </w:r>
      <w:r w:rsidR="00B6405C">
        <w:t>LRV nutarim</w:t>
      </w:r>
      <w:r w:rsidR="00B8499D">
        <w:t xml:space="preserve">ų rengėjas </w:t>
      </w:r>
      <w:r w:rsidR="00503118" w:rsidRPr="003A36C5">
        <w:t xml:space="preserve">turėtų </w:t>
      </w:r>
      <w:r w:rsidR="00B6405C">
        <w:t xml:space="preserve">būti </w:t>
      </w:r>
      <w:r w:rsidR="00C575F1">
        <w:t>Krašto apsaugos ministerija</w:t>
      </w:r>
      <w:r w:rsidR="00503118" w:rsidRPr="003A36C5">
        <w:t>, bet ne kariuomenė, kam pritarė ir KA ministras A. Anušauskas.</w:t>
      </w:r>
    </w:p>
    <w:p w14:paraId="52B4DEC3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7FD2C0C4" w14:textId="62EA4DE8" w:rsidR="00A74EE8" w:rsidRPr="003A36C5" w:rsidRDefault="00247436">
      <w:pPr>
        <w:spacing w:after="0" w:line="240" w:lineRule="auto"/>
        <w:ind w:firstLine="567"/>
        <w:jc w:val="both"/>
      </w:pPr>
      <w:r w:rsidRPr="00247436">
        <w:t xml:space="preserve">KAM FBD direktorė Inga Anuškevičiūtė patvirtino, kad yra gautas Sausumos pajėgų raštas į GRG dėl papildomų asignavimų 1 470,0 tūkst. </w:t>
      </w:r>
      <w:proofErr w:type="spellStart"/>
      <w:r w:rsidRPr="00247436">
        <w:t>Eur</w:t>
      </w:r>
      <w:proofErr w:type="spellEnd"/>
      <w:r w:rsidRPr="00247436">
        <w:t xml:space="preserve"> skyrimo įsigyti 103 vnt. </w:t>
      </w:r>
      <w:proofErr w:type="spellStart"/>
      <w:r w:rsidRPr="00247436">
        <w:t>termovizualinių</w:t>
      </w:r>
      <w:proofErr w:type="spellEnd"/>
      <w:r w:rsidRPr="00247436">
        <w:t xml:space="preserve"> stebėjimo įrenginių. </w:t>
      </w:r>
      <w:r w:rsidR="00D7728C">
        <w:t xml:space="preserve">Įvertinus tai, jeigu būtų </w:t>
      </w:r>
      <w:r w:rsidRPr="00247436">
        <w:t>GRT pritar</w:t>
      </w:r>
      <w:r w:rsidR="00D7728C">
        <w:t>imas</w:t>
      </w:r>
      <w:r w:rsidRPr="00247436">
        <w:t xml:space="preserve"> </w:t>
      </w:r>
      <w:r w:rsidR="00696E43">
        <w:t xml:space="preserve">įsigyti </w:t>
      </w:r>
      <w:r w:rsidRPr="00247436">
        <w:t>nurodyt</w:t>
      </w:r>
      <w:r w:rsidR="00696E43">
        <w:t>ą kiekį</w:t>
      </w:r>
      <w:r w:rsidRPr="00247436">
        <w:t xml:space="preserve"> – 103 vnt. </w:t>
      </w:r>
      <w:proofErr w:type="spellStart"/>
      <w:r w:rsidRPr="00247436">
        <w:t>termovizorių</w:t>
      </w:r>
      <w:proofErr w:type="spellEnd"/>
      <w:r w:rsidRPr="00247436">
        <w:t xml:space="preserve">, iš kurių </w:t>
      </w:r>
      <w:r w:rsidR="00696E43">
        <w:t>24 vnt. būtų perduoti Ukrainai, atskirai</w:t>
      </w:r>
      <w:r w:rsidRPr="00247436">
        <w:t xml:space="preserve"> Sausumos pajėgų prašym</w:t>
      </w:r>
      <w:r w:rsidR="00696E43">
        <w:t>o</w:t>
      </w:r>
      <w:r w:rsidRPr="00247436">
        <w:t xml:space="preserve"> GRG </w:t>
      </w:r>
      <w:r w:rsidR="00696E43">
        <w:t>svarstyti nereikėtų</w:t>
      </w:r>
      <w:r w:rsidRPr="00247436">
        <w:t>. Tam pritarė ir GRG biudžeto pogrupio pirmin</w:t>
      </w:r>
      <w:r>
        <w:t xml:space="preserve">inkas viceministras V. </w:t>
      </w:r>
      <w:proofErr w:type="spellStart"/>
      <w:r>
        <w:t>Semeška</w:t>
      </w:r>
      <w:proofErr w:type="spellEnd"/>
      <w:r>
        <w:t xml:space="preserve">. </w:t>
      </w:r>
      <w:r w:rsidR="00C575F1">
        <w:t xml:space="preserve"> </w:t>
      </w:r>
    </w:p>
    <w:p w14:paraId="533A2EEA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571B66F2" w14:textId="77777777" w:rsidR="0096146B" w:rsidRDefault="009D3198">
      <w:pPr>
        <w:spacing w:after="0" w:line="240" w:lineRule="auto"/>
        <w:ind w:left="851"/>
        <w:jc w:val="both"/>
      </w:pPr>
      <w:r w:rsidRPr="003A36C5">
        <w:t>NUTARTA</w:t>
      </w:r>
      <w:r w:rsidR="0096146B" w:rsidRPr="0096146B">
        <w:t>:</w:t>
      </w:r>
    </w:p>
    <w:p w14:paraId="7A26AFD4" w14:textId="47783EDA" w:rsidR="00A74EE8" w:rsidRPr="003A36C5" w:rsidRDefault="00A74EE8">
      <w:pPr>
        <w:spacing w:after="0" w:line="240" w:lineRule="auto"/>
        <w:ind w:left="851"/>
        <w:jc w:val="both"/>
      </w:pPr>
    </w:p>
    <w:p w14:paraId="79485496" w14:textId="7658ADD2" w:rsidR="00247436" w:rsidRDefault="009D3198">
      <w:pPr>
        <w:spacing w:after="0" w:line="240" w:lineRule="auto"/>
        <w:ind w:firstLine="851"/>
        <w:jc w:val="both"/>
      </w:pPr>
      <w:r w:rsidRPr="003A36C5">
        <w:t>1.</w:t>
      </w:r>
      <w:r w:rsidRPr="003A36C5">
        <w:tab/>
      </w:r>
      <w:r w:rsidR="00247436" w:rsidRPr="00247436">
        <w:t xml:space="preserve">Pritarti 103 vnt. </w:t>
      </w:r>
      <w:proofErr w:type="spellStart"/>
      <w:r w:rsidR="00247436" w:rsidRPr="00247436">
        <w:t>termovizorių</w:t>
      </w:r>
      <w:proofErr w:type="spellEnd"/>
      <w:r w:rsidR="00247436" w:rsidRPr="00247436">
        <w:t xml:space="preserve"> įsi</w:t>
      </w:r>
      <w:r w:rsidR="0001475B">
        <w:t xml:space="preserve">gijimui už </w:t>
      </w:r>
      <w:r w:rsidR="00247436">
        <w:t xml:space="preserve">1 470,0 tūkst. </w:t>
      </w:r>
      <w:proofErr w:type="spellStart"/>
      <w:r w:rsidR="00247436">
        <w:t>Eur</w:t>
      </w:r>
      <w:proofErr w:type="spellEnd"/>
      <w:r w:rsidR="0001475B">
        <w:t xml:space="preserve"> </w:t>
      </w:r>
      <w:r w:rsidR="0001475B" w:rsidRPr="0001475B">
        <w:t>iš kurių 24 vnt. būtų perduoti Ukrainai</w:t>
      </w:r>
      <w:r w:rsidR="00247436">
        <w:t>.</w:t>
      </w:r>
      <w:r w:rsidR="0001475B">
        <w:t xml:space="preserve"> Klausimą dėl finansavimo iš KAM </w:t>
      </w:r>
      <w:r w:rsidR="00182078">
        <w:t xml:space="preserve">skirtų </w:t>
      </w:r>
      <w:r w:rsidR="0001475B">
        <w:t>asignavimų, iki bus įvykdytas informacinio pranešimo 1 punkte išdėstytas susitarimas, svarstyti kartu su 2021 m. asignavimų perskirstymu po II ketvirčio.</w:t>
      </w:r>
    </w:p>
    <w:p w14:paraId="39345CA4" w14:textId="4B2BC20D" w:rsidR="00A74EE8" w:rsidRPr="003A36C5" w:rsidRDefault="00247436">
      <w:pPr>
        <w:spacing w:after="0" w:line="240" w:lineRule="auto"/>
        <w:ind w:firstLine="851"/>
        <w:jc w:val="both"/>
      </w:pPr>
      <w:r>
        <w:t xml:space="preserve">2. </w:t>
      </w:r>
      <w:r w:rsidR="009D3198" w:rsidRPr="003A36C5">
        <w:t xml:space="preserve">Pritarti </w:t>
      </w:r>
      <w:r w:rsidR="00C575F1">
        <w:t>KAM įsigytų 4</w:t>
      </w:r>
      <w:r w:rsidR="009D3198" w:rsidRPr="003A36C5">
        <w:t>90</w:t>
      </w:r>
      <w:r w:rsidR="00C575F1">
        <w:t xml:space="preserve"> vnt. šarvinių liemenių, bei 24 vnt. </w:t>
      </w:r>
      <w:proofErr w:type="spellStart"/>
      <w:r w:rsidR="00C575F1">
        <w:t>termovizualinių</w:t>
      </w:r>
      <w:proofErr w:type="spellEnd"/>
      <w:r w:rsidR="00C575F1">
        <w:t xml:space="preserve"> stebėjimo įrenginių perdavimui Ukrainos ginkluotosioms pajėgoms</w:t>
      </w:r>
      <w:r w:rsidR="00B721A8">
        <w:t xml:space="preserve">, kurių bendra vertė </w:t>
      </w:r>
      <w:r w:rsidR="003D471D">
        <w:t xml:space="preserve">~ </w:t>
      </w:r>
      <w:r w:rsidR="00B721A8">
        <w:t xml:space="preserve">1 000 000 </w:t>
      </w:r>
      <w:proofErr w:type="spellStart"/>
      <w:r w:rsidR="00B721A8">
        <w:t>Eur</w:t>
      </w:r>
      <w:proofErr w:type="spellEnd"/>
      <w:r w:rsidR="00B721A8">
        <w:t>.</w:t>
      </w:r>
    </w:p>
    <w:p w14:paraId="28D2C689" w14:textId="29EF9EE0" w:rsidR="00B721A8" w:rsidRDefault="00247436">
      <w:pPr>
        <w:spacing w:after="0" w:line="240" w:lineRule="auto"/>
        <w:ind w:firstLine="851"/>
        <w:jc w:val="both"/>
      </w:pPr>
      <w:r>
        <w:t>3</w:t>
      </w:r>
      <w:r w:rsidR="009D3198" w:rsidRPr="003A36C5">
        <w:t>.</w:t>
      </w:r>
      <w:r w:rsidR="009D3198" w:rsidRPr="003A36C5">
        <w:tab/>
      </w:r>
      <w:r w:rsidR="00B721A8">
        <w:t>Pavesti Krašto apsaugos ministerij</w:t>
      </w:r>
      <w:r w:rsidR="008C58E9">
        <w:t xml:space="preserve">os Tarptautinių ryšių ir operacijų grupei </w:t>
      </w:r>
      <w:r w:rsidR="00182078" w:rsidRPr="00D7728C">
        <w:rPr>
          <w:b/>
        </w:rPr>
        <w:t xml:space="preserve"> </w:t>
      </w:r>
      <w:r w:rsidR="00B721A8">
        <w:t xml:space="preserve"> perengti LRV nutarimus dėl </w:t>
      </w:r>
      <w:r w:rsidR="003D471D">
        <w:t xml:space="preserve">šios </w:t>
      </w:r>
      <w:r w:rsidR="00F43969">
        <w:t>ginkluotės perdavim</w:t>
      </w:r>
      <w:r w:rsidR="00B721A8">
        <w:t>o</w:t>
      </w:r>
      <w:r w:rsidR="00A40EA3">
        <w:t xml:space="preserve"> iki </w:t>
      </w:r>
      <w:proofErr w:type="spellStart"/>
      <w:r w:rsidR="00A40EA3">
        <w:t>š.m</w:t>
      </w:r>
      <w:proofErr w:type="spellEnd"/>
      <w:r w:rsidR="00A40EA3">
        <w:t>. lapkričio 30 d.</w:t>
      </w:r>
    </w:p>
    <w:p w14:paraId="5D3E00A4" w14:textId="77777777" w:rsidR="00A40EA3" w:rsidRDefault="00A40EA3">
      <w:pPr>
        <w:spacing w:after="0" w:line="240" w:lineRule="auto"/>
        <w:ind w:firstLine="567"/>
        <w:jc w:val="both"/>
      </w:pPr>
    </w:p>
    <w:p w14:paraId="39D0377C" w14:textId="77777777" w:rsidR="00991876" w:rsidRDefault="00991876">
      <w:pPr>
        <w:spacing w:after="0" w:line="240" w:lineRule="auto"/>
        <w:ind w:firstLine="567"/>
        <w:jc w:val="both"/>
      </w:pPr>
    </w:p>
    <w:p w14:paraId="54391F98" w14:textId="751B6C1F" w:rsidR="00A74EE8" w:rsidRPr="003A36C5" w:rsidRDefault="00A74EE8">
      <w:pPr>
        <w:spacing w:after="0" w:line="240" w:lineRule="auto"/>
        <w:ind w:firstLine="567"/>
        <w:jc w:val="both"/>
      </w:pPr>
    </w:p>
    <w:p w14:paraId="2E7DDB11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2D49F4A4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11D893AB" w14:textId="77777777" w:rsidR="00A74EE8" w:rsidRPr="003A36C5" w:rsidRDefault="00F517BB">
      <w:pPr>
        <w:spacing w:after="0" w:line="240" w:lineRule="auto"/>
        <w:jc w:val="both"/>
      </w:pPr>
      <w:r w:rsidRPr="003A36C5">
        <w:t>Tarybos</w:t>
      </w:r>
      <w:r w:rsidR="009D3198" w:rsidRPr="003A36C5">
        <w:t xml:space="preserve"> pirmininkas                                                                                               Arvydas Anušauskas</w:t>
      </w:r>
    </w:p>
    <w:p w14:paraId="3CA5BE1E" w14:textId="77777777" w:rsidR="00A74EE8" w:rsidRPr="000653FC" w:rsidRDefault="00A74EE8">
      <w:pPr>
        <w:spacing w:after="0" w:line="240" w:lineRule="auto"/>
        <w:jc w:val="both"/>
      </w:pPr>
    </w:p>
    <w:p w14:paraId="3D7B6B2D" w14:textId="77777777" w:rsidR="00A74EE8" w:rsidRPr="000653FC" w:rsidRDefault="00A74EE8">
      <w:pPr>
        <w:spacing w:after="0" w:line="240" w:lineRule="auto"/>
        <w:jc w:val="both"/>
      </w:pPr>
    </w:p>
    <w:p w14:paraId="42CB74DD" w14:textId="77777777" w:rsidR="00A74EE8" w:rsidRPr="000653FC" w:rsidRDefault="00A74EE8">
      <w:pPr>
        <w:spacing w:after="0" w:line="240" w:lineRule="auto"/>
        <w:jc w:val="both"/>
      </w:pPr>
    </w:p>
    <w:p w14:paraId="124F221F" w14:textId="77777777" w:rsidR="00A74EE8" w:rsidRPr="000653FC" w:rsidRDefault="009D3198" w:rsidP="00EF0631">
      <w:pPr>
        <w:spacing w:after="0" w:line="240" w:lineRule="auto"/>
        <w:jc w:val="both"/>
      </w:pPr>
      <w:r w:rsidRPr="000653FC">
        <w:t xml:space="preserve">Posėdžio sekretorius                                                                                    </w:t>
      </w:r>
      <w:r w:rsidR="003136F6">
        <w:tab/>
      </w:r>
      <w:r w:rsidR="003136F6">
        <w:tab/>
      </w:r>
      <w:r w:rsidR="003136F6">
        <w:tab/>
      </w:r>
      <w:r w:rsidR="003136F6">
        <w:tab/>
      </w:r>
      <w:r w:rsidR="003136F6">
        <w:tab/>
        <w:t>Austė Striaukienė</w:t>
      </w:r>
    </w:p>
    <w:sectPr w:rsidR="00A74EE8" w:rsidRPr="000653FC" w:rsidSect="008D4539">
      <w:headerReference w:type="default" r:id="rId9"/>
      <w:headerReference w:type="first" r:id="rId10"/>
      <w:pgSz w:w="11906" w:h="16838"/>
      <w:pgMar w:top="1560" w:right="567" w:bottom="1134" w:left="1701" w:header="567" w:footer="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AD43" w14:textId="77777777" w:rsidR="00D029F1" w:rsidRDefault="00D029F1">
      <w:pPr>
        <w:spacing w:after="0" w:line="240" w:lineRule="auto"/>
      </w:pPr>
      <w:r>
        <w:separator/>
      </w:r>
    </w:p>
  </w:endnote>
  <w:endnote w:type="continuationSeparator" w:id="0">
    <w:p w14:paraId="7437E1F7" w14:textId="77777777" w:rsidR="00D029F1" w:rsidRDefault="00D0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ADC4" w14:textId="77777777" w:rsidR="00D029F1" w:rsidRDefault="00D029F1">
      <w:pPr>
        <w:spacing w:after="0" w:line="240" w:lineRule="auto"/>
      </w:pPr>
      <w:r>
        <w:separator/>
      </w:r>
    </w:p>
  </w:footnote>
  <w:footnote w:type="continuationSeparator" w:id="0">
    <w:p w14:paraId="22F82C25" w14:textId="77777777" w:rsidR="00D029F1" w:rsidRDefault="00D0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2007"/>
      <w:docPartObj>
        <w:docPartGallery w:val="Page Numbers (Top of Page)"/>
        <w:docPartUnique/>
      </w:docPartObj>
    </w:sdtPr>
    <w:sdtEndPr/>
    <w:sdtContent>
      <w:p w14:paraId="03BAE8DB" w14:textId="1ABB7D0B" w:rsidR="00EF0631" w:rsidRDefault="00EF0631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640AF">
          <w:rPr>
            <w:noProof/>
          </w:rPr>
          <w:t>2</w:t>
        </w:r>
        <w:r>
          <w:fldChar w:fldCharType="end"/>
        </w:r>
      </w:p>
    </w:sdtContent>
  </w:sdt>
  <w:p w14:paraId="3483C8C4" w14:textId="77777777" w:rsidR="00EF0631" w:rsidRDefault="00EF06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9A2B" w14:textId="77777777" w:rsidR="00EF0631" w:rsidRDefault="00EF0631">
    <w:pPr>
      <w:pStyle w:val="Header"/>
      <w:jc w:val="center"/>
    </w:pPr>
  </w:p>
  <w:p w14:paraId="035C6939" w14:textId="77777777" w:rsidR="00EF0631" w:rsidRDefault="00EF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ED6"/>
    <w:multiLevelType w:val="hybridMultilevel"/>
    <w:tmpl w:val="A7249086"/>
    <w:lvl w:ilvl="0" w:tplc="A9D86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FE65E6"/>
    <w:multiLevelType w:val="hybridMultilevel"/>
    <w:tmpl w:val="3D08B854"/>
    <w:lvl w:ilvl="0" w:tplc="AD68E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8"/>
    <w:rsid w:val="00004D07"/>
    <w:rsid w:val="0001475B"/>
    <w:rsid w:val="00064F9F"/>
    <w:rsid w:val="000653FC"/>
    <w:rsid w:val="000B2C60"/>
    <w:rsid w:val="00135026"/>
    <w:rsid w:val="00167CF9"/>
    <w:rsid w:val="00182078"/>
    <w:rsid w:val="001871BA"/>
    <w:rsid w:val="001D603B"/>
    <w:rsid w:val="00200F9B"/>
    <w:rsid w:val="00210E4A"/>
    <w:rsid w:val="00247436"/>
    <w:rsid w:val="00261088"/>
    <w:rsid w:val="002D564F"/>
    <w:rsid w:val="003136F6"/>
    <w:rsid w:val="003A36C5"/>
    <w:rsid w:val="003D471D"/>
    <w:rsid w:val="003F2168"/>
    <w:rsid w:val="00424AFB"/>
    <w:rsid w:val="004F15F7"/>
    <w:rsid w:val="00503118"/>
    <w:rsid w:val="0053100E"/>
    <w:rsid w:val="005403B2"/>
    <w:rsid w:val="00540910"/>
    <w:rsid w:val="00564D8C"/>
    <w:rsid w:val="005D3FBD"/>
    <w:rsid w:val="005E53B8"/>
    <w:rsid w:val="00603883"/>
    <w:rsid w:val="00696E43"/>
    <w:rsid w:val="006A65BE"/>
    <w:rsid w:val="006C2347"/>
    <w:rsid w:val="006C55B9"/>
    <w:rsid w:val="006F2646"/>
    <w:rsid w:val="007122F1"/>
    <w:rsid w:val="00730AA1"/>
    <w:rsid w:val="007E2C49"/>
    <w:rsid w:val="007F7EAF"/>
    <w:rsid w:val="00823DBF"/>
    <w:rsid w:val="00852E62"/>
    <w:rsid w:val="008906C2"/>
    <w:rsid w:val="008A7D56"/>
    <w:rsid w:val="008C58E9"/>
    <w:rsid w:val="008D4539"/>
    <w:rsid w:val="00920984"/>
    <w:rsid w:val="0096146B"/>
    <w:rsid w:val="00991876"/>
    <w:rsid w:val="009C1AEF"/>
    <w:rsid w:val="009D3198"/>
    <w:rsid w:val="00A32B75"/>
    <w:rsid w:val="00A40EA3"/>
    <w:rsid w:val="00A74EE8"/>
    <w:rsid w:val="00A963C8"/>
    <w:rsid w:val="00AA0C27"/>
    <w:rsid w:val="00B05D37"/>
    <w:rsid w:val="00B34C99"/>
    <w:rsid w:val="00B6405C"/>
    <w:rsid w:val="00B640AF"/>
    <w:rsid w:val="00B721A8"/>
    <w:rsid w:val="00B8499D"/>
    <w:rsid w:val="00B872AE"/>
    <w:rsid w:val="00BA15CB"/>
    <w:rsid w:val="00BC578A"/>
    <w:rsid w:val="00C329BE"/>
    <w:rsid w:val="00C575F1"/>
    <w:rsid w:val="00C85F1A"/>
    <w:rsid w:val="00CB460C"/>
    <w:rsid w:val="00CC4E04"/>
    <w:rsid w:val="00D029F1"/>
    <w:rsid w:val="00D27A52"/>
    <w:rsid w:val="00D7728C"/>
    <w:rsid w:val="00DC61E0"/>
    <w:rsid w:val="00DE243A"/>
    <w:rsid w:val="00E02C70"/>
    <w:rsid w:val="00E5773D"/>
    <w:rsid w:val="00EB7E30"/>
    <w:rsid w:val="00ED7ED6"/>
    <w:rsid w:val="00EF0631"/>
    <w:rsid w:val="00F003AE"/>
    <w:rsid w:val="00F308BC"/>
    <w:rsid w:val="00F43969"/>
    <w:rsid w:val="00F517BB"/>
    <w:rsid w:val="00F667EB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2AC"/>
  <w15:docId w15:val="{463BF84F-8045-4932-A9A2-2321E59A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2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7D41"/>
    <w:pPr>
      <w:keepNext/>
      <w:spacing w:after="0"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CD1"/>
    <w:rPr>
      <w:strike w:val="0"/>
      <w:dstrike w:val="0"/>
      <w:color w:val="16387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qFormat/>
    <w:rsid w:val="00057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7D41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523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C523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064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5420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7D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C523C"/>
    <w:pPr>
      <w:spacing w:line="240" w:lineRule="auto"/>
    </w:pPr>
    <w:rPr>
      <w:sz w:val="20"/>
      <w:szCs w:val="20"/>
    </w:rPr>
  </w:style>
  <w:style w:type="paragraph" w:styleId="ListBullet3">
    <w:name w:val="List Bullet 3"/>
    <w:basedOn w:val="Normal"/>
    <w:rsid w:val="001C523C"/>
    <w:pPr>
      <w:widowControl w:val="0"/>
      <w:spacing w:after="0" w:line="240" w:lineRule="auto"/>
      <w:ind w:left="566" w:hanging="283"/>
    </w:pPr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06422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5247F"/>
    <w:pPr>
      <w:spacing w:beforeAutospacing="1" w:afterAutospacing="1" w:line="240" w:lineRule="auto"/>
    </w:pPr>
    <w:rPr>
      <w:lang w:eastAsia="lt-LT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53F8-2769-4281-A907-94516989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2737</Words>
  <Characters>1561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2021-07-19T11:01:00Z</dcterms:created>
  <dc:creator>Jolanta Ileikytė</dc:creator>
  <dc:language>lt-LT</dc:language>
  <cp:lastModifiedBy>Austė Striaukienė</cp:lastModifiedBy>
  <cp:lastPrinted>2021-04-08T06:29:00Z</cp:lastPrinted>
  <dcterms:modified xsi:type="dcterms:W3CDTF">2021-07-19T11:01:00Z</dcterms:modified>
  <cp:revision>2</cp:revision>
</cp:coreProperties>
</file>