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8" w:type="dxa"/>
        <w:tblInd w:w="-142" w:type="dxa"/>
        <w:tblLayout w:type="fixed"/>
        <w:tblCellMar>
          <w:left w:w="107" w:type="dxa"/>
          <w:right w:w="107" w:type="dxa"/>
        </w:tblCellMar>
        <w:tblLook w:val="0000" w:firstRow="0" w:lastRow="0" w:firstColumn="0" w:lastColumn="0" w:noHBand="0" w:noVBand="0"/>
      </w:tblPr>
      <w:tblGrid>
        <w:gridCol w:w="5245"/>
        <w:gridCol w:w="709"/>
        <w:gridCol w:w="1418"/>
        <w:gridCol w:w="567"/>
        <w:gridCol w:w="1949"/>
      </w:tblGrid>
      <w:tr w:rsidR="00BD0455" w:rsidRPr="00BD0455" w14:paraId="00FF2037" w14:textId="77777777" w:rsidTr="00213E25">
        <w:trPr>
          <w:cantSplit/>
        </w:trPr>
        <w:tc>
          <w:tcPr>
            <w:tcW w:w="9888" w:type="dxa"/>
            <w:gridSpan w:val="5"/>
          </w:tcPr>
          <w:p w14:paraId="55859703" w14:textId="77777777" w:rsidR="00FE3222" w:rsidRPr="00BD0455" w:rsidRDefault="00FE3222" w:rsidP="00FE3222">
            <w:pPr>
              <w:spacing w:after="0" w:line="240" w:lineRule="auto"/>
              <w:jc w:val="center"/>
              <w:rPr>
                <w:rFonts w:ascii="TimesLT" w:eastAsia="Times New Roman" w:hAnsi="TimesLT" w:cs="Times New Roman"/>
                <w:sz w:val="20"/>
                <w:szCs w:val="20"/>
              </w:rPr>
            </w:pPr>
            <w:r w:rsidRPr="00BD0455">
              <w:rPr>
                <w:rFonts w:ascii="TimesLT" w:eastAsia="Times New Roman" w:hAnsi="TimesLT" w:cs="Times New Roman"/>
                <w:sz w:val="20"/>
                <w:szCs w:val="20"/>
              </w:rPr>
              <w:object w:dxaOrig="4724" w:dyaOrig="5535" w14:anchorId="0B83A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2.5pt" o:ole="" fillcolor="window">
                  <v:imagedata r:id="rId8" o:title=""/>
                </v:shape>
                <o:OLEObject Type="Embed" ProgID="PBrush" ShapeID="_x0000_i1025" DrawAspect="Content" ObjectID="_1687698343" r:id="rId9"/>
              </w:object>
            </w:r>
          </w:p>
        </w:tc>
      </w:tr>
      <w:tr w:rsidR="00BD0455" w:rsidRPr="00BD0455" w14:paraId="10E30202" w14:textId="77777777" w:rsidTr="00213E25">
        <w:trPr>
          <w:cantSplit/>
        </w:trPr>
        <w:tc>
          <w:tcPr>
            <w:tcW w:w="9888" w:type="dxa"/>
            <w:gridSpan w:val="5"/>
          </w:tcPr>
          <w:p w14:paraId="56839474" w14:textId="77777777" w:rsidR="00FE3222" w:rsidRPr="00BD0455" w:rsidRDefault="00FE3222" w:rsidP="00FE3222">
            <w:pPr>
              <w:keepNext/>
              <w:spacing w:after="0" w:line="240" w:lineRule="auto"/>
              <w:jc w:val="center"/>
              <w:outlineLvl w:val="1"/>
              <w:rPr>
                <w:rFonts w:ascii="Times New Roman" w:eastAsia="Times New Roman" w:hAnsi="Times New Roman" w:cs="Times New Roman"/>
                <w:b/>
                <w:sz w:val="28"/>
                <w:szCs w:val="20"/>
              </w:rPr>
            </w:pPr>
            <w:r w:rsidRPr="00BD0455">
              <w:rPr>
                <w:rFonts w:ascii="Times New Roman" w:eastAsia="Times New Roman" w:hAnsi="Times New Roman" w:cs="Times New Roman"/>
                <w:b/>
                <w:caps/>
                <w:sz w:val="28"/>
                <w:szCs w:val="20"/>
              </w:rPr>
              <w:t>ZARASŲ RAJONO SAVIVALDYBĖS ADMINISTRACIJA</w:t>
            </w:r>
          </w:p>
        </w:tc>
      </w:tr>
      <w:tr w:rsidR="00BD0455" w:rsidRPr="00BD0455" w14:paraId="6F1ACD78" w14:textId="77777777" w:rsidTr="00213E25">
        <w:trPr>
          <w:cantSplit/>
        </w:trPr>
        <w:tc>
          <w:tcPr>
            <w:tcW w:w="9888" w:type="dxa"/>
            <w:gridSpan w:val="5"/>
            <w:tcBorders>
              <w:bottom w:val="single" w:sz="4" w:space="0" w:color="auto"/>
            </w:tcBorders>
          </w:tcPr>
          <w:p w14:paraId="6FD0B9D3" w14:textId="77777777" w:rsidR="00FE3222" w:rsidRPr="00BD0455" w:rsidRDefault="00FE3222" w:rsidP="00FE3222">
            <w:pPr>
              <w:keepNext/>
              <w:spacing w:after="0" w:line="240" w:lineRule="auto"/>
              <w:jc w:val="center"/>
              <w:outlineLvl w:val="1"/>
              <w:rPr>
                <w:rFonts w:ascii="Times New Roman" w:eastAsia="Times New Roman" w:hAnsi="Times New Roman" w:cs="Times New Roman"/>
                <w:bCs/>
                <w:sz w:val="20"/>
                <w:szCs w:val="20"/>
              </w:rPr>
            </w:pPr>
          </w:p>
          <w:p w14:paraId="3575CF36" w14:textId="77777777" w:rsidR="00FE3222" w:rsidRPr="00BD0455" w:rsidRDefault="00FE3222" w:rsidP="00FE3222">
            <w:pPr>
              <w:keepNext/>
              <w:spacing w:after="0" w:line="240" w:lineRule="auto"/>
              <w:jc w:val="center"/>
              <w:outlineLvl w:val="1"/>
              <w:rPr>
                <w:rFonts w:ascii="Times New Roman" w:eastAsia="Times New Roman" w:hAnsi="Times New Roman" w:cs="Times New Roman"/>
                <w:bCs/>
                <w:sz w:val="20"/>
                <w:szCs w:val="20"/>
              </w:rPr>
            </w:pPr>
            <w:r w:rsidRPr="00BD0455">
              <w:rPr>
                <w:rFonts w:ascii="Times New Roman" w:eastAsia="Times New Roman" w:hAnsi="Times New Roman" w:cs="Times New Roman"/>
                <w:bCs/>
                <w:sz w:val="20"/>
                <w:szCs w:val="20"/>
              </w:rPr>
              <w:t>Biudžetinė įstaiga, Sėlių a. 22, 32110 Zarasai, tel. (8 385) 37 155, faks. (8 385) 37 172, el. p. info@zarasai.lt</w:t>
            </w:r>
          </w:p>
          <w:p w14:paraId="039B1254" w14:textId="77777777" w:rsidR="00FE3222" w:rsidRPr="00BD0455" w:rsidRDefault="00FE3222" w:rsidP="00FE3222">
            <w:pPr>
              <w:keepNext/>
              <w:spacing w:after="0" w:line="240" w:lineRule="auto"/>
              <w:jc w:val="center"/>
              <w:outlineLvl w:val="1"/>
              <w:rPr>
                <w:rFonts w:ascii="Times New Roman" w:eastAsia="Times New Roman" w:hAnsi="Times New Roman" w:cs="Times New Roman"/>
                <w:b/>
                <w:sz w:val="28"/>
                <w:szCs w:val="20"/>
              </w:rPr>
            </w:pPr>
            <w:r w:rsidRPr="00BD0455">
              <w:rPr>
                <w:rFonts w:ascii="Times New Roman" w:eastAsia="Times New Roman" w:hAnsi="Times New Roman" w:cs="Times New Roman"/>
                <w:bCs/>
                <w:sz w:val="20"/>
                <w:szCs w:val="20"/>
              </w:rPr>
              <w:t>Duomenys kaupiami ir saugomi Juridinių asmenų registre, kodas 188753461</w:t>
            </w:r>
          </w:p>
        </w:tc>
      </w:tr>
      <w:tr w:rsidR="00BD0455" w:rsidRPr="00BD0455" w14:paraId="06FB88E5" w14:textId="77777777" w:rsidTr="00213E25">
        <w:trPr>
          <w:cantSplit/>
        </w:trPr>
        <w:tc>
          <w:tcPr>
            <w:tcW w:w="9888" w:type="dxa"/>
            <w:gridSpan w:val="5"/>
            <w:tcBorders>
              <w:top w:val="single" w:sz="4" w:space="0" w:color="auto"/>
            </w:tcBorders>
          </w:tcPr>
          <w:p w14:paraId="72497432" w14:textId="77777777" w:rsidR="00FE3222" w:rsidRPr="00BD0455" w:rsidRDefault="00FE3222" w:rsidP="00FE3222">
            <w:pPr>
              <w:keepNext/>
              <w:spacing w:after="0" w:line="240" w:lineRule="auto"/>
              <w:jc w:val="center"/>
              <w:outlineLvl w:val="1"/>
              <w:rPr>
                <w:rFonts w:ascii="Times New Roman" w:eastAsia="Times New Roman" w:hAnsi="Times New Roman" w:cs="Times New Roman"/>
                <w:bCs/>
                <w:sz w:val="20"/>
                <w:szCs w:val="20"/>
              </w:rPr>
            </w:pPr>
          </w:p>
        </w:tc>
      </w:tr>
      <w:tr w:rsidR="00BD0455" w:rsidRPr="00BD0455" w14:paraId="6897F238" w14:textId="77777777" w:rsidTr="0035110A">
        <w:trPr>
          <w:cantSplit/>
        </w:trPr>
        <w:tc>
          <w:tcPr>
            <w:tcW w:w="5245" w:type="dxa"/>
            <w:vMerge w:val="restart"/>
          </w:tcPr>
          <w:p w14:paraId="7ABF6DDD" w14:textId="700D14B3" w:rsidR="003828E9" w:rsidRPr="00BD0455" w:rsidRDefault="003A3728" w:rsidP="00694E94">
            <w:pPr>
              <w:spacing w:after="0" w:line="240" w:lineRule="auto"/>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Lietuvos Respublikos finansų ministerijai</w:t>
            </w:r>
          </w:p>
        </w:tc>
        <w:tc>
          <w:tcPr>
            <w:tcW w:w="709" w:type="dxa"/>
          </w:tcPr>
          <w:p w14:paraId="1CE6ABBA" w14:textId="77777777" w:rsidR="00FE3222" w:rsidRPr="00BD0455" w:rsidRDefault="00FE3222" w:rsidP="00FE3222">
            <w:pPr>
              <w:spacing w:after="0" w:line="240" w:lineRule="auto"/>
              <w:rPr>
                <w:rFonts w:ascii="Times New Roman" w:eastAsia="Times New Roman" w:hAnsi="Times New Roman" w:cs="Times New Roman"/>
                <w:spacing w:val="-4"/>
                <w:sz w:val="24"/>
                <w:szCs w:val="24"/>
              </w:rPr>
            </w:pPr>
          </w:p>
        </w:tc>
        <w:tc>
          <w:tcPr>
            <w:tcW w:w="1418" w:type="dxa"/>
          </w:tcPr>
          <w:p w14:paraId="5856BC89" w14:textId="4AC7DF4F" w:rsidR="00FE3222" w:rsidRPr="00BD0455" w:rsidRDefault="00FE3222" w:rsidP="00FE3222">
            <w:pPr>
              <w:spacing w:after="0" w:line="240" w:lineRule="auto"/>
              <w:rPr>
                <w:rFonts w:ascii="Times New Roman" w:eastAsia="Times New Roman" w:hAnsi="Times New Roman" w:cs="Times New Roman"/>
                <w:spacing w:val="-4"/>
                <w:sz w:val="24"/>
                <w:szCs w:val="24"/>
              </w:rPr>
            </w:pPr>
            <w:r w:rsidRPr="00BD0455">
              <w:rPr>
                <w:rFonts w:ascii="Times New Roman" w:eastAsia="Times New Roman" w:hAnsi="Times New Roman" w:cs="Times New Roman"/>
                <w:spacing w:val="-4"/>
                <w:sz w:val="24"/>
                <w:szCs w:val="24"/>
              </w:rPr>
              <w:t>20</w:t>
            </w:r>
            <w:r w:rsidR="003828E9" w:rsidRPr="00BD0455">
              <w:rPr>
                <w:rFonts w:ascii="Times New Roman" w:eastAsia="Times New Roman" w:hAnsi="Times New Roman" w:cs="Times New Roman"/>
                <w:spacing w:val="-4"/>
                <w:sz w:val="24"/>
                <w:szCs w:val="24"/>
              </w:rPr>
              <w:t>2</w:t>
            </w:r>
            <w:r w:rsidR="00A61021" w:rsidRPr="00BD0455">
              <w:rPr>
                <w:rFonts w:ascii="Times New Roman" w:eastAsia="Times New Roman" w:hAnsi="Times New Roman" w:cs="Times New Roman"/>
                <w:spacing w:val="-4"/>
                <w:sz w:val="24"/>
                <w:szCs w:val="24"/>
              </w:rPr>
              <w:t>1-0</w:t>
            </w:r>
            <w:r w:rsidR="006A7209" w:rsidRPr="00BD0455">
              <w:rPr>
                <w:rFonts w:ascii="Times New Roman" w:eastAsia="Times New Roman" w:hAnsi="Times New Roman" w:cs="Times New Roman"/>
                <w:spacing w:val="-4"/>
                <w:sz w:val="24"/>
                <w:szCs w:val="24"/>
              </w:rPr>
              <w:t>7-</w:t>
            </w:r>
          </w:p>
        </w:tc>
        <w:tc>
          <w:tcPr>
            <w:tcW w:w="567" w:type="dxa"/>
          </w:tcPr>
          <w:p w14:paraId="128BB5EE" w14:textId="77777777" w:rsidR="00FE3222" w:rsidRPr="00BD0455" w:rsidRDefault="00FE3222" w:rsidP="00FE3222">
            <w:pPr>
              <w:spacing w:after="0" w:line="240" w:lineRule="auto"/>
              <w:jc w:val="center"/>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Nr.</w:t>
            </w:r>
          </w:p>
        </w:tc>
        <w:tc>
          <w:tcPr>
            <w:tcW w:w="1949" w:type="dxa"/>
          </w:tcPr>
          <w:p w14:paraId="14CF1CFE" w14:textId="70CEB0B0" w:rsidR="00FE3222" w:rsidRPr="00BD0455" w:rsidRDefault="00FE3222" w:rsidP="00FE3222">
            <w:pPr>
              <w:spacing w:after="0" w:line="240" w:lineRule="auto"/>
              <w:rPr>
                <w:rFonts w:ascii="Times New Roman" w:eastAsia="Times New Roman" w:hAnsi="Times New Roman" w:cs="Times New Roman"/>
                <w:spacing w:val="-4"/>
                <w:sz w:val="24"/>
                <w:szCs w:val="24"/>
              </w:rPr>
            </w:pPr>
          </w:p>
        </w:tc>
      </w:tr>
      <w:tr w:rsidR="00BD0455" w:rsidRPr="00BD0455" w14:paraId="3028A0FC" w14:textId="77777777" w:rsidTr="0035110A">
        <w:trPr>
          <w:cantSplit/>
        </w:trPr>
        <w:tc>
          <w:tcPr>
            <w:tcW w:w="5245" w:type="dxa"/>
            <w:vMerge/>
          </w:tcPr>
          <w:p w14:paraId="28344628" w14:textId="77777777" w:rsidR="00FE3222" w:rsidRPr="00BD0455" w:rsidRDefault="00FE3222" w:rsidP="00FE3222">
            <w:pPr>
              <w:spacing w:after="0" w:line="240" w:lineRule="auto"/>
              <w:rPr>
                <w:rFonts w:ascii="Times New Roman" w:eastAsia="Times New Roman" w:hAnsi="Times New Roman" w:cs="Times New Roman"/>
                <w:sz w:val="24"/>
                <w:szCs w:val="24"/>
              </w:rPr>
            </w:pPr>
          </w:p>
        </w:tc>
        <w:tc>
          <w:tcPr>
            <w:tcW w:w="709" w:type="dxa"/>
          </w:tcPr>
          <w:p w14:paraId="78743103" w14:textId="77777777" w:rsidR="00FE3222" w:rsidRPr="00BD0455" w:rsidRDefault="00FE3222" w:rsidP="00FE3222">
            <w:pPr>
              <w:keepNext/>
              <w:spacing w:after="0" w:line="240" w:lineRule="auto"/>
              <w:jc w:val="right"/>
              <w:outlineLvl w:val="5"/>
              <w:rPr>
                <w:rFonts w:ascii="Times New Roman" w:eastAsia="Times New Roman" w:hAnsi="Times New Roman" w:cs="Times New Roman"/>
                <w:sz w:val="24"/>
                <w:szCs w:val="24"/>
              </w:rPr>
            </w:pPr>
          </w:p>
        </w:tc>
        <w:tc>
          <w:tcPr>
            <w:tcW w:w="1418" w:type="dxa"/>
          </w:tcPr>
          <w:p w14:paraId="1C89410B" w14:textId="77777777" w:rsidR="00FE3222" w:rsidRPr="00BD0455" w:rsidRDefault="00FE3222" w:rsidP="00FE3222">
            <w:pPr>
              <w:spacing w:after="0" w:line="240" w:lineRule="auto"/>
              <w:rPr>
                <w:rFonts w:ascii="Times New Roman" w:eastAsia="Times New Roman" w:hAnsi="Times New Roman" w:cs="Times New Roman"/>
                <w:spacing w:val="-4"/>
                <w:sz w:val="24"/>
                <w:szCs w:val="24"/>
              </w:rPr>
            </w:pPr>
          </w:p>
        </w:tc>
        <w:tc>
          <w:tcPr>
            <w:tcW w:w="567" w:type="dxa"/>
          </w:tcPr>
          <w:p w14:paraId="58910DB3" w14:textId="77777777" w:rsidR="00FE3222" w:rsidRPr="00BD0455" w:rsidRDefault="00FE3222" w:rsidP="00FE3222">
            <w:pPr>
              <w:spacing w:after="0" w:line="240" w:lineRule="auto"/>
              <w:jc w:val="center"/>
              <w:rPr>
                <w:rFonts w:ascii="Times New Roman" w:eastAsia="Times New Roman" w:hAnsi="Times New Roman" w:cs="Times New Roman"/>
                <w:sz w:val="24"/>
                <w:szCs w:val="24"/>
              </w:rPr>
            </w:pPr>
          </w:p>
        </w:tc>
        <w:tc>
          <w:tcPr>
            <w:tcW w:w="1949" w:type="dxa"/>
          </w:tcPr>
          <w:p w14:paraId="4FC7698A" w14:textId="77777777" w:rsidR="00FE3222" w:rsidRPr="00BD0455" w:rsidRDefault="00FE3222" w:rsidP="00FE3222">
            <w:pPr>
              <w:spacing w:after="0" w:line="240" w:lineRule="auto"/>
              <w:rPr>
                <w:rFonts w:ascii="Times New Roman" w:eastAsia="Times New Roman" w:hAnsi="Times New Roman" w:cs="Times New Roman"/>
                <w:spacing w:val="-4"/>
                <w:sz w:val="24"/>
                <w:szCs w:val="24"/>
              </w:rPr>
            </w:pPr>
          </w:p>
        </w:tc>
      </w:tr>
      <w:tr w:rsidR="00BD0455" w:rsidRPr="00BD0455" w14:paraId="3BA40405" w14:textId="77777777" w:rsidTr="003828E9">
        <w:trPr>
          <w:cantSplit/>
          <w:trHeight w:val="691"/>
        </w:trPr>
        <w:tc>
          <w:tcPr>
            <w:tcW w:w="5245" w:type="dxa"/>
            <w:vMerge/>
          </w:tcPr>
          <w:p w14:paraId="21B4B2D3" w14:textId="77777777" w:rsidR="00FE3222" w:rsidRPr="00BD0455" w:rsidRDefault="00FE3222" w:rsidP="00FE3222">
            <w:pPr>
              <w:spacing w:after="0" w:line="240" w:lineRule="auto"/>
              <w:rPr>
                <w:rFonts w:ascii="Times New Roman" w:eastAsia="Times New Roman" w:hAnsi="Times New Roman" w:cs="Times New Roman"/>
                <w:sz w:val="24"/>
                <w:szCs w:val="24"/>
              </w:rPr>
            </w:pPr>
          </w:p>
        </w:tc>
        <w:tc>
          <w:tcPr>
            <w:tcW w:w="4643" w:type="dxa"/>
            <w:gridSpan w:val="4"/>
          </w:tcPr>
          <w:p w14:paraId="2C3D02E0" w14:textId="77777777" w:rsidR="00FE3222" w:rsidRPr="00BD0455" w:rsidRDefault="00FE3222" w:rsidP="00FE3222">
            <w:pPr>
              <w:spacing w:after="0" w:line="240" w:lineRule="auto"/>
              <w:rPr>
                <w:rFonts w:ascii="Times New Roman" w:eastAsia="Times New Roman" w:hAnsi="Times New Roman" w:cs="Times New Roman"/>
                <w:sz w:val="24"/>
                <w:szCs w:val="24"/>
              </w:rPr>
            </w:pPr>
          </w:p>
        </w:tc>
      </w:tr>
      <w:tr w:rsidR="00BD0455" w:rsidRPr="00BD0455" w14:paraId="5C5F227E" w14:textId="77777777" w:rsidTr="00213E25">
        <w:trPr>
          <w:cantSplit/>
        </w:trPr>
        <w:tc>
          <w:tcPr>
            <w:tcW w:w="9888" w:type="dxa"/>
            <w:gridSpan w:val="5"/>
          </w:tcPr>
          <w:p w14:paraId="1E3B19F2" w14:textId="77777777" w:rsidR="00FE3222" w:rsidRPr="00BD0455" w:rsidRDefault="00FE3222" w:rsidP="00FE3222">
            <w:pPr>
              <w:spacing w:after="0" w:line="360" w:lineRule="auto"/>
              <w:jc w:val="both"/>
              <w:rPr>
                <w:rFonts w:ascii="Times New Roman" w:eastAsia="Times New Roman" w:hAnsi="Times New Roman" w:cs="Times New Roman"/>
                <w:sz w:val="24"/>
                <w:szCs w:val="24"/>
              </w:rPr>
            </w:pPr>
          </w:p>
        </w:tc>
      </w:tr>
    </w:tbl>
    <w:p w14:paraId="48BB23D9" w14:textId="7799D25D" w:rsidR="00FE3222" w:rsidRPr="00BD0455" w:rsidRDefault="00FE3222" w:rsidP="00FE3222">
      <w:pPr>
        <w:spacing w:after="0" w:line="240" w:lineRule="auto"/>
        <w:jc w:val="both"/>
        <w:rPr>
          <w:rFonts w:ascii="Times New Roman" w:eastAsia="Times New Roman" w:hAnsi="Times New Roman" w:cs="Times New Roman"/>
          <w:b/>
          <w:caps/>
          <w:sz w:val="24"/>
          <w:szCs w:val="24"/>
        </w:rPr>
      </w:pPr>
      <w:r w:rsidRPr="00BD0455">
        <w:rPr>
          <w:rFonts w:ascii="Times New Roman" w:eastAsia="Times New Roman" w:hAnsi="Times New Roman" w:cs="Times New Roman"/>
          <w:b/>
          <w:caps/>
          <w:sz w:val="24"/>
          <w:szCs w:val="24"/>
        </w:rPr>
        <w:t xml:space="preserve">DĖL </w:t>
      </w:r>
      <w:r w:rsidR="003A3728" w:rsidRPr="00BD0455">
        <w:rPr>
          <w:rFonts w:ascii="Times New Roman" w:eastAsia="Times New Roman" w:hAnsi="Times New Roman" w:cs="Times New Roman"/>
          <w:b/>
          <w:caps/>
          <w:sz w:val="24"/>
          <w:szCs w:val="24"/>
        </w:rPr>
        <w:t>patirt</w:t>
      </w:r>
      <w:r w:rsidR="00A61021" w:rsidRPr="00BD0455">
        <w:rPr>
          <w:rFonts w:ascii="Times New Roman" w:eastAsia="Times New Roman" w:hAnsi="Times New Roman" w:cs="Times New Roman"/>
          <w:b/>
          <w:caps/>
          <w:sz w:val="24"/>
          <w:szCs w:val="24"/>
        </w:rPr>
        <w:t>ų</w:t>
      </w:r>
      <w:r w:rsidR="003A3728" w:rsidRPr="00BD0455">
        <w:rPr>
          <w:rFonts w:ascii="Times New Roman" w:eastAsia="Times New Roman" w:hAnsi="Times New Roman" w:cs="Times New Roman"/>
          <w:b/>
          <w:caps/>
          <w:sz w:val="24"/>
          <w:szCs w:val="24"/>
        </w:rPr>
        <w:t xml:space="preserve"> išlaid</w:t>
      </w:r>
      <w:r w:rsidR="00A61021" w:rsidRPr="00BD0455">
        <w:rPr>
          <w:rFonts w:ascii="Times New Roman" w:eastAsia="Times New Roman" w:hAnsi="Times New Roman" w:cs="Times New Roman"/>
          <w:b/>
          <w:caps/>
          <w:sz w:val="24"/>
          <w:szCs w:val="24"/>
        </w:rPr>
        <w:t>ų</w:t>
      </w:r>
      <w:r w:rsidR="003A3728" w:rsidRPr="00BD0455">
        <w:rPr>
          <w:rFonts w:ascii="Times New Roman" w:eastAsia="Times New Roman" w:hAnsi="Times New Roman" w:cs="Times New Roman"/>
          <w:b/>
          <w:caps/>
          <w:sz w:val="24"/>
          <w:szCs w:val="24"/>
        </w:rPr>
        <w:t xml:space="preserve"> </w:t>
      </w:r>
      <w:r w:rsidR="00A61021" w:rsidRPr="00BD0455">
        <w:rPr>
          <w:rFonts w:ascii="Times New Roman" w:eastAsia="Times New Roman" w:hAnsi="Times New Roman" w:cs="Times New Roman"/>
          <w:b/>
          <w:caps/>
          <w:sz w:val="24"/>
          <w:szCs w:val="24"/>
        </w:rPr>
        <w:t>kompensavimo</w:t>
      </w:r>
    </w:p>
    <w:p w14:paraId="4E5B2122" w14:textId="77777777" w:rsidR="00FE3222" w:rsidRPr="00BD0455" w:rsidRDefault="00FE3222" w:rsidP="00FE3222">
      <w:pPr>
        <w:spacing w:after="0" w:line="240" w:lineRule="auto"/>
        <w:jc w:val="both"/>
        <w:rPr>
          <w:rFonts w:ascii="Times New Roman" w:eastAsia="Times New Roman" w:hAnsi="Times New Roman" w:cs="Times New Roman"/>
          <w:sz w:val="24"/>
          <w:szCs w:val="24"/>
        </w:rPr>
      </w:pPr>
    </w:p>
    <w:p w14:paraId="1913055F" w14:textId="77777777" w:rsidR="00FE3222" w:rsidRPr="00BD0455" w:rsidRDefault="00FE3222" w:rsidP="00FE3222">
      <w:pPr>
        <w:spacing w:after="0" w:line="240" w:lineRule="auto"/>
        <w:jc w:val="both"/>
        <w:rPr>
          <w:rFonts w:ascii="Times New Roman" w:eastAsia="Times New Roman" w:hAnsi="Times New Roman" w:cs="Times New Roman"/>
          <w:sz w:val="24"/>
          <w:szCs w:val="24"/>
        </w:rPr>
      </w:pPr>
    </w:p>
    <w:p w14:paraId="09C1D632" w14:textId="77777777" w:rsidR="00FE3222" w:rsidRPr="00BD0455" w:rsidRDefault="00FE3222" w:rsidP="00FE3222">
      <w:pPr>
        <w:spacing w:after="0" w:line="240" w:lineRule="auto"/>
        <w:jc w:val="both"/>
        <w:rPr>
          <w:rFonts w:ascii="Times New Roman" w:eastAsia="Times New Roman" w:hAnsi="Times New Roman" w:cs="Times New Roman"/>
          <w:sz w:val="24"/>
          <w:szCs w:val="24"/>
        </w:rPr>
      </w:pPr>
    </w:p>
    <w:p w14:paraId="1CF0D7B7" w14:textId="5E3B0714" w:rsidR="00B34BF5" w:rsidRPr="00BD0455" w:rsidRDefault="00694E94" w:rsidP="00DE0292">
      <w:pPr>
        <w:spacing w:after="0" w:line="240" w:lineRule="auto"/>
        <w:jc w:val="both"/>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ab/>
      </w:r>
      <w:r w:rsidR="003A3728" w:rsidRPr="00BD0455">
        <w:rPr>
          <w:rFonts w:ascii="Times New Roman" w:eastAsia="Times New Roman" w:hAnsi="Times New Roman" w:cs="Times New Roman"/>
          <w:sz w:val="24"/>
          <w:szCs w:val="24"/>
        </w:rPr>
        <w:t xml:space="preserve">Vadovaudamiesi </w:t>
      </w:r>
      <w:r w:rsidR="005D30F9" w:rsidRPr="00BD0455">
        <w:rPr>
          <w:rFonts w:ascii="Times New Roman" w:eastAsia="Times New Roman" w:hAnsi="Times New Roman" w:cs="Times New Roman"/>
          <w:sz w:val="24"/>
          <w:szCs w:val="24"/>
        </w:rPr>
        <w:t xml:space="preserve">Lietuvos Respublikos vietos savivaldos įstatymo 29 straipsnio 8 dalies 2 punktu, </w:t>
      </w:r>
      <w:r w:rsidR="003A3728" w:rsidRPr="00BD0455">
        <w:rPr>
          <w:rFonts w:ascii="Times New Roman" w:eastAsia="Times New Roman" w:hAnsi="Times New Roman" w:cs="Times New Roman"/>
          <w:sz w:val="24"/>
          <w:szCs w:val="24"/>
        </w:rPr>
        <w:t>Lietuvos Respublikos civilinės saugos įstatymo 31 straipsniu</w:t>
      </w:r>
      <w:r w:rsidR="004F7D0C" w:rsidRPr="00BD0455">
        <w:rPr>
          <w:rFonts w:ascii="Times New Roman" w:eastAsia="Times New Roman" w:hAnsi="Times New Roman" w:cs="Times New Roman"/>
          <w:sz w:val="24"/>
          <w:szCs w:val="24"/>
        </w:rPr>
        <w:t xml:space="preserve"> ir</w:t>
      </w:r>
      <w:r w:rsidR="003A3728" w:rsidRPr="00BD0455">
        <w:rPr>
          <w:rFonts w:ascii="Times New Roman" w:eastAsia="Times New Roman" w:hAnsi="Times New Roman" w:cs="Times New Roman"/>
          <w:sz w:val="24"/>
          <w:szCs w:val="24"/>
        </w:rPr>
        <w:t xml:space="preserve"> Materialinių išteklių teikimo ir kompensavimo už jų teikimą tvarkos aprašu, patvirtintu Lietuvos Respublikos Vyriausybės 2010 m. liepos 21 d. nutarimu Nr. 1107 „Dėl Materialinių išteklių teikimo ir kompensavimo už jų teikimą tvarkos aprašo ir Valstybės paramos už žalą, patirtą dėl ekstremaliosios situacijos, teikimo tvarkos aprašo patvirtinimo“</w:t>
      </w:r>
      <w:r w:rsidR="00005039" w:rsidRPr="00BD0455">
        <w:rPr>
          <w:rFonts w:ascii="Times New Roman" w:eastAsia="Times New Roman" w:hAnsi="Times New Roman" w:cs="Times New Roman"/>
          <w:sz w:val="24"/>
          <w:szCs w:val="24"/>
        </w:rPr>
        <w:t>,</w:t>
      </w:r>
      <w:r w:rsidR="00376DB1" w:rsidRPr="00BD0455">
        <w:rPr>
          <w:rFonts w:ascii="Times New Roman" w:eastAsia="Times New Roman" w:hAnsi="Times New Roman" w:cs="Times New Roman"/>
          <w:sz w:val="24"/>
          <w:szCs w:val="24"/>
        </w:rPr>
        <w:t xml:space="preserve"> ir atsižvelgdami į Zarasų rajono savivaldybės ekstremaliosios situacijos metu teiktų materialinių išteklių inventorizacijos atlikimo, kompensuotinos išlaidų sumos nustatymo ir prašymų suteikti valstybės paramą už žalą, patirtą ekstremaliosios situacijos metu, nagrinėjimo komisijos 2021 m. </w:t>
      </w:r>
      <w:r w:rsidR="002575A6" w:rsidRPr="00BD0455">
        <w:rPr>
          <w:rFonts w:ascii="Times New Roman" w:eastAsia="Times New Roman" w:hAnsi="Times New Roman" w:cs="Times New Roman"/>
          <w:sz w:val="24"/>
          <w:szCs w:val="24"/>
        </w:rPr>
        <w:t>liepos 13</w:t>
      </w:r>
      <w:r w:rsidR="00376DB1" w:rsidRPr="00BD0455">
        <w:rPr>
          <w:rFonts w:ascii="Times New Roman" w:eastAsia="Times New Roman" w:hAnsi="Times New Roman" w:cs="Times New Roman"/>
          <w:sz w:val="24"/>
          <w:szCs w:val="24"/>
        </w:rPr>
        <w:t xml:space="preserve"> d. posėdžio protokolą Nr. </w:t>
      </w:r>
      <w:r w:rsidR="005D30F9" w:rsidRPr="00BD0455">
        <w:rPr>
          <w:rFonts w:ascii="Times New Roman" w:eastAsia="Times New Roman" w:hAnsi="Times New Roman" w:cs="Times New Roman"/>
          <w:sz w:val="24"/>
          <w:szCs w:val="24"/>
        </w:rPr>
        <w:t>CSV-(58.9 E)-</w:t>
      </w:r>
      <w:r w:rsidR="00BD0455" w:rsidRPr="00BD0455">
        <w:rPr>
          <w:rFonts w:ascii="Times New Roman" w:eastAsia="Times New Roman" w:hAnsi="Times New Roman" w:cs="Times New Roman"/>
          <w:sz w:val="24"/>
          <w:szCs w:val="24"/>
        </w:rPr>
        <w:t>28</w:t>
      </w:r>
      <w:r w:rsidR="00376DB1" w:rsidRPr="00BD0455">
        <w:rPr>
          <w:rFonts w:ascii="Times New Roman" w:eastAsia="Times New Roman" w:hAnsi="Times New Roman" w:cs="Times New Roman"/>
          <w:sz w:val="24"/>
          <w:szCs w:val="24"/>
        </w:rPr>
        <w:t>,</w:t>
      </w:r>
      <w:r w:rsidR="00937C90" w:rsidRPr="00BD0455">
        <w:rPr>
          <w:rFonts w:ascii="Times New Roman" w:eastAsia="Times New Roman" w:hAnsi="Times New Roman" w:cs="Times New Roman"/>
          <w:sz w:val="24"/>
          <w:szCs w:val="24"/>
        </w:rPr>
        <w:t xml:space="preserve"> </w:t>
      </w:r>
      <w:r w:rsidR="003A3728" w:rsidRPr="00BD0455">
        <w:rPr>
          <w:rFonts w:ascii="Times New Roman" w:eastAsia="Times New Roman" w:hAnsi="Times New Roman" w:cs="Times New Roman"/>
          <w:sz w:val="24"/>
          <w:szCs w:val="24"/>
        </w:rPr>
        <w:t xml:space="preserve">teikiame informaciją apie Zarasų rajono savivaldybės (toliau – Savivaldybė) </w:t>
      </w:r>
      <w:r w:rsidR="00937C90" w:rsidRPr="00BD0455">
        <w:rPr>
          <w:rFonts w:ascii="Times New Roman" w:eastAsia="Times New Roman" w:hAnsi="Times New Roman" w:cs="Times New Roman"/>
          <w:sz w:val="24"/>
          <w:szCs w:val="24"/>
        </w:rPr>
        <w:t>ir jai pavaldžių</w:t>
      </w:r>
      <w:r w:rsidR="003A3728" w:rsidRPr="00BD0455">
        <w:rPr>
          <w:rFonts w:ascii="Times New Roman" w:eastAsia="Times New Roman" w:hAnsi="Times New Roman" w:cs="Times New Roman"/>
          <w:sz w:val="24"/>
          <w:szCs w:val="24"/>
        </w:rPr>
        <w:t xml:space="preserve"> įstaigų</w:t>
      </w:r>
      <w:r w:rsidR="00937C90" w:rsidRPr="00BD0455">
        <w:rPr>
          <w:rFonts w:ascii="Times New Roman" w:eastAsia="Times New Roman" w:hAnsi="Times New Roman" w:cs="Times New Roman"/>
          <w:sz w:val="24"/>
          <w:szCs w:val="24"/>
        </w:rPr>
        <w:t xml:space="preserve"> </w:t>
      </w:r>
      <w:r w:rsidR="003A3728" w:rsidRPr="00BD0455">
        <w:rPr>
          <w:rFonts w:ascii="Times New Roman" w:eastAsia="Times New Roman" w:hAnsi="Times New Roman" w:cs="Times New Roman"/>
          <w:sz w:val="24"/>
          <w:szCs w:val="24"/>
        </w:rPr>
        <w:t>patirtas išlaidas, susijusias su valstybės lygio ekstremaliosios situacijos dėl naujojo koronaviruso (COVID-19) plitimo grėsmės likvidavimu ir jos padarinių šalinimu, pagal pridedamą lentelę</w:t>
      </w:r>
      <w:r w:rsidR="00441F36" w:rsidRPr="00BD0455">
        <w:rPr>
          <w:rFonts w:ascii="Times New Roman" w:eastAsia="Times New Roman" w:hAnsi="Times New Roman" w:cs="Times New Roman"/>
          <w:sz w:val="24"/>
          <w:szCs w:val="24"/>
        </w:rPr>
        <w:t xml:space="preserve"> ir prašome Savivaldybei kompensuoti </w:t>
      </w:r>
      <w:r w:rsidR="002575A6" w:rsidRPr="00BD0455">
        <w:rPr>
          <w:rFonts w:ascii="Times New Roman" w:eastAsia="Times New Roman" w:hAnsi="Times New Roman" w:cs="Times New Roman"/>
          <w:sz w:val="24"/>
          <w:szCs w:val="24"/>
        </w:rPr>
        <w:t>20 190,64</w:t>
      </w:r>
      <w:r w:rsidR="00502E93" w:rsidRPr="00BD0455">
        <w:rPr>
          <w:rFonts w:ascii="Times New Roman" w:eastAsia="Times New Roman" w:hAnsi="Times New Roman" w:cs="Times New Roman"/>
          <w:sz w:val="24"/>
          <w:szCs w:val="24"/>
        </w:rPr>
        <w:t> </w:t>
      </w:r>
      <w:r w:rsidR="00441F36" w:rsidRPr="00BD0455">
        <w:rPr>
          <w:rFonts w:ascii="Times New Roman" w:eastAsia="Times New Roman" w:hAnsi="Times New Roman" w:cs="Times New Roman"/>
          <w:sz w:val="24"/>
          <w:szCs w:val="24"/>
        </w:rPr>
        <w:t>Eur patirtų išlaidų</w:t>
      </w:r>
      <w:r w:rsidR="00DE0292" w:rsidRPr="00BD0455">
        <w:rPr>
          <w:rFonts w:ascii="Times New Roman" w:eastAsia="Times New Roman" w:hAnsi="Times New Roman" w:cs="Times New Roman"/>
          <w:sz w:val="24"/>
          <w:szCs w:val="24"/>
        </w:rPr>
        <w:t>.</w:t>
      </w:r>
    </w:p>
    <w:p w14:paraId="31C1AA9D" w14:textId="0B699655" w:rsidR="00651AA0" w:rsidRPr="00BD0455" w:rsidRDefault="00651AA0" w:rsidP="00FE3222">
      <w:pPr>
        <w:spacing w:after="0" w:line="240" w:lineRule="auto"/>
        <w:jc w:val="both"/>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ab/>
        <w:t>PRIDEDAMA.</w:t>
      </w:r>
    </w:p>
    <w:p w14:paraId="6CB8FCE3" w14:textId="7791A5DD" w:rsidR="00651AA0" w:rsidRPr="00BD0455" w:rsidRDefault="00651AA0" w:rsidP="00FE3222">
      <w:pPr>
        <w:spacing w:after="0" w:line="240" w:lineRule="auto"/>
        <w:jc w:val="both"/>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ab/>
        <w:t>1. </w:t>
      </w:r>
      <w:r w:rsidR="002E3A25" w:rsidRPr="00BD0455">
        <w:rPr>
          <w:rFonts w:ascii="Times New Roman" w:eastAsia="Times New Roman" w:hAnsi="Times New Roman" w:cs="Times New Roman"/>
          <w:sz w:val="24"/>
          <w:szCs w:val="24"/>
        </w:rPr>
        <w:t xml:space="preserve">Zarasų rajono savivaldybės </w:t>
      </w:r>
      <w:r w:rsidR="00937C90" w:rsidRPr="00BD0455">
        <w:rPr>
          <w:rFonts w:ascii="Times New Roman" w:eastAsia="Times New Roman" w:hAnsi="Times New Roman" w:cs="Times New Roman"/>
          <w:sz w:val="24"/>
          <w:szCs w:val="24"/>
        </w:rPr>
        <w:t>ir jai pavaldžių įstaigų</w:t>
      </w:r>
      <w:r w:rsidR="002E3A25" w:rsidRPr="00BD0455">
        <w:rPr>
          <w:rFonts w:ascii="Times New Roman" w:eastAsia="Times New Roman" w:hAnsi="Times New Roman" w:cs="Times New Roman"/>
          <w:sz w:val="24"/>
          <w:szCs w:val="24"/>
        </w:rPr>
        <w:t xml:space="preserve"> patirtos išlaidos, susijusios su valstybės lygio ekstremaliosios situacijos dėl koronaviruso (COVID-19) ligos likvidavimu ir jos padarinių šalinimu likvidavimu, 1 lapas.</w:t>
      </w:r>
    </w:p>
    <w:p w14:paraId="551883B2" w14:textId="2C23CB5D" w:rsidR="002E3A25" w:rsidRPr="00BD0455" w:rsidRDefault="002E3A25" w:rsidP="00FE3222">
      <w:pPr>
        <w:spacing w:after="0" w:line="240" w:lineRule="auto"/>
        <w:jc w:val="both"/>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ab/>
        <w:t xml:space="preserve">2. Patirtas išlaidas pagrindžiantys dokumentai, </w:t>
      </w:r>
      <w:r w:rsidR="002575A6" w:rsidRPr="00BD0455">
        <w:rPr>
          <w:rFonts w:ascii="Times New Roman" w:eastAsia="Times New Roman" w:hAnsi="Times New Roman" w:cs="Times New Roman"/>
          <w:sz w:val="24"/>
          <w:szCs w:val="24"/>
        </w:rPr>
        <w:t>133</w:t>
      </w:r>
      <w:r w:rsidRPr="00BD0455">
        <w:rPr>
          <w:rFonts w:ascii="Times New Roman" w:eastAsia="Times New Roman" w:hAnsi="Times New Roman" w:cs="Times New Roman"/>
          <w:sz w:val="24"/>
          <w:szCs w:val="24"/>
        </w:rPr>
        <w:t xml:space="preserve"> lapai.</w:t>
      </w:r>
    </w:p>
    <w:p w14:paraId="4D5A938D" w14:textId="420A2174" w:rsidR="00005039" w:rsidRPr="00BD0455" w:rsidRDefault="00005039" w:rsidP="00FE3222">
      <w:pPr>
        <w:spacing w:after="0" w:line="240" w:lineRule="auto"/>
        <w:jc w:val="both"/>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ab/>
        <w:t xml:space="preserve">3. Zarasų rajono savivaldybės ekstremaliosios situacijos metu teiktų materialinių išteklių inventorizacijos atlikimo, kompensuotinos išlaidų sumos nustatymo ir prašymų suteikti valstybės paramą už žalą, patirtą ekstremaliosios situacijos metu, nagrinėjimo komisijos 2021 m. </w:t>
      </w:r>
      <w:r w:rsidR="002575A6" w:rsidRPr="00BD0455">
        <w:rPr>
          <w:rFonts w:ascii="Times New Roman" w:eastAsia="Times New Roman" w:hAnsi="Times New Roman" w:cs="Times New Roman"/>
          <w:sz w:val="24"/>
          <w:szCs w:val="24"/>
        </w:rPr>
        <w:t>liepos 13</w:t>
      </w:r>
      <w:r w:rsidRPr="00BD0455">
        <w:rPr>
          <w:rFonts w:ascii="Times New Roman" w:eastAsia="Times New Roman" w:hAnsi="Times New Roman" w:cs="Times New Roman"/>
          <w:sz w:val="24"/>
          <w:szCs w:val="24"/>
        </w:rPr>
        <w:t xml:space="preserve"> d. posėdžio protokolas Nr.</w:t>
      </w:r>
      <w:r w:rsidR="002575A6" w:rsidRPr="00BD0455">
        <w:rPr>
          <w:rFonts w:ascii="Times New Roman" w:eastAsia="Times New Roman" w:hAnsi="Times New Roman" w:cs="Times New Roman"/>
          <w:sz w:val="24"/>
          <w:szCs w:val="24"/>
        </w:rPr>
        <w:t> </w:t>
      </w:r>
      <w:r w:rsidRPr="00BD0455">
        <w:rPr>
          <w:rFonts w:ascii="Times New Roman" w:eastAsia="Times New Roman" w:hAnsi="Times New Roman" w:cs="Times New Roman"/>
          <w:sz w:val="24"/>
          <w:szCs w:val="24"/>
        </w:rPr>
        <w:t>CSV-(58.9 E)-</w:t>
      </w:r>
      <w:r w:rsidR="00BD0455" w:rsidRPr="00BD0455">
        <w:rPr>
          <w:rFonts w:ascii="Times New Roman" w:eastAsia="Times New Roman" w:hAnsi="Times New Roman" w:cs="Times New Roman"/>
          <w:sz w:val="24"/>
          <w:szCs w:val="24"/>
        </w:rPr>
        <w:t>28</w:t>
      </w:r>
      <w:r w:rsidRPr="00BD0455">
        <w:rPr>
          <w:rFonts w:ascii="Times New Roman" w:eastAsia="Times New Roman" w:hAnsi="Times New Roman" w:cs="Times New Roman"/>
          <w:sz w:val="24"/>
          <w:szCs w:val="24"/>
        </w:rPr>
        <w:t xml:space="preserve">, elektroninio dokumento nuorašas, </w:t>
      </w:r>
      <w:r w:rsidR="00BD0455" w:rsidRPr="00BD0455">
        <w:rPr>
          <w:rFonts w:ascii="Times New Roman" w:eastAsia="Times New Roman" w:hAnsi="Times New Roman" w:cs="Times New Roman"/>
          <w:sz w:val="24"/>
          <w:szCs w:val="24"/>
        </w:rPr>
        <w:t>5</w:t>
      </w:r>
      <w:r w:rsidRPr="00BD0455">
        <w:rPr>
          <w:rFonts w:ascii="Times New Roman" w:eastAsia="Times New Roman" w:hAnsi="Times New Roman" w:cs="Times New Roman"/>
          <w:sz w:val="24"/>
          <w:szCs w:val="24"/>
        </w:rPr>
        <w:t xml:space="preserve"> lapai.</w:t>
      </w:r>
    </w:p>
    <w:p w14:paraId="6009EB93" w14:textId="77777777" w:rsidR="00FE3222" w:rsidRPr="00BD0455" w:rsidRDefault="00FE3222" w:rsidP="00FE3222">
      <w:pPr>
        <w:spacing w:after="0" w:line="240" w:lineRule="auto"/>
        <w:jc w:val="both"/>
        <w:rPr>
          <w:rFonts w:ascii="Times New Roman" w:eastAsia="Times New Roman" w:hAnsi="Times New Roman" w:cs="Times New Roman"/>
          <w:sz w:val="24"/>
          <w:szCs w:val="24"/>
        </w:rPr>
      </w:pPr>
    </w:p>
    <w:p w14:paraId="779F51EC" w14:textId="77777777" w:rsidR="00FE3222" w:rsidRPr="00BD0455" w:rsidRDefault="00FE3222" w:rsidP="00FE3222">
      <w:pPr>
        <w:spacing w:after="0" w:line="240" w:lineRule="auto"/>
        <w:jc w:val="both"/>
        <w:rPr>
          <w:rFonts w:ascii="Times New Roman" w:eastAsia="Times New Roman" w:hAnsi="Times New Roman" w:cs="Times New Roman"/>
          <w:sz w:val="24"/>
          <w:szCs w:val="24"/>
        </w:rPr>
      </w:pPr>
    </w:p>
    <w:p w14:paraId="3616BDAD" w14:textId="77777777" w:rsidR="00FE3222" w:rsidRPr="00BD0455" w:rsidRDefault="00FE3222" w:rsidP="00FE3222">
      <w:pPr>
        <w:spacing w:after="0" w:line="240" w:lineRule="auto"/>
        <w:jc w:val="both"/>
        <w:rPr>
          <w:rFonts w:ascii="Times New Roman" w:eastAsia="Times New Roman" w:hAnsi="Times New Roman" w:cs="Times New Roman"/>
          <w:sz w:val="24"/>
          <w:szCs w:val="24"/>
        </w:rPr>
      </w:pPr>
    </w:p>
    <w:p w14:paraId="45850CC9" w14:textId="77777777" w:rsidR="00BD0455" w:rsidRPr="00BD0455" w:rsidRDefault="00BD0455" w:rsidP="00BD0455">
      <w:pPr>
        <w:spacing w:after="0" w:line="240" w:lineRule="auto"/>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Administracijos direktoriaus pavaduotojas,</w:t>
      </w:r>
    </w:p>
    <w:p w14:paraId="1C484547" w14:textId="77777777" w:rsidR="00BD0455" w:rsidRPr="00BD0455" w:rsidRDefault="00BD0455" w:rsidP="00BD0455">
      <w:pPr>
        <w:spacing w:after="0" w:line="240" w:lineRule="auto"/>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pavaduojantis administracijos direktorių</w:t>
      </w:r>
      <w:r w:rsidRPr="00BD0455">
        <w:rPr>
          <w:rFonts w:ascii="Times New Roman" w:eastAsia="Times New Roman" w:hAnsi="Times New Roman" w:cs="Times New Roman"/>
          <w:sz w:val="24"/>
          <w:szCs w:val="24"/>
        </w:rPr>
        <w:tab/>
      </w:r>
      <w:r w:rsidRPr="00BD0455">
        <w:rPr>
          <w:rFonts w:ascii="Times New Roman" w:eastAsia="Times New Roman" w:hAnsi="Times New Roman" w:cs="Times New Roman"/>
          <w:sz w:val="24"/>
          <w:szCs w:val="24"/>
        </w:rPr>
        <w:tab/>
      </w:r>
      <w:r w:rsidRPr="00BD0455">
        <w:rPr>
          <w:rFonts w:ascii="Times New Roman" w:eastAsia="Times New Roman" w:hAnsi="Times New Roman" w:cs="Times New Roman"/>
          <w:sz w:val="24"/>
          <w:szCs w:val="24"/>
        </w:rPr>
        <w:tab/>
      </w:r>
      <w:r w:rsidRPr="00BD0455">
        <w:rPr>
          <w:rFonts w:ascii="Times New Roman" w:eastAsia="Times New Roman" w:hAnsi="Times New Roman" w:cs="Times New Roman"/>
          <w:sz w:val="24"/>
          <w:szCs w:val="24"/>
        </w:rPr>
        <w:tab/>
        <w:t xml:space="preserve">          Gediminas Gaidamavičius</w:t>
      </w:r>
    </w:p>
    <w:p w14:paraId="5F4062EC" w14:textId="441FE91A" w:rsidR="00BD0455" w:rsidRDefault="00BD0455" w:rsidP="00FE3222">
      <w:pPr>
        <w:spacing w:after="0" w:line="240" w:lineRule="auto"/>
        <w:jc w:val="both"/>
        <w:rPr>
          <w:rFonts w:ascii="Times New Roman" w:eastAsia="Times New Roman" w:hAnsi="Times New Roman" w:cs="Times New Roman"/>
          <w:sz w:val="24"/>
          <w:szCs w:val="24"/>
        </w:rPr>
      </w:pPr>
    </w:p>
    <w:p w14:paraId="173E5D78" w14:textId="4E9481F6" w:rsidR="00BD0455" w:rsidRDefault="00BD0455" w:rsidP="00FE3222">
      <w:pPr>
        <w:spacing w:after="0" w:line="240" w:lineRule="auto"/>
        <w:jc w:val="both"/>
        <w:rPr>
          <w:rFonts w:ascii="Times New Roman" w:eastAsia="Times New Roman" w:hAnsi="Times New Roman" w:cs="Times New Roman"/>
          <w:sz w:val="24"/>
          <w:szCs w:val="24"/>
        </w:rPr>
      </w:pPr>
    </w:p>
    <w:p w14:paraId="324A8B24" w14:textId="70C8B692" w:rsidR="00BD0455" w:rsidRDefault="00BD0455" w:rsidP="00FE3222">
      <w:pPr>
        <w:spacing w:after="0" w:line="240" w:lineRule="auto"/>
        <w:jc w:val="both"/>
        <w:rPr>
          <w:rFonts w:ascii="Times New Roman" w:eastAsia="Times New Roman" w:hAnsi="Times New Roman" w:cs="Times New Roman"/>
          <w:sz w:val="24"/>
          <w:szCs w:val="24"/>
        </w:rPr>
      </w:pPr>
    </w:p>
    <w:p w14:paraId="5F10FEB7" w14:textId="2A08A01A" w:rsidR="00BD0455" w:rsidRDefault="00BD0455" w:rsidP="00FE3222">
      <w:pPr>
        <w:spacing w:after="0" w:line="240" w:lineRule="auto"/>
        <w:jc w:val="both"/>
        <w:rPr>
          <w:rFonts w:ascii="Times New Roman" w:eastAsia="Times New Roman" w:hAnsi="Times New Roman" w:cs="Times New Roman"/>
          <w:sz w:val="24"/>
          <w:szCs w:val="24"/>
        </w:rPr>
      </w:pPr>
    </w:p>
    <w:p w14:paraId="27F2D552" w14:textId="29EE7665" w:rsidR="00BD0455" w:rsidRDefault="00BD0455" w:rsidP="00FE3222">
      <w:pPr>
        <w:spacing w:after="0" w:line="240" w:lineRule="auto"/>
        <w:jc w:val="both"/>
        <w:rPr>
          <w:rFonts w:ascii="Times New Roman" w:eastAsia="Times New Roman" w:hAnsi="Times New Roman" w:cs="Times New Roman"/>
          <w:sz w:val="24"/>
          <w:szCs w:val="24"/>
        </w:rPr>
      </w:pPr>
    </w:p>
    <w:p w14:paraId="3C40BEBC" w14:textId="77777777" w:rsidR="00BD0455" w:rsidRPr="00BD0455" w:rsidRDefault="00BD0455" w:rsidP="00FE3222">
      <w:pPr>
        <w:spacing w:after="0" w:line="240" w:lineRule="auto"/>
        <w:jc w:val="both"/>
        <w:rPr>
          <w:rFonts w:ascii="Times New Roman" w:eastAsia="Times New Roman" w:hAnsi="Times New Roman" w:cs="Times New Roman"/>
          <w:sz w:val="24"/>
          <w:szCs w:val="24"/>
        </w:rPr>
      </w:pPr>
    </w:p>
    <w:p w14:paraId="19B223E4" w14:textId="1CE56549" w:rsidR="00BD0455" w:rsidRPr="00BD0455" w:rsidRDefault="00DE0292">
      <w:pPr>
        <w:spacing w:after="0" w:line="240" w:lineRule="auto"/>
        <w:jc w:val="both"/>
        <w:rPr>
          <w:rFonts w:ascii="Times New Roman" w:eastAsia="Times New Roman" w:hAnsi="Times New Roman" w:cs="Times New Roman"/>
          <w:sz w:val="24"/>
          <w:szCs w:val="24"/>
        </w:rPr>
      </w:pPr>
      <w:r w:rsidRPr="00BD0455">
        <w:rPr>
          <w:rFonts w:ascii="Times New Roman" w:eastAsia="Times New Roman" w:hAnsi="Times New Roman" w:cs="Times New Roman"/>
          <w:sz w:val="24"/>
          <w:szCs w:val="24"/>
        </w:rPr>
        <w:t>Arv</w:t>
      </w:r>
      <w:r w:rsidR="00FE3222" w:rsidRPr="00BD0455">
        <w:rPr>
          <w:rFonts w:ascii="Times New Roman" w:eastAsia="Times New Roman" w:hAnsi="Times New Roman" w:cs="Times New Roman"/>
          <w:sz w:val="24"/>
          <w:szCs w:val="24"/>
        </w:rPr>
        <w:t xml:space="preserve">ydas Šapalas, tel. (8 385) 37 177, mob. 8 687 58 682, el. p. </w:t>
      </w:r>
      <w:hyperlink r:id="rId10" w:history="1">
        <w:r w:rsidR="00FE3222" w:rsidRPr="00BD0455">
          <w:rPr>
            <w:rFonts w:ascii="Times New Roman" w:eastAsia="Times New Roman" w:hAnsi="Times New Roman" w:cs="Times New Roman"/>
            <w:sz w:val="24"/>
            <w:szCs w:val="24"/>
          </w:rPr>
          <w:t>sauga@zarasai.lt</w:t>
        </w:r>
      </w:hyperlink>
    </w:p>
    <w:sectPr w:rsidR="00BD0455" w:rsidRPr="00BD0455" w:rsidSect="00810388">
      <w:headerReference w:type="even" r:id="rId11"/>
      <w:headerReference w:type="default" r:id="rId12"/>
      <w:headerReference w:type="first" r:id="rId13"/>
      <w:pgSz w:w="11907" w:h="16840" w:code="9"/>
      <w:pgMar w:top="1134" w:right="567" w:bottom="1134" w:left="1701" w:header="284" w:footer="675"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D3B60" w14:textId="77777777" w:rsidR="006F1A50" w:rsidRDefault="006F1A50">
      <w:pPr>
        <w:spacing w:after="0" w:line="240" w:lineRule="auto"/>
      </w:pPr>
      <w:r>
        <w:separator/>
      </w:r>
    </w:p>
  </w:endnote>
  <w:endnote w:type="continuationSeparator" w:id="0">
    <w:p w14:paraId="75A62E7B" w14:textId="77777777" w:rsidR="006F1A50" w:rsidRDefault="006F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8DEB3" w14:textId="77777777" w:rsidR="006F1A50" w:rsidRDefault="006F1A50">
      <w:pPr>
        <w:spacing w:after="0" w:line="240" w:lineRule="auto"/>
      </w:pPr>
      <w:r>
        <w:separator/>
      </w:r>
    </w:p>
  </w:footnote>
  <w:footnote w:type="continuationSeparator" w:id="0">
    <w:p w14:paraId="1F131533" w14:textId="77777777" w:rsidR="006F1A50" w:rsidRDefault="006F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EE0D" w14:textId="77777777" w:rsidR="00115A54" w:rsidRDefault="00FE32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0E2437" w14:textId="77777777" w:rsidR="00115A54" w:rsidRDefault="006F1A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59A38" w14:textId="77777777" w:rsidR="00115A54" w:rsidRDefault="00FE32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56A264A" w14:textId="77777777" w:rsidR="00115A54" w:rsidRDefault="006F1A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2B851" w14:textId="6943AD82" w:rsidR="00115A54" w:rsidRDefault="006F1A50" w:rsidP="00A37FCD">
    <w:pPr>
      <w:pStyle w:val="Antrats"/>
      <w:jc w:val="right"/>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874DD"/>
    <w:multiLevelType w:val="multilevel"/>
    <w:tmpl w:val="41E8C1B0"/>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1" w15:restartNumberingAfterBreak="0">
    <w:nsid w:val="16882147"/>
    <w:multiLevelType w:val="multilevel"/>
    <w:tmpl w:val="CC8EDB6C"/>
    <w:styleLink w:val="DokNr"/>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2" w15:restartNumberingAfterBreak="0">
    <w:nsid w:val="1F897B35"/>
    <w:multiLevelType w:val="multilevel"/>
    <w:tmpl w:val="CC8EDB6C"/>
    <w:numStyleLink w:val="DokNr"/>
  </w:abstractNum>
  <w:abstractNum w:abstractNumId="3" w15:restartNumberingAfterBreak="0">
    <w:nsid w:val="2C0F09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88467C"/>
    <w:multiLevelType w:val="multilevel"/>
    <w:tmpl w:val="6F627490"/>
    <w:lvl w:ilvl="0">
      <w:start w:val="1"/>
      <w:numFmt w:val="decimal"/>
      <w:suff w:val="space"/>
      <w:lvlText w:val="%1."/>
      <w:lvlJc w:val="left"/>
      <w:pPr>
        <w:ind w:left="0" w:firstLine="1298"/>
      </w:pPr>
      <w:rPr>
        <w:rFonts w:hint="default"/>
      </w:rPr>
    </w:lvl>
    <w:lvl w:ilvl="1">
      <w:start w:val="1"/>
      <w:numFmt w:val="decimal"/>
      <w:lvlText w:val="%1.%2."/>
      <w:lvlJc w:val="left"/>
      <w:pPr>
        <w:tabs>
          <w:tab w:val="num" w:pos="1298"/>
        </w:tabs>
        <w:ind w:left="0" w:firstLine="1298"/>
      </w:pPr>
      <w:rPr>
        <w:rFonts w:hint="default"/>
      </w:rPr>
    </w:lvl>
    <w:lvl w:ilvl="2">
      <w:start w:val="1"/>
      <w:numFmt w:val="decimal"/>
      <w:lvlText w:val="%1.%2.%3."/>
      <w:lvlJc w:val="left"/>
      <w:pPr>
        <w:tabs>
          <w:tab w:val="num" w:pos="1298"/>
        </w:tabs>
        <w:ind w:left="0" w:firstLine="1298"/>
      </w:pPr>
      <w:rPr>
        <w:rFonts w:hint="default"/>
      </w:rPr>
    </w:lvl>
    <w:lvl w:ilvl="3">
      <w:start w:val="1"/>
      <w:numFmt w:val="decimal"/>
      <w:lvlText w:val="%1.%2.%3.%4."/>
      <w:lvlJc w:val="left"/>
      <w:pPr>
        <w:tabs>
          <w:tab w:val="num" w:pos="1298"/>
        </w:tabs>
        <w:ind w:left="0" w:firstLine="1298"/>
      </w:pPr>
      <w:rPr>
        <w:rFonts w:hint="default"/>
      </w:rPr>
    </w:lvl>
    <w:lvl w:ilvl="4">
      <w:start w:val="1"/>
      <w:numFmt w:val="decimal"/>
      <w:lvlText w:val="%1.%2.%3.%4.%5."/>
      <w:lvlJc w:val="left"/>
      <w:pPr>
        <w:tabs>
          <w:tab w:val="num" w:pos="1298"/>
        </w:tabs>
        <w:ind w:left="0" w:firstLine="1298"/>
      </w:pPr>
      <w:rPr>
        <w:rFonts w:hint="default"/>
      </w:rPr>
    </w:lvl>
    <w:lvl w:ilvl="5">
      <w:start w:val="1"/>
      <w:numFmt w:val="decimal"/>
      <w:lvlText w:val="%1.%2.%3.%4.%5.%6."/>
      <w:lvlJc w:val="left"/>
      <w:pPr>
        <w:tabs>
          <w:tab w:val="num" w:pos="1298"/>
        </w:tabs>
        <w:ind w:left="0" w:firstLine="1298"/>
      </w:pPr>
      <w:rPr>
        <w:rFonts w:hint="default"/>
      </w:rPr>
    </w:lvl>
    <w:lvl w:ilvl="6">
      <w:start w:val="1"/>
      <w:numFmt w:val="decimal"/>
      <w:lvlText w:val="%1.%2.%3.%4.%5.%6.%7."/>
      <w:lvlJc w:val="left"/>
      <w:pPr>
        <w:tabs>
          <w:tab w:val="num" w:pos="1298"/>
        </w:tabs>
        <w:ind w:left="0" w:firstLine="1298"/>
      </w:pPr>
      <w:rPr>
        <w:rFonts w:hint="default"/>
      </w:rPr>
    </w:lvl>
    <w:lvl w:ilvl="7">
      <w:start w:val="1"/>
      <w:numFmt w:val="decimal"/>
      <w:lvlText w:val="%1.%2.%3.%4.%5.%6.%7.%8."/>
      <w:lvlJc w:val="left"/>
      <w:pPr>
        <w:tabs>
          <w:tab w:val="num" w:pos="1298"/>
        </w:tabs>
        <w:ind w:left="0" w:firstLine="1298"/>
      </w:pPr>
      <w:rPr>
        <w:rFonts w:hint="default"/>
      </w:rPr>
    </w:lvl>
    <w:lvl w:ilvl="8">
      <w:start w:val="1"/>
      <w:numFmt w:val="decimal"/>
      <w:lvlText w:val="%1.%2.%3.%4.%5.%6.%7.%8.%9."/>
      <w:lvlJc w:val="left"/>
      <w:pPr>
        <w:tabs>
          <w:tab w:val="num" w:pos="1298"/>
        </w:tabs>
        <w:ind w:left="0" w:firstLine="1298"/>
      </w:pPr>
      <w:rPr>
        <w:rFonts w:hint="default"/>
      </w:rPr>
    </w:lvl>
  </w:abstractNum>
  <w:abstractNum w:abstractNumId="5" w15:restartNumberingAfterBreak="0">
    <w:nsid w:val="374A423A"/>
    <w:multiLevelType w:val="multilevel"/>
    <w:tmpl w:val="CC8EDB6C"/>
    <w:numStyleLink w:val="DokNr"/>
  </w:abstractNum>
  <w:abstractNum w:abstractNumId="6" w15:restartNumberingAfterBreak="0">
    <w:nsid w:val="3B3C2BBA"/>
    <w:multiLevelType w:val="multilevel"/>
    <w:tmpl w:val="06DEBA80"/>
    <w:lvl w:ilvl="0">
      <w:start w:val="1"/>
      <w:numFmt w:val="decimal"/>
      <w:lvlText w:val="%1."/>
      <w:lvlJc w:val="left"/>
      <w:pPr>
        <w:tabs>
          <w:tab w:val="num" w:pos="1298"/>
        </w:tabs>
        <w:ind w:left="0" w:firstLine="1134"/>
      </w:pPr>
      <w:rPr>
        <w:rFonts w:hint="default"/>
      </w:rPr>
    </w:lvl>
    <w:lvl w:ilvl="1">
      <w:start w:val="1"/>
      <w:numFmt w:val="decimal"/>
      <w:lvlText w:val="%1.%2."/>
      <w:lvlJc w:val="left"/>
      <w:pPr>
        <w:tabs>
          <w:tab w:val="num" w:pos="1298"/>
        </w:tabs>
        <w:ind w:left="0" w:firstLine="1134"/>
      </w:pPr>
      <w:rPr>
        <w:rFonts w:hint="default"/>
      </w:rPr>
    </w:lvl>
    <w:lvl w:ilvl="2">
      <w:start w:val="1"/>
      <w:numFmt w:val="decimal"/>
      <w:lvlText w:val="%1.%2.%3."/>
      <w:lvlJc w:val="left"/>
      <w:pPr>
        <w:tabs>
          <w:tab w:val="num" w:pos="1298"/>
        </w:tabs>
        <w:ind w:left="0" w:firstLine="1134"/>
      </w:pPr>
      <w:rPr>
        <w:rFonts w:hint="default"/>
      </w:rPr>
    </w:lvl>
    <w:lvl w:ilvl="3">
      <w:start w:val="1"/>
      <w:numFmt w:val="decimal"/>
      <w:lvlText w:val="%1.%2.%3.%4."/>
      <w:lvlJc w:val="left"/>
      <w:pPr>
        <w:tabs>
          <w:tab w:val="num" w:pos="1298"/>
        </w:tabs>
        <w:ind w:left="0" w:firstLine="1134"/>
      </w:pPr>
      <w:rPr>
        <w:rFonts w:hint="default"/>
      </w:rPr>
    </w:lvl>
    <w:lvl w:ilvl="4">
      <w:start w:val="1"/>
      <w:numFmt w:val="decimal"/>
      <w:lvlText w:val="%1.%2.%3.%4.%5."/>
      <w:lvlJc w:val="left"/>
      <w:pPr>
        <w:tabs>
          <w:tab w:val="num" w:pos="1298"/>
        </w:tabs>
        <w:ind w:left="0" w:firstLine="1134"/>
      </w:pPr>
      <w:rPr>
        <w:rFonts w:hint="default"/>
      </w:rPr>
    </w:lvl>
    <w:lvl w:ilvl="5">
      <w:start w:val="1"/>
      <w:numFmt w:val="decimal"/>
      <w:lvlText w:val="%1.%2.%3.%4.%5.%6."/>
      <w:lvlJc w:val="left"/>
      <w:pPr>
        <w:tabs>
          <w:tab w:val="num" w:pos="1298"/>
        </w:tabs>
        <w:ind w:left="0" w:firstLine="1134"/>
      </w:pPr>
      <w:rPr>
        <w:rFonts w:hint="default"/>
      </w:rPr>
    </w:lvl>
    <w:lvl w:ilvl="6">
      <w:start w:val="1"/>
      <w:numFmt w:val="decimal"/>
      <w:lvlText w:val="%1.%2.%3.%4.%5.%6.%7."/>
      <w:lvlJc w:val="left"/>
      <w:pPr>
        <w:tabs>
          <w:tab w:val="num" w:pos="1298"/>
        </w:tabs>
        <w:ind w:left="0" w:firstLine="1134"/>
      </w:pPr>
      <w:rPr>
        <w:rFonts w:hint="default"/>
      </w:rPr>
    </w:lvl>
    <w:lvl w:ilvl="7">
      <w:start w:val="1"/>
      <w:numFmt w:val="decimal"/>
      <w:lvlText w:val="%1.%2.%3.%4.%5.%6.%7.%8."/>
      <w:lvlJc w:val="left"/>
      <w:pPr>
        <w:tabs>
          <w:tab w:val="num" w:pos="1298"/>
        </w:tabs>
        <w:ind w:left="0" w:firstLine="1134"/>
      </w:pPr>
      <w:rPr>
        <w:rFonts w:hint="default"/>
      </w:rPr>
    </w:lvl>
    <w:lvl w:ilvl="8">
      <w:start w:val="1"/>
      <w:numFmt w:val="decimal"/>
      <w:lvlText w:val="%1.%2.%3.%4.%5.%6.%7.%8.%9."/>
      <w:lvlJc w:val="left"/>
      <w:pPr>
        <w:tabs>
          <w:tab w:val="num" w:pos="1298"/>
        </w:tabs>
        <w:ind w:left="0" w:firstLine="1134"/>
      </w:pPr>
      <w:rPr>
        <w:rFonts w:hint="default"/>
      </w:rPr>
    </w:lvl>
  </w:abstractNum>
  <w:abstractNum w:abstractNumId="7" w15:restartNumberingAfterBreak="0">
    <w:nsid w:val="3BDE66F4"/>
    <w:multiLevelType w:val="multilevel"/>
    <w:tmpl w:val="CC8EDB6C"/>
    <w:numStyleLink w:val="DokNr"/>
  </w:abstractNum>
  <w:abstractNum w:abstractNumId="8" w15:restartNumberingAfterBreak="0">
    <w:nsid w:val="40886427"/>
    <w:multiLevelType w:val="multilevel"/>
    <w:tmpl w:val="CD12A13C"/>
    <w:styleLink w:val="Stilius1"/>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9646A4"/>
    <w:multiLevelType w:val="multilevel"/>
    <w:tmpl w:val="CC8EDB6C"/>
    <w:numStyleLink w:val="DokNr"/>
  </w:abstractNum>
  <w:abstractNum w:abstractNumId="10" w15:restartNumberingAfterBreak="0">
    <w:nsid w:val="51E61B0C"/>
    <w:multiLevelType w:val="multilevel"/>
    <w:tmpl w:val="CC8EDB6C"/>
    <w:numStyleLink w:val="DokNr"/>
  </w:abstractNum>
  <w:abstractNum w:abstractNumId="11" w15:restartNumberingAfterBreak="0">
    <w:nsid w:val="559C1BA9"/>
    <w:multiLevelType w:val="multilevel"/>
    <w:tmpl w:val="CC8EDB6C"/>
    <w:numStyleLink w:val="DokNr"/>
  </w:abstractNum>
  <w:abstractNum w:abstractNumId="12" w15:restartNumberingAfterBreak="0">
    <w:nsid w:val="5D9152D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E89739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0E1E7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790B2A"/>
    <w:multiLevelType w:val="multilevel"/>
    <w:tmpl w:val="CC8EDB6C"/>
    <w:numStyleLink w:val="DokNr"/>
  </w:abstractNum>
  <w:abstractNum w:abstractNumId="16" w15:restartNumberingAfterBreak="0">
    <w:nsid w:val="7F90025B"/>
    <w:multiLevelType w:val="multilevel"/>
    <w:tmpl w:val="CD12A13C"/>
    <w:numStyleLink w:val="Stilius1"/>
  </w:abstractNum>
  <w:num w:numId="1">
    <w:abstractNumId w:val="13"/>
  </w:num>
  <w:num w:numId="2">
    <w:abstractNumId w:val="3"/>
  </w:num>
  <w:num w:numId="3">
    <w:abstractNumId w:val="1"/>
  </w:num>
  <w:num w:numId="4">
    <w:abstractNumId w:val="11"/>
  </w:num>
  <w:num w:numId="5">
    <w:abstractNumId w:val="5"/>
  </w:num>
  <w:num w:numId="6">
    <w:abstractNumId w:val="10"/>
  </w:num>
  <w:num w:numId="7">
    <w:abstractNumId w:val="8"/>
  </w:num>
  <w:num w:numId="8">
    <w:abstractNumId w:val="16"/>
  </w:num>
  <w:num w:numId="9">
    <w:abstractNumId w:val="4"/>
  </w:num>
  <w:num w:numId="10">
    <w:abstractNumId w:val="12"/>
  </w:num>
  <w:num w:numId="11">
    <w:abstractNumId w:val="14"/>
  </w:num>
  <w:num w:numId="12">
    <w:abstractNumId w:val="6"/>
  </w:num>
  <w:num w:numId="13">
    <w:abstractNumId w:val="15"/>
  </w:num>
  <w:num w:numId="14">
    <w:abstractNumId w:val="7"/>
  </w:num>
  <w:num w:numId="15">
    <w:abstractNumId w:val="2"/>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B0"/>
    <w:rsid w:val="00004053"/>
    <w:rsid w:val="00005039"/>
    <w:rsid w:val="00031515"/>
    <w:rsid w:val="0006669C"/>
    <w:rsid w:val="0007163F"/>
    <w:rsid w:val="00082BF0"/>
    <w:rsid w:val="000925A2"/>
    <w:rsid w:val="000B2C17"/>
    <w:rsid w:val="000D03BA"/>
    <w:rsid w:val="00115CC2"/>
    <w:rsid w:val="00163CAD"/>
    <w:rsid w:val="00173231"/>
    <w:rsid w:val="001A0BC6"/>
    <w:rsid w:val="00214AAF"/>
    <w:rsid w:val="002540AD"/>
    <w:rsid w:val="002575A6"/>
    <w:rsid w:val="0029173D"/>
    <w:rsid w:val="002A3033"/>
    <w:rsid w:val="002E1B82"/>
    <w:rsid w:val="002E3A25"/>
    <w:rsid w:val="002E4E4D"/>
    <w:rsid w:val="003004F2"/>
    <w:rsid w:val="0035110A"/>
    <w:rsid w:val="00376DB1"/>
    <w:rsid w:val="003828E9"/>
    <w:rsid w:val="003932EA"/>
    <w:rsid w:val="003A3728"/>
    <w:rsid w:val="003C1B95"/>
    <w:rsid w:val="00432163"/>
    <w:rsid w:val="00434D24"/>
    <w:rsid w:val="00441F36"/>
    <w:rsid w:val="00461806"/>
    <w:rsid w:val="00496B36"/>
    <w:rsid w:val="004F7D0C"/>
    <w:rsid w:val="00502E93"/>
    <w:rsid w:val="00547469"/>
    <w:rsid w:val="00552C1D"/>
    <w:rsid w:val="005676AA"/>
    <w:rsid w:val="00582BA2"/>
    <w:rsid w:val="0059519F"/>
    <w:rsid w:val="005B73B0"/>
    <w:rsid w:val="005D30F9"/>
    <w:rsid w:val="0060060B"/>
    <w:rsid w:val="00651AA0"/>
    <w:rsid w:val="00691A3C"/>
    <w:rsid w:val="00694E94"/>
    <w:rsid w:val="006A7209"/>
    <w:rsid w:val="006C0979"/>
    <w:rsid w:val="006F1A50"/>
    <w:rsid w:val="00717BDD"/>
    <w:rsid w:val="00721128"/>
    <w:rsid w:val="00735D30"/>
    <w:rsid w:val="00745E71"/>
    <w:rsid w:val="007615BE"/>
    <w:rsid w:val="007B4AA2"/>
    <w:rsid w:val="007C3370"/>
    <w:rsid w:val="007D26EE"/>
    <w:rsid w:val="00803911"/>
    <w:rsid w:val="00817034"/>
    <w:rsid w:val="00836930"/>
    <w:rsid w:val="008540A5"/>
    <w:rsid w:val="00892E24"/>
    <w:rsid w:val="008B691B"/>
    <w:rsid w:val="008F749C"/>
    <w:rsid w:val="00937C90"/>
    <w:rsid w:val="009434A5"/>
    <w:rsid w:val="00A03EA7"/>
    <w:rsid w:val="00A36621"/>
    <w:rsid w:val="00A37FCD"/>
    <w:rsid w:val="00A61021"/>
    <w:rsid w:val="00A6619E"/>
    <w:rsid w:val="00A93A65"/>
    <w:rsid w:val="00B34BF5"/>
    <w:rsid w:val="00B639CC"/>
    <w:rsid w:val="00B778C6"/>
    <w:rsid w:val="00B84564"/>
    <w:rsid w:val="00BD0455"/>
    <w:rsid w:val="00BE60DE"/>
    <w:rsid w:val="00C22312"/>
    <w:rsid w:val="00C42C53"/>
    <w:rsid w:val="00C941A8"/>
    <w:rsid w:val="00C941F2"/>
    <w:rsid w:val="00CB6FA3"/>
    <w:rsid w:val="00CE5ACB"/>
    <w:rsid w:val="00D06C95"/>
    <w:rsid w:val="00D15EFD"/>
    <w:rsid w:val="00D52FE7"/>
    <w:rsid w:val="00D57D25"/>
    <w:rsid w:val="00D72BEF"/>
    <w:rsid w:val="00DE0292"/>
    <w:rsid w:val="00DF17B6"/>
    <w:rsid w:val="00DF2A7A"/>
    <w:rsid w:val="00DF6FB8"/>
    <w:rsid w:val="00E26526"/>
    <w:rsid w:val="00E32728"/>
    <w:rsid w:val="00E46A83"/>
    <w:rsid w:val="00E545B0"/>
    <w:rsid w:val="00EB6987"/>
    <w:rsid w:val="00F31400"/>
    <w:rsid w:val="00F40087"/>
    <w:rsid w:val="00FE3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2CE13"/>
  <w15:chartTrackingRefBased/>
  <w15:docId w15:val="{D067499B-6986-4CA7-B49B-9CD7AE75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14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15BE"/>
    <w:pPr>
      <w:ind w:left="720"/>
      <w:contextualSpacing/>
    </w:pPr>
  </w:style>
  <w:style w:type="numbering" w:customStyle="1" w:styleId="DokNr">
    <w:name w:val="Dok_Nr."/>
    <w:uiPriority w:val="99"/>
    <w:rsid w:val="0059519F"/>
    <w:pPr>
      <w:numPr>
        <w:numId w:val="3"/>
      </w:numPr>
    </w:pPr>
  </w:style>
  <w:style w:type="numbering" w:customStyle="1" w:styleId="Stilius1">
    <w:name w:val="Stilius1"/>
    <w:uiPriority w:val="99"/>
    <w:rsid w:val="007615BE"/>
    <w:pPr>
      <w:numPr>
        <w:numId w:val="7"/>
      </w:numPr>
    </w:pPr>
  </w:style>
  <w:style w:type="table" w:styleId="Lentelstinklelis">
    <w:name w:val="Table Grid"/>
    <w:basedOn w:val="prastojilentel"/>
    <w:uiPriority w:val="39"/>
    <w:rsid w:val="00F3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32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3222"/>
  </w:style>
  <w:style w:type="character" w:styleId="Puslapionumeris">
    <w:name w:val="page number"/>
    <w:basedOn w:val="Numatytasispastraiposriftas"/>
    <w:uiPriority w:val="99"/>
    <w:rsid w:val="00FE3222"/>
    <w:rPr>
      <w:rFonts w:cs="Times New Roman"/>
    </w:rPr>
  </w:style>
  <w:style w:type="paragraph" w:styleId="Porat">
    <w:name w:val="footer"/>
    <w:basedOn w:val="prastasis"/>
    <w:link w:val="PoratDiagrama"/>
    <w:uiPriority w:val="99"/>
    <w:unhideWhenUsed/>
    <w:rsid w:val="00A37F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7FCD"/>
  </w:style>
  <w:style w:type="character" w:styleId="Hipersaitas">
    <w:name w:val="Hyperlink"/>
    <w:basedOn w:val="Numatytasispastraiposriftas"/>
    <w:uiPriority w:val="99"/>
    <w:unhideWhenUsed/>
    <w:rsid w:val="00694E94"/>
    <w:rPr>
      <w:color w:val="0563C1" w:themeColor="hyperlink"/>
      <w:u w:val="single"/>
    </w:rPr>
  </w:style>
  <w:style w:type="character" w:styleId="Neapdorotaspaminjimas">
    <w:name w:val="Unresolved Mention"/>
    <w:basedOn w:val="Numatytasispastraiposriftas"/>
    <w:uiPriority w:val="99"/>
    <w:semiHidden/>
    <w:unhideWhenUsed/>
    <w:rsid w:val="00694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sauga@zarasai.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1463-8DF4-45E0-9CC7-03DE9825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1585</Words>
  <Characters>904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2021-06-22T06:47:00Z</dcterms:created>
  <dc:creator>ASAP73</dc:creator>
  <cp:lastModifiedBy>Bendras 18</cp:lastModifiedBy>
  <cp:lastPrinted>2020-06-30T12:57:00Z</cp:lastPrinted>
  <dcterms:modified xsi:type="dcterms:W3CDTF">2021-07-13T13:19:00Z</dcterms:modified>
  <cp:revision>4</cp:revision>
</cp:coreProperties>
</file>