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bookmarkStart w:id="1" w:name="_MON_1529838979"/>
    <w:bookmarkEnd w:id="1"/>
    <w:p w14:paraId="4104C681" w14:textId="77777777" w:rsidR="00D61F3E" w:rsidRDefault="00D61F3E" w:rsidP="008764F3">
      <w:pPr>
        <w:pStyle w:val="Antrats"/>
        <w:jc w:val="center"/>
        <w:rPr>
          <w:noProof/>
        </w:rPr>
      </w:pPr>
      <w:r>
        <w:rPr>
          <w:noProof/>
        </w:rPr>
        <w:object w:dxaOrig="811" w:dyaOrig="961" w14:anchorId="4B29FB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2pt" o:ole="" fillcolor="window">
            <v:imagedata r:id="rId11" o:title=""/>
          </v:shape>
          <o:OLEObject Type="Embed" ProgID="Word.Picture.8" ShapeID="_x0000_i1025" DrawAspect="Content" ObjectID="_1692794706" r:id="rId12"/>
        </w:object>
      </w:r>
    </w:p>
    <w:p w14:paraId="6F402CA9" w14:textId="77777777" w:rsidR="00D61F3E" w:rsidRDefault="00D61F3E" w:rsidP="008764F3">
      <w:pPr>
        <w:pStyle w:val="Antrats"/>
        <w:jc w:val="center"/>
        <w:rPr>
          <w:sz w:val="20"/>
          <w:szCs w:val="20"/>
        </w:rPr>
      </w:pPr>
    </w:p>
    <w:p w14:paraId="0BFE3B85" w14:textId="77777777" w:rsidR="00D61F3E" w:rsidRDefault="00D61F3E" w:rsidP="008764F3">
      <w:pPr>
        <w:pStyle w:val="Antrats"/>
        <w:jc w:val="center"/>
        <w:rPr>
          <w:b/>
          <w:bCs/>
          <w:sz w:val="28"/>
          <w:szCs w:val="28"/>
        </w:rPr>
      </w:pPr>
      <w:r w:rsidRPr="001E5D3A">
        <w:rPr>
          <w:b/>
          <w:bCs/>
          <w:sz w:val="28"/>
          <w:szCs w:val="28"/>
        </w:rPr>
        <w:t>LIETUVOS RESPUBLIKOS SVEIKATOS APSAUGOS MINISTERIJ</w:t>
      </w:r>
      <w:r w:rsidR="004E0244">
        <w:rPr>
          <w:b/>
          <w:bCs/>
          <w:sz w:val="28"/>
          <w:szCs w:val="28"/>
        </w:rPr>
        <w:t>A</w:t>
      </w:r>
    </w:p>
    <w:p w14:paraId="333E14FD" w14:textId="77777777" w:rsidR="00D61F3E" w:rsidRDefault="00D61F3E" w:rsidP="008764F3">
      <w:pPr>
        <w:pBdr>
          <w:bottom w:val="single" w:sz="6" w:space="2" w:color="auto"/>
        </w:pBdr>
        <w:tabs>
          <w:tab w:val="left" w:pos="1560"/>
          <w:tab w:val="left" w:pos="3686"/>
        </w:tabs>
        <w:ind w:left="-284" w:right="-113"/>
        <w:jc w:val="center"/>
        <w:rPr>
          <w:sz w:val="18"/>
          <w:szCs w:val="18"/>
        </w:rPr>
      </w:pPr>
      <w:r>
        <w:rPr>
          <w:sz w:val="18"/>
          <w:szCs w:val="18"/>
        </w:rPr>
        <w:t>Biudžetinė įstaiga, Vilniaus g. 33, LT-01506 Vilnius, tel. (8 5) 266 1400,</w:t>
      </w:r>
    </w:p>
    <w:p w14:paraId="6FB8062C" w14:textId="77777777" w:rsidR="00D61F3E" w:rsidRDefault="00D61F3E" w:rsidP="008764F3">
      <w:pPr>
        <w:pBdr>
          <w:bottom w:val="single" w:sz="6" w:space="2" w:color="auto"/>
        </w:pBdr>
        <w:tabs>
          <w:tab w:val="left" w:pos="1560"/>
          <w:tab w:val="left" w:pos="3686"/>
        </w:tabs>
        <w:ind w:left="-284" w:right="-11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faks. (8 5) 266 1402, el. p. </w:t>
      </w:r>
      <w:r w:rsidRPr="00A60EDB">
        <w:rPr>
          <w:rStyle w:val="Hipersaitas"/>
          <w:sz w:val="18"/>
          <w:szCs w:val="18"/>
        </w:rPr>
        <w:t>ministerija@sam.lt</w:t>
      </w:r>
      <w:r>
        <w:rPr>
          <w:sz w:val="18"/>
          <w:szCs w:val="18"/>
        </w:rPr>
        <w:t>, http://</w:t>
      </w:r>
      <w:hyperlink r:id="rId13" w:history="1">
        <w:r w:rsidRPr="007D183E">
          <w:rPr>
            <w:rStyle w:val="Hipersaitas"/>
            <w:sz w:val="18"/>
            <w:szCs w:val="18"/>
          </w:rPr>
          <w:t>www.sam.lt</w:t>
        </w:r>
      </w:hyperlink>
      <w:r>
        <w:rPr>
          <w:sz w:val="18"/>
          <w:szCs w:val="18"/>
        </w:rPr>
        <w:t>.</w:t>
      </w:r>
    </w:p>
    <w:p w14:paraId="01D1C524" w14:textId="77777777" w:rsidR="00D61F3E" w:rsidRDefault="00D61F3E" w:rsidP="008764F3">
      <w:pPr>
        <w:pBdr>
          <w:bottom w:val="single" w:sz="6" w:space="2" w:color="auto"/>
        </w:pBdr>
        <w:tabs>
          <w:tab w:val="left" w:pos="1560"/>
          <w:tab w:val="left" w:pos="3686"/>
        </w:tabs>
        <w:ind w:left="-284" w:right="-113"/>
        <w:jc w:val="center"/>
        <w:rPr>
          <w:sz w:val="18"/>
          <w:szCs w:val="18"/>
        </w:rPr>
      </w:pPr>
      <w:r>
        <w:rPr>
          <w:sz w:val="18"/>
          <w:szCs w:val="18"/>
        </w:rPr>
        <w:t>Duomenys kaupiami ir saugomi</w:t>
      </w:r>
      <w:r w:rsidRPr="00464B88">
        <w:rPr>
          <w:sz w:val="18"/>
          <w:szCs w:val="18"/>
        </w:rPr>
        <w:t xml:space="preserve"> </w:t>
      </w:r>
      <w:r>
        <w:rPr>
          <w:sz w:val="18"/>
          <w:szCs w:val="18"/>
        </w:rPr>
        <w:t>Juridinių asmenų registre, kodas 188603472</w:t>
      </w:r>
    </w:p>
    <w:p w14:paraId="6784B2FE" w14:textId="77777777" w:rsidR="00637294" w:rsidRDefault="00637294" w:rsidP="008764F3"/>
    <w:p w14:paraId="085731EC" w14:textId="7E0A013D" w:rsidR="00B60C2D" w:rsidRDefault="00B60C2D" w:rsidP="00B60C2D">
      <w:r w:rsidRPr="00B60C2D">
        <w:t xml:space="preserve">Lietuvos Respublikos </w:t>
      </w:r>
      <w:r w:rsidR="000D5FC2">
        <w:t>švietimo</w:t>
      </w:r>
      <w:r w:rsidR="00883E37">
        <w:t>, mokslo</w:t>
      </w:r>
      <w:r>
        <w:tab/>
      </w:r>
      <w:r>
        <w:tab/>
        <w:t xml:space="preserve">   2021-07-        Nr. (</w:t>
      </w:r>
      <w:r w:rsidR="005B0AB2">
        <w:t>3.26</w:t>
      </w:r>
      <w:r w:rsidR="005B0AB2" w:rsidRPr="00B30A10">
        <w:t>-141</w:t>
      </w:r>
      <w:r>
        <w:t>) 10-</w:t>
      </w:r>
    </w:p>
    <w:p w14:paraId="68D3ADF7" w14:textId="36C95543" w:rsidR="00D61F3E" w:rsidRDefault="00883E37" w:rsidP="008764F3">
      <w:r w:rsidRPr="00B60C2D">
        <w:t xml:space="preserve">ir </w:t>
      </w:r>
      <w:r w:rsidR="0004312E">
        <w:t>sporto</w:t>
      </w:r>
      <w:r w:rsidR="00B60C2D" w:rsidRPr="00B60C2D">
        <w:t xml:space="preserve"> ministerija</w:t>
      </w:r>
      <w:r w:rsidR="00B60C2D">
        <w:t xml:space="preserve">i </w:t>
      </w:r>
      <w:r w:rsidR="00207247">
        <w:tab/>
      </w:r>
      <w:r w:rsidR="00207247">
        <w:tab/>
      </w:r>
      <w:r w:rsidR="00207247">
        <w:tab/>
        <w:t xml:space="preserve">   Į 2021-07-02 Nr. 3-3137</w:t>
      </w:r>
      <w:r w:rsidR="00207247">
        <w:tab/>
      </w:r>
    </w:p>
    <w:p w14:paraId="1BC5B898" w14:textId="24C0A59B" w:rsidR="007E34EB" w:rsidRDefault="00A866D8" w:rsidP="008764F3">
      <w:r>
        <w:t xml:space="preserve">  </w:t>
      </w:r>
      <w:r w:rsidR="00AF7CA2">
        <w:tab/>
      </w:r>
      <w:r w:rsidR="00AF7CA2">
        <w:tab/>
      </w:r>
      <w:r w:rsidR="00710892">
        <w:tab/>
        <w:t xml:space="preserve">                  </w:t>
      </w:r>
      <w:r>
        <w:t xml:space="preserve">      </w:t>
      </w:r>
      <w:r w:rsidR="00B60C2D">
        <w:t xml:space="preserve"> </w:t>
      </w:r>
      <w:r w:rsidR="007E34EB">
        <w:tab/>
      </w:r>
      <w:r w:rsidR="007E34EB">
        <w:tab/>
      </w:r>
      <w:r w:rsidR="007E34EB">
        <w:tab/>
        <w:t xml:space="preserve">  </w:t>
      </w:r>
    </w:p>
    <w:p w14:paraId="0B476D39" w14:textId="77777777" w:rsidR="007E34EB" w:rsidRDefault="007E34EB" w:rsidP="008764F3">
      <w:pPr>
        <w:rPr>
          <w:b/>
        </w:rPr>
      </w:pPr>
    </w:p>
    <w:p w14:paraId="4E35DA8E" w14:textId="44F85878" w:rsidR="007E34EB" w:rsidRDefault="007E34EB" w:rsidP="008764F3">
      <w:pPr>
        <w:rPr>
          <w:b/>
        </w:rPr>
      </w:pPr>
      <w:r w:rsidRPr="00C215DC">
        <w:rPr>
          <w:b/>
        </w:rPr>
        <w:t xml:space="preserve">DĖL </w:t>
      </w:r>
      <w:r w:rsidR="00A96742">
        <w:rPr>
          <w:b/>
        </w:rPr>
        <w:t>TEISĖS AKTO PROJEKTO DERINIMO</w:t>
      </w:r>
    </w:p>
    <w:p w14:paraId="030E51EE" w14:textId="77777777" w:rsidR="007E34EB" w:rsidRPr="001A4D81" w:rsidRDefault="007E34EB" w:rsidP="008764F3">
      <w:pPr>
        <w:rPr>
          <w:b/>
        </w:rPr>
      </w:pPr>
    </w:p>
    <w:p w14:paraId="5769D0DB" w14:textId="77396572" w:rsidR="001751AE" w:rsidRPr="001A4D81" w:rsidRDefault="00C64FCE" w:rsidP="00BB5891">
      <w:pPr>
        <w:tabs>
          <w:tab w:val="left" w:pos="9638"/>
        </w:tabs>
        <w:ind w:right="-1" w:firstLine="709"/>
        <w:jc w:val="both"/>
      </w:pPr>
      <w:r w:rsidRPr="001A4D81">
        <w:t>Lietuvos Respublikos s</w:t>
      </w:r>
      <w:r w:rsidR="009D2C10" w:rsidRPr="001A4D81">
        <w:t>veikatos apsaugos ministerija</w:t>
      </w:r>
      <w:r w:rsidR="008D6FBD" w:rsidRPr="001A4D81">
        <w:t xml:space="preserve">, </w:t>
      </w:r>
      <w:r w:rsidR="00A96742" w:rsidRPr="001A4D81">
        <w:t>išnagrinė</w:t>
      </w:r>
      <w:r w:rsidR="00574D9F" w:rsidRPr="001A4D81">
        <w:t>j</w:t>
      </w:r>
      <w:r w:rsidR="008D6FBD" w:rsidRPr="001A4D81">
        <w:t>usi</w:t>
      </w:r>
      <w:r w:rsidR="00A96742" w:rsidRPr="001A4D81">
        <w:t xml:space="preserve"> Lietuvos Respublikos </w:t>
      </w:r>
      <w:r w:rsidR="00FD3FD6" w:rsidRPr="001A4D81">
        <w:t>švietimo, mokslo ir sporto</w:t>
      </w:r>
      <w:r w:rsidR="00A96742" w:rsidRPr="001A4D81">
        <w:t xml:space="preserve"> ministerijos </w:t>
      </w:r>
      <w:r w:rsidR="00D922F9" w:rsidRPr="001A4D81">
        <w:t xml:space="preserve">parengtą </w:t>
      </w:r>
      <w:r w:rsidR="00BB5891">
        <w:t xml:space="preserve">ir </w:t>
      </w:r>
      <w:r w:rsidR="00A96742" w:rsidRPr="001A4D81">
        <w:t xml:space="preserve">pateiktą derinti Lietuvos Respublikos Vyriausybės nutarimo </w:t>
      </w:r>
      <w:r w:rsidR="00DF34E3" w:rsidRPr="001A4D81">
        <w:t xml:space="preserve">„Dėl Lietuvos Respublikos vyriausybės 2003 m. gruodžio 24 d. nutarimo Nr. 1688 „Dėl valstybinės kalbos mokėjimo kategorijų ir jų taikymo tvarkos aprašo patvirtinimo“ pakeitimo“ </w:t>
      </w:r>
      <w:r w:rsidR="00A96742" w:rsidRPr="001A4D81">
        <w:t xml:space="preserve">projektą (TAIS Nr. </w:t>
      </w:r>
      <w:r w:rsidR="006242E3" w:rsidRPr="001A4D81">
        <w:t>21-27569</w:t>
      </w:r>
      <w:r w:rsidR="00A96742" w:rsidRPr="001A4D81">
        <w:t>),</w:t>
      </w:r>
      <w:r w:rsidR="00574D9F" w:rsidRPr="001A4D81">
        <w:t xml:space="preserve"> </w:t>
      </w:r>
      <w:r w:rsidR="008D6FBD" w:rsidRPr="001A4D81">
        <w:t>informuoja, kad pagal kompetenciją pastabų ir pasiūlymų neturi.</w:t>
      </w:r>
    </w:p>
    <w:p w14:paraId="117E40A6" w14:textId="77777777" w:rsidR="00776432" w:rsidRPr="001A4D81" w:rsidRDefault="00776432" w:rsidP="008764F3">
      <w:pPr>
        <w:tabs>
          <w:tab w:val="left" w:pos="9638"/>
        </w:tabs>
        <w:ind w:right="-1" w:firstLine="709"/>
        <w:jc w:val="both"/>
      </w:pPr>
    </w:p>
    <w:p w14:paraId="3382D7AE" w14:textId="77777777" w:rsidR="008764F3" w:rsidRPr="001A4D81" w:rsidRDefault="008764F3" w:rsidP="008764F3"/>
    <w:p w14:paraId="72C731FE" w14:textId="77777777" w:rsidR="00D922F9" w:rsidRPr="001A4D81" w:rsidRDefault="00D922F9" w:rsidP="00D922F9">
      <w:pPr>
        <w:pStyle w:val="Pagrindinistekstas"/>
        <w:spacing w:line="276" w:lineRule="auto"/>
      </w:pPr>
      <w:r w:rsidRPr="001A4D81">
        <w:t xml:space="preserve">Sveikatos apsaugos ministerijos kanclerė </w:t>
      </w:r>
      <w:r w:rsidRPr="001A4D81">
        <w:tab/>
      </w:r>
      <w:r w:rsidRPr="001A4D81">
        <w:tab/>
        <w:t xml:space="preserve">                Jurgita Grebenkovienė</w:t>
      </w:r>
    </w:p>
    <w:p w14:paraId="2687E90D" w14:textId="77777777" w:rsidR="000F6567" w:rsidRPr="00542C12" w:rsidRDefault="000F6567" w:rsidP="008764F3">
      <w:pPr>
        <w:tabs>
          <w:tab w:val="left" w:pos="851"/>
        </w:tabs>
        <w:jc w:val="both"/>
      </w:pPr>
    </w:p>
    <w:p w14:paraId="47046C2B" w14:textId="77777777" w:rsidR="007E34EB" w:rsidRPr="00EB0F37" w:rsidRDefault="007E34EB" w:rsidP="008764F3"/>
    <w:p w14:paraId="0FB67C4D" w14:textId="77777777" w:rsidR="007E34EB" w:rsidRDefault="007E34EB" w:rsidP="008764F3"/>
    <w:p w14:paraId="66CB3ECE" w14:textId="77777777" w:rsidR="00CC54FE" w:rsidRPr="00CC54FE" w:rsidRDefault="00CC54FE" w:rsidP="00CC54FE"/>
    <w:p w14:paraId="1E3564D1" w14:textId="77777777" w:rsidR="00CC54FE" w:rsidRPr="00CC54FE" w:rsidRDefault="00CC54FE" w:rsidP="00CC54FE"/>
    <w:p w14:paraId="016962B2" w14:textId="77777777" w:rsidR="00CC54FE" w:rsidRPr="00CC54FE" w:rsidRDefault="00CC54FE" w:rsidP="00CC54FE"/>
    <w:p w14:paraId="42FC060E" w14:textId="77777777" w:rsidR="00CC54FE" w:rsidRPr="00CC54FE" w:rsidRDefault="00CC54FE" w:rsidP="00CC54FE"/>
    <w:p w14:paraId="59811430" w14:textId="77777777" w:rsidR="00CC54FE" w:rsidRPr="00CC54FE" w:rsidRDefault="00CC54FE" w:rsidP="00CC54FE"/>
    <w:p w14:paraId="47F05738" w14:textId="77777777" w:rsidR="00CC54FE" w:rsidRPr="00CC54FE" w:rsidRDefault="00CC54FE" w:rsidP="00CC54FE"/>
    <w:p w14:paraId="6A4EDAC1" w14:textId="77777777" w:rsidR="00CC54FE" w:rsidRPr="00CC54FE" w:rsidRDefault="00CC54FE" w:rsidP="00CC54FE"/>
    <w:p w14:paraId="6E2B0F07" w14:textId="77777777" w:rsidR="00CC54FE" w:rsidRPr="00CC54FE" w:rsidRDefault="00CC54FE" w:rsidP="00CC54FE"/>
    <w:p w14:paraId="04EC757C" w14:textId="77777777" w:rsidR="00CC54FE" w:rsidRPr="00CC54FE" w:rsidRDefault="00CC54FE" w:rsidP="00CC54FE"/>
    <w:p w14:paraId="7E63C5EC" w14:textId="77777777" w:rsidR="00CC54FE" w:rsidRPr="00CC54FE" w:rsidRDefault="00CC54FE" w:rsidP="00CC54FE"/>
    <w:p w14:paraId="54ACF18F" w14:textId="77777777" w:rsidR="00CC54FE" w:rsidRPr="00CC54FE" w:rsidRDefault="00CC54FE" w:rsidP="00CC54FE"/>
    <w:p w14:paraId="09BBDA7D" w14:textId="77777777" w:rsidR="00CC54FE" w:rsidRPr="00CC54FE" w:rsidRDefault="00CC54FE" w:rsidP="00CC54FE"/>
    <w:p w14:paraId="06B9913B" w14:textId="77777777" w:rsidR="00CC54FE" w:rsidRPr="00CC54FE" w:rsidRDefault="00CC54FE" w:rsidP="00CC54FE"/>
    <w:p w14:paraId="1805312B" w14:textId="77777777" w:rsidR="00CC54FE" w:rsidRPr="00CC54FE" w:rsidRDefault="00CC54FE" w:rsidP="00CC54FE"/>
    <w:p w14:paraId="1A3C02F5" w14:textId="77777777" w:rsidR="00CC54FE" w:rsidRPr="00CC54FE" w:rsidRDefault="00CC54FE" w:rsidP="00CC54FE"/>
    <w:p w14:paraId="0B4A3DA9" w14:textId="77777777" w:rsidR="00CC54FE" w:rsidRPr="00CC54FE" w:rsidRDefault="00CC54FE" w:rsidP="00CC54FE"/>
    <w:p w14:paraId="3A2C28E7" w14:textId="77777777" w:rsidR="00CC54FE" w:rsidRPr="00CC54FE" w:rsidRDefault="00CC54FE" w:rsidP="00CC54FE"/>
    <w:sectPr w:rsidR="00CC54FE" w:rsidRPr="00CC54FE" w:rsidSect="00380EC8">
      <w:headerReference w:type="default" r:id="rId14"/>
      <w:footerReference w:type="default" r:id="rId15"/>
      <w:footerReference w:type="first" r:id="rId16"/>
      <w:pgSz w:w="11906" w:h="16838"/>
      <w:pgMar w:top="995" w:right="567" w:bottom="1134" w:left="1701" w:header="567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3E62E" w14:textId="77777777" w:rsidR="00CD01CA" w:rsidRDefault="00CD01CA" w:rsidP="007E34EB">
      <w:r>
        <w:separator/>
      </w:r>
    </w:p>
  </w:endnote>
  <w:endnote w:type="continuationSeparator" w:id="0">
    <w:p w14:paraId="76D00B45" w14:textId="77777777" w:rsidR="00CD01CA" w:rsidRDefault="00CD01CA" w:rsidP="007E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9DD45" w14:textId="77777777" w:rsidR="00380EC8" w:rsidRDefault="00380EC8" w:rsidP="00380EC8">
    <w:pPr>
      <w:tabs>
        <w:tab w:val="left" w:pos="9356"/>
        <w:tab w:val="right" w:pos="9498"/>
      </w:tabs>
      <w:ind w:hanging="709"/>
      <w:rPr>
        <w:sz w:val="22"/>
        <w:szCs w:val="22"/>
      </w:rPr>
    </w:pPr>
    <w:r w:rsidRPr="00380EC8">
      <w:rPr>
        <w:sz w:val="22"/>
        <w:szCs w:val="22"/>
      </w:rPr>
      <w:t xml:space="preserve">Neringa </w:t>
    </w:r>
    <w:proofErr w:type="spellStart"/>
    <w:r w:rsidRPr="00380EC8">
      <w:rPr>
        <w:sz w:val="22"/>
        <w:szCs w:val="22"/>
      </w:rPr>
      <w:t>Gerasimavičienė</w:t>
    </w:r>
    <w:proofErr w:type="spellEnd"/>
    <w:r w:rsidRPr="00380EC8">
      <w:rPr>
        <w:sz w:val="22"/>
        <w:szCs w:val="22"/>
      </w:rPr>
      <w:t xml:space="preserve">, tel. (8 5) 205 5288, el. p. </w:t>
    </w:r>
    <w:hyperlink r:id="rId1" w:history="1">
      <w:r w:rsidRPr="00380EC8">
        <w:rPr>
          <w:rStyle w:val="Hipersaitas"/>
          <w:sz w:val="22"/>
          <w:szCs w:val="22"/>
        </w:rPr>
        <w:t>neringa.gerasimaviciene@sam.lt</w:t>
      </w:r>
    </w:hyperlink>
    <w:r>
      <w:rPr>
        <w:noProof/>
        <w:lang w:val="en-US"/>
      </w:rPr>
      <w:drawing>
        <wp:inline distT="0" distB="0" distL="0" distR="0" wp14:anchorId="1200F475" wp14:editId="49AEEA18">
          <wp:extent cx="638175" cy="542925"/>
          <wp:effectExtent l="0" t="0" r="9525" b="9525"/>
          <wp:docPr id="22" name="Paveikslėlis 22" descr="C:\Users\gurskis\Desktop\ISO 9001 s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veikslėlis 2" descr="C:\Users\gurskis\Desktop\ISO 9001 sp.jpg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w:drawing>
        <wp:inline distT="0" distB="0" distL="0" distR="0" wp14:anchorId="56578065" wp14:editId="75E58F2F">
          <wp:extent cx="1136650" cy="857250"/>
          <wp:effectExtent l="0" t="0" r="6350" b="0"/>
          <wp:docPr id="23" name="Paveikslėlis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81" cy="8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0A872B" w14:textId="77777777" w:rsidR="00380EC8" w:rsidRDefault="00380EC8" w:rsidP="00380EC8">
    <w:pPr>
      <w:tabs>
        <w:tab w:val="left" w:pos="9356"/>
        <w:tab w:val="right" w:pos="9498"/>
      </w:tabs>
      <w:ind w:hanging="709"/>
      <w:rPr>
        <w:sz w:val="22"/>
        <w:szCs w:val="22"/>
      </w:rPr>
    </w:pPr>
    <w:proofErr w:type="spellStart"/>
    <w:r>
      <w:rPr>
        <w:sz w:val="22"/>
        <w:szCs w:val="22"/>
      </w:rPr>
      <w:t>Liubava</w:t>
    </w:r>
    <w:proofErr w:type="spellEnd"/>
    <w:r>
      <w:rPr>
        <w:sz w:val="22"/>
        <w:szCs w:val="22"/>
      </w:rPr>
      <w:t xml:space="preserve"> </w:t>
    </w:r>
    <w:proofErr w:type="spellStart"/>
    <w:r>
      <w:rPr>
        <w:sz w:val="22"/>
        <w:szCs w:val="22"/>
      </w:rPr>
      <w:t>Uzielienė</w:t>
    </w:r>
    <w:proofErr w:type="spellEnd"/>
    <w:r>
      <w:rPr>
        <w:sz w:val="22"/>
        <w:szCs w:val="22"/>
      </w:rPr>
      <w:t>, tel. (8 5) 266 1450, el. p. liubava.uzieliene@sam.lt</w:t>
    </w:r>
  </w:p>
  <w:p w14:paraId="64F0540F" w14:textId="77777777" w:rsidR="007E34EB" w:rsidRDefault="007E34EB" w:rsidP="00380EC8">
    <w:pPr>
      <w:pStyle w:val="Porat"/>
    </w:pPr>
  </w:p>
  <w:p w14:paraId="72D5C2AD" w14:textId="77777777" w:rsidR="000B47F0" w:rsidRPr="000B47F0" w:rsidRDefault="000B47F0" w:rsidP="000B47F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3157D" w14:textId="3C87D569" w:rsidR="008D6FBD" w:rsidRPr="00A0304A" w:rsidRDefault="00BF78F7" w:rsidP="008D6FBD">
    <w:pPr>
      <w:pStyle w:val="Porat"/>
    </w:pPr>
    <w:r>
      <w:t>D</w:t>
    </w:r>
    <w:r w:rsidR="008D6FBD">
      <w:t xml:space="preserve">. </w:t>
    </w:r>
    <w:proofErr w:type="spellStart"/>
    <w:r>
      <w:t>Gatelien</w:t>
    </w:r>
    <w:r w:rsidR="008D6FBD">
      <w:t>ė</w:t>
    </w:r>
    <w:proofErr w:type="spellEnd"/>
    <w:r w:rsidR="008D6FBD">
      <w:t>,</w:t>
    </w:r>
    <w:r w:rsidR="008D6FBD" w:rsidRPr="00A0304A">
      <w:t xml:space="preserve"> tel. (8 5)</w:t>
    </w:r>
    <w:r w:rsidR="008D6FBD">
      <w:t xml:space="preserve"> 2</w:t>
    </w:r>
    <w:r>
      <w:t>19</w:t>
    </w:r>
    <w:r w:rsidR="008D6FBD">
      <w:t xml:space="preserve"> </w:t>
    </w:r>
    <w:r w:rsidR="00920BFC">
      <w:t>3316</w:t>
    </w:r>
    <w:r w:rsidR="008D6FBD" w:rsidRPr="00A0304A">
      <w:t xml:space="preserve">, el. p. </w:t>
    </w:r>
    <w:hyperlink r:id="rId1" w:history="1">
      <w:r w:rsidR="00920BFC" w:rsidRPr="006874A4">
        <w:rPr>
          <w:rStyle w:val="Hipersaitas"/>
        </w:rPr>
        <w:t>daiva.gateliene</w:t>
      </w:r>
      <w:r w:rsidR="00920BFC" w:rsidRPr="006874A4">
        <w:rPr>
          <w:rStyle w:val="Hipersaitas"/>
          <w:lang w:val="en-US"/>
        </w:rPr>
        <w:t>@</w:t>
      </w:r>
      <w:proofErr w:type="spellStart"/>
      <w:r w:rsidR="00920BFC" w:rsidRPr="006874A4">
        <w:rPr>
          <w:rStyle w:val="Hipersaitas"/>
          <w:lang w:val="en-US"/>
        </w:rPr>
        <w:t>sam.lt</w:t>
      </w:r>
      <w:proofErr w:type="spellEnd"/>
    </w:hyperlink>
    <w:r w:rsidR="008D6FBD">
      <w:rPr>
        <w:lang w:val="en-US"/>
      </w:rPr>
      <w:t xml:space="preserve"> </w:t>
    </w:r>
    <w:r w:rsidR="008D6FBD">
      <w:rPr>
        <w:lang w:val="en-US"/>
      </w:rPr>
      <w:tab/>
      <w:t xml:space="preserve">                             </w:t>
    </w:r>
    <w:r w:rsidR="008D6FBD" w:rsidRPr="009F3013">
      <w:rPr>
        <w:color w:val="1F497D"/>
      </w:rPr>
      <w:t xml:space="preserve"> </w:t>
    </w:r>
  </w:p>
  <w:p w14:paraId="00FC531A" w14:textId="77777777" w:rsidR="008D6FBD" w:rsidRDefault="008D6FB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BADC3B" w14:textId="77777777" w:rsidR="00CD01CA" w:rsidRDefault="00CD01CA" w:rsidP="007E34EB">
      <w:r>
        <w:separator/>
      </w:r>
    </w:p>
  </w:footnote>
  <w:footnote w:type="continuationSeparator" w:id="0">
    <w:p w14:paraId="28EB3D63" w14:textId="77777777" w:rsidR="00CD01CA" w:rsidRDefault="00CD01CA" w:rsidP="007E3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99955"/>
      <w:docPartObj>
        <w:docPartGallery w:val="Page Numbers (Top of Page)"/>
        <w:docPartUnique/>
      </w:docPartObj>
    </w:sdtPr>
    <w:sdtEndPr/>
    <w:sdtContent>
      <w:p w14:paraId="41F444BB" w14:textId="77777777" w:rsidR="00380EC8" w:rsidRDefault="00380EC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FD9113" w14:textId="77777777" w:rsidR="00380EC8" w:rsidRDefault="00380EC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4E88"/>
    <w:multiLevelType w:val="hybridMultilevel"/>
    <w:tmpl w:val="094E6216"/>
    <w:lvl w:ilvl="0" w:tplc="B044CA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45C29"/>
    <w:multiLevelType w:val="hybridMultilevel"/>
    <w:tmpl w:val="F02C8C4E"/>
    <w:lvl w:ilvl="0" w:tplc="A31AA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49112F7"/>
    <w:multiLevelType w:val="hybridMultilevel"/>
    <w:tmpl w:val="EFBA5942"/>
    <w:lvl w:ilvl="0" w:tplc="D30639E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BC3687"/>
    <w:multiLevelType w:val="hybridMultilevel"/>
    <w:tmpl w:val="9CB8A7C0"/>
    <w:lvl w:ilvl="0" w:tplc="83388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CF37D3"/>
    <w:multiLevelType w:val="hybridMultilevel"/>
    <w:tmpl w:val="84205A48"/>
    <w:lvl w:ilvl="0" w:tplc="49B03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BD5B28"/>
    <w:multiLevelType w:val="hybridMultilevel"/>
    <w:tmpl w:val="4F7E14CC"/>
    <w:lvl w:ilvl="0" w:tplc="69C08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3E"/>
    <w:rsid w:val="0000016B"/>
    <w:rsid w:val="00015322"/>
    <w:rsid w:val="0004312E"/>
    <w:rsid w:val="00056629"/>
    <w:rsid w:val="00095AA0"/>
    <w:rsid w:val="000B1517"/>
    <w:rsid w:val="000B42F2"/>
    <w:rsid w:val="000B47F0"/>
    <w:rsid w:val="000C042C"/>
    <w:rsid w:val="000D123A"/>
    <w:rsid w:val="000D5FC2"/>
    <w:rsid w:val="000F6567"/>
    <w:rsid w:val="001237AE"/>
    <w:rsid w:val="0014419C"/>
    <w:rsid w:val="00145AF5"/>
    <w:rsid w:val="001476E6"/>
    <w:rsid w:val="0017192F"/>
    <w:rsid w:val="001751AE"/>
    <w:rsid w:val="001810E7"/>
    <w:rsid w:val="001A4D81"/>
    <w:rsid w:val="001C4B0D"/>
    <w:rsid w:val="001D5449"/>
    <w:rsid w:val="00207247"/>
    <w:rsid w:val="00236FFC"/>
    <w:rsid w:val="002423C5"/>
    <w:rsid w:val="00296DD9"/>
    <w:rsid w:val="0032641E"/>
    <w:rsid w:val="00360842"/>
    <w:rsid w:val="00365B03"/>
    <w:rsid w:val="00380EC8"/>
    <w:rsid w:val="00395E26"/>
    <w:rsid w:val="003A194E"/>
    <w:rsid w:val="003C0F63"/>
    <w:rsid w:val="003E5063"/>
    <w:rsid w:val="00413F2F"/>
    <w:rsid w:val="0043118F"/>
    <w:rsid w:val="00445FEF"/>
    <w:rsid w:val="004745F2"/>
    <w:rsid w:val="004946D8"/>
    <w:rsid w:val="00495639"/>
    <w:rsid w:val="004C426B"/>
    <w:rsid w:val="004D4B4A"/>
    <w:rsid w:val="004E0244"/>
    <w:rsid w:val="00517D71"/>
    <w:rsid w:val="00574D9F"/>
    <w:rsid w:val="005B0AB2"/>
    <w:rsid w:val="005C1D69"/>
    <w:rsid w:val="005C5DCD"/>
    <w:rsid w:val="005E1854"/>
    <w:rsid w:val="005F44C7"/>
    <w:rsid w:val="0060399A"/>
    <w:rsid w:val="006242E3"/>
    <w:rsid w:val="00637294"/>
    <w:rsid w:val="00660CEE"/>
    <w:rsid w:val="006D0F0D"/>
    <w:rsid w:val="006D7B38"/>
    <w:rsid w:val="00710892"/>
    <w:rsid w:val="00741622"/>
    <w:rsid w:val="00752033"/>
    <w:rsid w:val="00771768"/>
    <w:rsid w:val="00776432"/>
    <w:rsid w:val="00793920"/>
    <w:rsid w:val="007B5BEA"/>
    <w:rsid w:val="007E34EB"/>
    <w:rsid w:val="007E5D11"/>
    <w:rsid w:val="00842318"/>
    <w:rsid w:val="00845FDF"/>
    <w:rsid w:val="00874F8D"/>
    <w:rsid w:val="008764F3"/>
    <w:rsid w:val="00881C42"/>
    <w:rsid w:val="00882595"/>
    <w:rsid w:val="00883E37"/>
    <w:rsid w:val="008B025D"/>
    <w:rsid w:val="008B07DE"/>
    <w:rsid w:val="008D6FBD"/>
    <w:rsid w:val="008F0A6D"/>
    <w:rsid w:val="009112DF"/>
    <w:rsid w:val="00915796"/>
    <w:rsid w:val="00920BFC"/>
    <w:rsid w:val="00923F36"/>
    <w:rsid w:val="00957599"/>
    <w:rsid w:val="00960EB7"/>
    <w:rsid w:val="009A3717"/>
    <w:rsid w:val="009C504B"/>
    <w:rsid w:val="009D06D1"/>
    <w:rsid w:val="009D2C10"/>
    <w:rsid w:val="009D7A43"/>
    <w:rsid w:val="00A05CC5"/>
    <w:rsid w:val="00A117E1"/>
    <w:rsid w:val="00A15775"/>
    <w:rsid w:val="00A21472"/>
    <w:rsid w:val="00A36132"/>
    <w:rsid w:val="00A43355"/>
    <w:rsid w:val="00A5669B"/>
    <w:rsid w:val="00A77C49"/>
    <w:rsid w:val="00A866D8"/>
    <w:rsid w:val="00A96742"/>
    <w:rsid w:val="00AA5C2C"/>
    <w:rsid w:val="00AB60A2"/>
    <w:rsid w:val="00AD1A24"/>
    <w:rsid w:val="00AF7CA2"/>
    <w:rsid w:val="00B26C4B"/>
    <w:rsid w:val="00B27ECC"/>
    <w:rsid w:val="00B60C2D"/>
    <w:rsid w:val="00BB1D65"/>
    <w:rsid w:val="00BB545A"/>
    <w:rsid w:val="00BB5891"/>
    <w:rsid w:val="00BE3AA8"/>
    <w:rsid w:val="00BF78F7"/>
    <w:rsid w:val="00C17503"/>
    <w:rsid w:val="00C20CF6"/>
    <w:rsid w:val="00C620BB"/>
    <w:rsid w:val="00C64FCE"/>
    <w:rsid w:val="00C76687"/>
    <w:rsid w:val="00C84A02"/>
    <w:rsid w:val="00CC4D44"/>
    <w:rsid w:val="00CC54FE"/>
    <w:rsid w:val="00CD01CA"/>
    <w:rsid w:val="00CE3673"/>
    <w:rsid w:val="00CE6028"/>
    <w:rsid w:val="00CF4ED7"/>
    <w:rsid w:val="00CF6FFF"/>
    <w:rsid w:val="00D11824"/>
    <w:rsid w:val="00D30F92"/>
    <w:rsid w:val="00D61F3E"/>
    <w:rsid w:val="00D91175"/>
    <w:rsid w:val="00D922F9"/>
    <w:rsid w:val="00DF34E3"/>
    <w:rsid w:val="00E14825"/>
    <w:rsid w:val="00E24C66"/>
    <w:rsid w:val="00E31EF1"/>
    <w:rsid w:val="00E65633"/>
    <w:rsid w:val="00E65F69"/>
    <w:rsid w:val="00EF6D51"/>
    <w:rsid w:val="00F82964"/>
    <w:rsid w:val="00FC0EF3"/>
    <w:rsid w:val="00FC6E05"/>
    <w:rsid w:val="00FD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1AD81"/>
  <w15:docId w15:val="{4953F570-FC35-4439-92A3-A9DE4050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1F3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61F3E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F3E"/>
    <w:rPr>
      <w:rFonts w:ascii="Times New Roman" w:eastAsia="Calibri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rsid w:val="00D61F3E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uiPriority w:val="99"/>
    <w:rsid w:val="007E34E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E34EB"/>
    <w:rPr>
      <w:rFonts w:ascii="Times New Roman" w:eastAsia="Calibri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E34E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E34E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E34EB"/>
    <w:rPr>
      <w:rFonts w:ascii="Times New Roman" w:eastAsia="Calibri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34E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E34EB"/>
    <w:rPr>
      <w:rFonts w:ascii="Tahoma" w:eastAsia="Calibri" w:hAnsi="Tahoma" w:cs="Tahoma"/>
      <w:sz w:val="16"/>
      <w:szCs w:val="16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C504B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C504B"/>
    <w:rPr>
      <w:rFonts w:ascii="Times New Roman" w:eastAsia="Calibri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C504B"/>
    <w:rPr>
      <w:vertAlign w:val="superscript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80EC8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237A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237A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237AE"/>
    <w:rPr>
      <w:rFonts w:ascii="Times New Roman" w:eastAsia="Calibri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237A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237AE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sam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mailto:neringa.gerasimaviciene@sam.l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iva.gateliene@sam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E3701-A795-4960-AC5C-3FBE95EC4B4D}"/>
</file>

<file path=customXml/itemProps2.xml><?xml version="1.0" encoding="utf-8"?>
<ds:datastoreItem xmlns:ds="http://schemas.openxmlformats.org/officeDocument/2006/customXml" ds:itemID="{3461F6E0-FFF6-496A-AFA1-25C9B6B5B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D2841C-10BE-4D35-A792-D03CE25D559C}">
  <ds:schemaRefs>
    <ds:schemaRef ds:uri="552e2852-0092-456a-a905-fe2fcd3420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616500d-65c0-475f-b068-d647a5eaaff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9E85666-39EA-4935-8E65-B9561A7B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8de191c6-00a9-4e0e-84cc-217bf45e5c26</dc:title>
  <dc:creator>uzieliene</dc:creator>
  <cp:lastModifiedBy>Janavičienė Vida | ŠMSM</cp:lastModifiedBy>
  <cp:revision>2</cp:revision>
  <cp:lastPrinted>2020-01-20T12:04:00Z</cp:lastPrinted>
  <dcterms:created xsi:type="dcterms:W3CDTF">2021-09-10T12:59:00Z</dcterms:created>
  <dcterms:modified xsi:type="dcterms:W3CDTF">2021-09-10T12:59:00Z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