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CB5CE" w14:textId="77777777" w:rsidR="00275D2C" w:rsidRPr="008D1394" w:rsidRDefault="00CC7A92" w:rsidP="00275D2C">
      <w:pPr>
        <w:pStyle w:val="Pavadinimas"/>
        <w:spacing w:after="20"/>
      </w:pPr>
      <w:r w:rsidRPr="008D1394">
        <w:rPr>
          <w:noProof/>
          <w:lang w:eastAsia="lt-LT"/>
        </w:rPr>
        <w:drawing>
          <wp:inline distT="0" distB="0" distL="0" distR="0" wp14:anchorId="1E3FEE25" wp14:editId="159FB140">
            <wp:extent cx="541020" cy="518160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764C4" w14:textId="77777777" w:rsidR="00275D2C" w:rsidRPr="008D1394" w:rsidRDefault="00275D2C" w:rsidP="00275D2C">
      <w:pPr>
        <w:pStyle w:val="Pavadinimas"/>
        <w:spacing w:after="20"/>
        <w:rPr>
          <w:sz w:val="28"/>
          <w:szCs w:val="28"/>
        </w:rPr>
      </w:pPr>
      <w:r w:rsidRPr="008D1394">
        <w:rPr>
          <w:sz w:val="28"/>
          <w:szCs w:val="28"/>
        </w:rPr>
        <w:t xml:space="preserve"> </w:t>
      </w:r>
    </w:p>
    <w:p w14:paraId="1721B79B" w14:textId="77777777" w:rsidR="00275D2C" w:rsidRPr="008D139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8D1394">
        <w:rPr>
          <w:rFonts w:ascii="Times New Roman" w:hAnsi="Times New Roman"/>
          <w:b/>
          <w:sz w:val="28"/>
          <w:lang w:val="lt-LT"/>
        </w:rPr>
        <w:t>LIETUVOS RESPUBLIKOS ŠVIETIMO</w:t>
      </w:r>
      <w:r w:rsidR="00845318" w:rsidRPr="008D1394">
        <w:rPr>
          <w:rFonts w:ascii="Times New Roman" w:hAnsi="Times New Roman"/>
          <w:b/>
          <w:sz w:val="28"/>
          <w:lang w:val="lt-LT"/>
        </w:rPr>
        <w:t>,</w:t>
      </w:r>
      <w:r w:rsidRPr="008D1394">
        <w:rPr>
          <w:rFonts w:ascii="Times New Roman" w:hAnsi="Times New Roman"/>
          <w:b/>
          <w:sz w:val="28"/>
          <w:lang w:val="lt-LT"/>
        </w:rPr>
        <w:t xml:space="preserve"> MOKSLO</w:t>
      </w:r>
      <w:r w:rsidR="00845318" w:rsidRPr="008D1394">
        <w:rPr>
          <w:rFonts w:ascii="Times New Roman" w:hAnsi="Times New Roman"/>
          <w:b/>
          <w:sz w:val="28"/>
          <w:lang w:val="lt-LT"/>
        </w:rPr>
        <w:t xml:space="preserve"> IR SPORTO</w:t>
      </w:r>
      <w:r w:rsidRPr="008D1394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038D674A" w14:textId="77777777" w:rsidR="00275D2C" w:rsidRPr="008D139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62C03B47" w14:textId="77777777" w:rsidR="00337854" w:rsidRPr="008D139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8D1394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8D1394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8D1394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8D1394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8D1394">
        <w:rPr>
          <w:rFonts w:ascii="Times New Roman" w:hAnsi="Times New Roman"/>
          <w:sz w:val="18"/>
          <w:szCs w:val="18"/>
          <w:lang w:val="lt-LT"/>
        </w:rPr>
        <w:t xml:space="preserve">, tel. (8 5) </w:t>
      </w:r>
      <w:r w:rsidR="00EE0CBB" w:rsidRPr="008D1394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8D1394">
        <w:rPr>
          <w:rFonts w:ascii="Times New Roman" w:hAnsi="Times New Roman"/>
          <w:sz w:val="18"/>
          <w:szCs w:val="18"/>
          <w:lang w:val="lt-LT"/>
        </w:rPr>
        <w:t>219 1225</w:t>
      </w:r>
      <w:r w:rsidR="00EE0CBB" w:rsidRPr="008D1394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8D1394">
        <w:rPr>
          <w:rFonts w:ascii="Times New Roman" w:hAnsi="Times New Roman"/>
          <w:sz w:val="18"/>
          <w:szCs w:val="18"/>
          <w:lang w:val="lt-LT"/>
        </w:rPr>
        <w:t>/</w:t>
      </w:r>
      <w:r w:rsidR="00EE0CBB" w:rsidRPr="008D1394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8D1394">
        <w:rPr>
          <w:rFonts w:ascii="Times New Roman" w:hAnsi="Times New Roman"/>
          <w:sz w:val="18"/>
          <w:szCs w:val="18"/>
          <w:lang w:val="lt-LT"/>
        </w:rPr>
        <w:t xml:space="preserve">219 1152, faks. (8 5) </w:t>
      </w:r>
      <w:r w:rsidR="00EE0CBB" w:rsidRPr="008D1394"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8D1394">
        <w:rPr>
          <w:rFonts w:ascii="Times New Roman" w:hAnsi="Times New Roman"/>
          <w:sz w:val="18"/>
          <w:szCs w:val="18"/>
          <w:lang w:val="lt-LT"/>
        </w:rPr>
        <w:t xml:space="preserve">261 2077, </w:t>
      </w:r>
    </w:p>
    <w:p w14:paraId="03AEF1E2" w14:textId="77777777" w:rsidR="00337854" w:rsidRPr="008D1394" w:rsidRDefault="00337854" w:rsidP="00337854">
      <w:pPr>
        <w:pStyle w:val="Porat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8D1394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8D1394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8D1394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8D1394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69820B78" w14:textId="77777777" w:rsidR="00337854" w:rsidRPr="008D1394" w:rsidRDefault="00337854" w:rsidP="00337854">
      <w:pPr>
        <w:pStyle w:val="Porat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 w:rsidRPr="008D1394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8D1394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8D1394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8D1394">
        <w:rPr>
          <w:rFonts w:ascii="Times New Roman" w:hAnsi="Times New Roman"/>
          <w:sz w:val="18"/>
          <w:szCs w:val="18"/>
          <w:lang w:val="lt-LT"/>
        </w:rPr>
        <w:t>. LT30 7300 0100 0245 7205 „Swedbank“, AB, kodas 73000</w:t>
      </w:r>
    </w:p>
    <w:p w14:paraId="3CFEE66B" w14:textId="77777777" w:rsidR="00275D2C" w:rsidRPr="008D1394" w:rsidRDefault="00275D2C" w:rsidP="00520F71">
      <w:pPr>
        <w:jc w:val="center"/>
        <w:rPr>
          <w:rFonts w:ascii="Times New Roman" w:hAnsi="Times New Roman"/>
          <w:sz w:val="24"/>
          <w:lang w:val="lt-LT"/>
        </w:rPr>
      </w:pPr>
      <w:r w:rsidRPr="008D1394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6096"/>
        <w:gridCol w:w="284"/>
        <w:gridCol w:w="2976"/>
      </w:tblGrid>
      <w:tr w:rsidR="008D1394" w:rsidRPr="008D1394" w14:paraId="250CC097" w14:textId="77777777" w:rsidTr="006E0865">
        <w:tc>
          <w:tcPr>
            <w:tcW w:w="6096" w:type="dxa"/>
          </w:tcPr>
          <w:p w14:paraId="19DA58F6" w14:textId="77777777" w:rsidR="00D330E6" w:rsidRPr="008D1394" w:rsidRDefault="00D45177" w:rsidP="007102EB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</w:t>
            </w:r>
          </w:p>
          <w:p w14:paraId="689390C8" w14:textId="77777777" w:rsidR="00E576EA" w:rsidRPr="008D1394" w:rsidRDefault="00D330E6" w:rsidP="008829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>sveikatos apsaugos ministerijai</w:t>
            </w:r>
          </w:p>
          <w:p w14:paraId="00264A70" w14:textId="77777777" w:rsidR="00763677" w:rsidRPr="008D1394" w:rsidRDefault="00763677" w:rsidP="008829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8024EE0" w14:textId="77777777" w:rsidR="00763677" w:rsidRDefault="00763677" w:rsidP="008829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B98DD50" w14:textId="77777777" w:rsidR="00957CCA" w:rsidRPr="008D1394" w:rsidRDefault="00957CCA" w:rsidP="008829A7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4" w:type="dxa"/>
          </w:tcPr>
          <w:p w14:paraId="626F2A8A" w14:textId="77777777" w:rsidR="00275D2C" w:rsidRPr="008D1394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976" w:type="dxa"/>
          </w:tcPr>
          <w:p w14:paraId="5DBFE04D" w14:textId="77777777" w:rsidR="00275D2C" w:rsidRPr="008D1394" w:rsidRDefault="00B87A1D" w:rsidP="00D330E6">
            <w:pPr>
              <w:tabs>
                <w:tab w:val="left" w:pos="3286"/>
              </w:tabs>
              <w:spacing w:after="20"/>
              <w:ind w:right="434"/>
              <w:rPr>
                <w:rFonts w:ascii="Times New Roman" w:hAnsi="Times New Roman"/>
                <w:sz w:val="24"/>
                <w:szCs w:val="24"/>
                <w:lang w:val="lt-LT"/>
              </w:rPr>
            </w:pPr>
            <w:bookmarkStart w:id="0" w:name="Data"/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>20</w:t>
            </w:r>
            <w:bookmarkEnd w:id="0"/>
            <w:r w:rsidR="00BC1E99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8A36CD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01</w:t>
            </w:r>
            <w:r w:rsidR="00275D2C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8A36CD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</w:t>
            </w:r>
            <w:r w:rsidR="00275D2C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Nr. </w:t>
            </w: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>SR-</w:t>
            </w:r>
            <w:r w:rsidR="00DC3319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</w:t>
            </w:r>
            <w:r w:rsidR="00275D2C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3134BD" w:rsidRPr="008D1394" w14:paraId="115D7FC0" w14:textId="77777777" w:rsidTr="006E0865">
        <w:tc>
          <w:tcPr>
            <w:tcW w:w="9356" w:type="dxa"/>
            <w:gridSpan w:val="3"/>
            <w:shd w:val="clear" w:color="auto" w:fill="auto"/>
          </w:tcPr>
          <w:p w14:paraId="754539CB" w14:textId="77777777" w:rsidR="003134BD" w:rsidRPr="008D1394" w:rsidRDefault="00987FFC" w:rsidP="004E09E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8D139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>DĖL LIETUVOS RESPUBLIKOS VYRIAUSYBĖS NUTARIMO „</w:t>
            </w:r>
            <w:r w:rsidR="00AC1D88" w:rsidRPr="008D1394">
              <w:rPr>
                <w:rFonts w:ascii="Times New Roman" w:hAnsi="Times New Roman"/>
                <w:b/>
                <w:sz w:val="24"/>
                <w:szCs w:val="24"/>
                <w:lang w:val="lt-LT" w:eastAsia="lt-LT"/>
              </w:rPr>
              <w:t xml:space="preserve">DĖL </w:t>
            </w:r>
            <w:r w:rsidR="00AC1D88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>Lietuvos Respublikos Vyriausybės 20</w:t>
            </w:r>
            <w:r w:rsidR="004E09E4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>20</w:t>
            </w:r>
            <w:r w:rsidR="00AC1D88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 xml:space="preserve"> m. </w:t>
            </w:r>
            <w:r w:rsidR="004E09E4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>LAPKRIČIO</w:t>
            </w:r>
            <w:r w:rsidR="00AC1D88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 xml:space="preserve"> </w:t>
            </w:r>
            <w:r w:rsidR="004E09E4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>4</w:t>
            </w:r>
            <w:r w:rsidR="00AC1D88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 xml:space="preserve"> d. nutarimO Nr. </w:t>
            </w:r>
            <w:r w:rsidR="004E09E4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>1226</w:t>
            </w:r>
            <w:r w:rsidR="00AC1D88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 xml:space="preserve"> „</w:t>
            </w:r>
            <w:r w:rsidR="004E09E4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 xml:space="preserve">DĖL </w:t>
            </w:r>
            <w:r w:rsidR="004E09E4" w:rsidRPr="00957CC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lt-LT"/>
              </w:rPr>
              <w:t>KARANTINO LIETUVOS RESPUBLIKOS TERITORIJOJE PASKELBIMO</w:t>
            </w:r>
            <w:r w:rsidR="00AC1D88" w:rsidRPr="008D1394">
              <w:rPr>
                <w:rFonts w:ascii="Times New Roman" w:hAnsi="Times New Roman"/>
                <w:b/>
                <w:caps/>
                <w:sz w:val="24"/>
                <w:szCs w:val="24"/>
                <w:lang w:val="lt-LT" w:eastAsia="lt-LT"/>
              </w:rPr>
              <w:t xml:space="preserve">“ </w:t>
            </w:r>
            <w:r w:rsidR="00AC1D88" w:rsidRPr="008D13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PAKEITIMO</w:t>
            </w:r>
            <w:r w:rsidRPr="008D13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“</w:t>
            </w:r>
            <w:r w:rsidR="00F26CFB" w:rsidRPr="008D1394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PROJEKTO</w:t>
            </w:r>
          </w:p>
          <w:p w14:paraId="7BC711E2" w14:textId="77777777" w:rsidR="00AB34E4" w:rsidRPr="008D1394" w:rsidRDefault="00AB34E4" w:rsidP="00C63060">
            <w:pPr>
              <w:spacing w:after="20"/>
              <w:ind w:right="858" w:firstLine="56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1F061619" w14:textId="77777777" w:rsidR="00D330E6" w:rsidRDefault="00D330E6" w:rsidP="000577DC">
            <w:pPr>
              <w:tabs>
                <w:tab w:val="left" w:pos="9251"/>
              </w:tabs>
              <w:spacing w:after="20"/>
              <w:ind w:right="-101" w:firstLine="56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478A6E76" w14:textId="77777777" w:rsidR="00957CCA" w:rsidRPr="008D1394" w:rsidRDefault="00957CCA" w:rsidP="000577DC">
            <w:pPr>
              <w:tabs>
                <w:tab w:val="left" w:pos="9251"/>
              </w:tabs>
              <w:spacing w:after="20"/>
              <w:ind w:right="-101" w:firstLine="56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  <w:p w14:paraId="24BC733F" w14:textId="77777777" w:rsidR="000577DC" w:rsidRPr="008D1394" w:rsidRDefault="00EB3245" w:rsidP="009066DE">
            <w:pPr>
              <w:tabs>
                <w:tab w:val="left" w:pos="9251"/>
              </w:tabs>
              <w:spacing w:after="20"/>
              <w:ind w:right="-101" w:firstLine="567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Teikiame </w:t>
            </w:r>
            <w:r w:rsidR="00AB34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Lietuvos Respublikos Vyriausybės nutarimo „Dėl Lietuvos Respublikos Vyriausybės 20</w:t>
            </w:r>
            <w:r w:rsidR="004E09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20</w:t>
            </w:r>
            <w:r w:rsidR="00AB34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m. </w:t>
            </w:r>
            <w:r w:rsidR="004E09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lapkričio</w:t>
            </w:r>
            <w:r w:rsidR="00AB34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4E09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4</w:t>
            </w:r>
            <w:r w:rsidR="00AB34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d. nutarimo Nr. </w:t>
            </w:r>
            <w:r w:rsidR="004E09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1226</w:t>
            </w:r>
            <w:r w:rsidR="00AB34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„Dėl </w:t>
            </w:r>
            <w:r w:rsidR="004E09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karantino Lietuvos Respublikos teritorijoje paskelbimo</w:t>
            </w:r>
            <w:r w:rsidR="00AB34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“ pakeitimo“</w:t>
            </w:r>
            <w:r w:rsidR="00F26CFB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projektą (toliau –</w:t>
            </w:r>
            <w:r w:rsidR="00AB34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C12F8C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nutarimo </w:t>
            </w:r>
            <w:r w:rsidR="00F26CFB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projektas)</w:t>
            </w:r>
            <w:r w:rsidR="00AB34E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, kurio tikslas –</w:t>
            </w:r>
            <w:r w:rsidR="009066DE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padėti mokiniams</w:t>
            </w:r>
            <w:r w:rsidR="008D139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,</w:t>
            </w:r>
            <w:r w:rsidR="00BD4728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ugdomiems pagal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BD4728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pradinio, pagrindinio ir vidurinio ugdymo programas</w:t>
            </w:r>
            <w:r w:rsidR="008D1394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="00BD4728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iš 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socialiai pažeidžiamų šeimų, kurie neturi sąlygų mokytis namuose ir dėl</w:t>
            </w:r>
            <w:r w:rsidR="008D1394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to praleidžia pamokas, suteikiant jiems priežiūros paslaugas ir galimybę mokytis nuotoliniu būdu iš mokyklos, vaikų dienos centrų ar jaunimo centrų. Mokyklose ir kitose priežiūrą teikiančiose įstaigose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>bus užtikrinamos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 </w:t>
            </w:r>
            <w:r w:rsidR="00D330E6" w:rsidRPr="00957CCA">
              <w:rPr>
                <w:rFonts w:ascii="Times New Roman" w:hAnsi="Times New Roman"/>
                <w:sz w:val="24"/>
                <w:szCs w:val="24"/>
                <w:lang w:val="lt-LT"/>
              </w:rPr>
              <w:t>valstybės lygio ekstremaliosios situacijos operacijų vadovo nustatytos asmenų srautų valdymo, saugaus atstumo laikymosi ir kitos būtinos visuomenės sveikatos saugos, higienos, asmenų aprūpinimo būtinosiomis asmeninėmis apsaugos priemonėmis sąlyg</w:t>
            </w:r>
            <w:r w:rsidR="00764BEE" w:rsidRPr="00957CCA">
              <w:rPr>
                <w:rFonts w:ascii="Times New Roman" w:hAnsi="Times New Roman"/>
                <w:sz w:val="24"/>
                <w:szCs w:val="24"/>
                <w:lang w:val="lt-LT"/>
              </w:rPr>
              <w:t>o</w:t>
            </w:r>
            <w:r w:rsidR="00D330E6" w:rsidRPr="00957CCA">
              <w:rPr>
                <w:rFonts w:ascii="Times New Roman" w:hAnsi="Times New Roman"/>
                <w:sz w:val="24"/>
                <w:szCs w:val="24"/>
                <w:lang w:val="lt-LT"/>
              </w:rPr>
              <w:t>s.</w:t>
            </w:r>
          </w:p>
          <w:p w14:paraId="6C9DEB36" w14:textId="77777777" w:rsidR="00357006" w:rsidRPr="00957CCA" w:rsidRDefault="00357006" w:rsidP="009066DE">
            <w:pPr>
              <w:tabs>
                <w:tab w:val="left" w:pos="9251"/>
              </w:tabs>
              <w:spacing w:after="20"/>
              <w:ind w:right="-101" w:firstLine="5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</w:pPr>
            <w:r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Dabartinė būklė ir s</w:t>
            </w:r>
            <w:r w:rsidR="003549BD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prendžiama problema:</w:t>
            </w:r>
            <w:r w:rsidR="00764BEE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="00D37A62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Švietimo, mokslo ir sporto ministerija nuolat stebi </w:t>
            </w:r>
            <w:r w:rsidR="00D37A62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C</w:t>
            </w:r>
            <w:r w:rsidR="008D1394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OVID</w:t>
            </w:r>
            <w:r w:rsidR="00D37A62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-19 </w:t>
            </w:r>
            <w:r w:rsidR="00D37A62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situaciją mokyklose ir vykdo </w:t>
            </w:r>
            <w:r w:rsidR="00D37A62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jos analizę. Matyti, kad sergančiųjų ar izoliuotųjų skaičius mokyklose žymiai sumažėjęs. </w:t>
            </w:r>
            <w:r w:rsidR="0082724B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Atsižvelgiant į </w:t>
            </w:r>
            <w:r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Pasaulinės sveikatos organizacijos rekomendacijas ir Vilniaus universiteto tyrimus, mokyklų uždarymas turi </w:t>
            </w:r>
            <w:r w:rsidR="0082724B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neigiamą poveik</w:t>
            </w:r>
            <w:r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į mokinių sveikatai ir gerovei, ypa</w:t>
            </w:r>
            <w:r w:rsidR="008D1394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č</w:t>
            </w:r>
            <w:r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 mokiniams iš socialiniai pažeidžiamų šeimų</w:t>
            </w:r>
            <w:r w:rsidR="0082724B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</w:p>
          <w:p w14:paraId="015560B8" w14:textId="77777777" w:rsidR="003549BD" w:rsidRPr="00957CCA" w:rsidRDefault="00764BEE" w:rsidP="00357006">
            <w:pPr>
              <w:tabs>
                <w:tab w:val="left" w:pos="9251"/>
              </w:tabs>
              <w:spacing w:after="20"/>
              <w:ind w:right="-101" w:firstLine="567"/>
              <w:jc w:val="both"/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  <w:lang w:val="lt-LT"/>
              </w:rPr>
            </w:pPr>
            <w:r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Švietimo, mokslo ir sporto ministerija kartu su Socialinės apsaugos ir darbo ministerija </w:t>
            </w:r>
            <w:r w:rsidR="0082724B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bendradarbiauja, siek</w:t>
            </w:r>
            <w:r w:rsidR="008D1394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>damos</w:t>
            </w:r>
            <w:r w:rsidR="0082724B" w:rsidRPr="00957CCA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/>
              </w:rPr>
              <w:t xml:space="preserve"> padėti mokiniams, kurių</w:t>
            </w:r>
            <w:r w:rsidR="0082724B" w:rsidRP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žema mokymosi motyvacija ir (ar) jie susiduria su mokymosi sunkumais, prastėja jų akademiniai pasiekimai, taip pat mokiniams, kurie nedalyvauja mokymosi procese dėl j</w:t>
            </w:r>
            <w:r w:rsid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ų</w:t>
            </w:r>
            <w:r w:rsidR="0082724B" w:rsidRP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atstovų pagal įstatymą netinkamo pareigų vaiko atžvilgiu vykdymo</w:t>
            </w:r>
            <w:r w:rsidR="0082724B" w:rsidRPr="008D1394">
              <w:rPr>
                <w:rFonts w:ascii="Times New Roman" w:hAnsi="Times New Roman"/>
                <w:i/>
                <w:lang w:val="lt-LT"/>
              </w:rPr>
              <w:t>.</w:t>
            </w:r>
            <w:r w:rsidR="00357006" w:rsidRPr="008D1394">
              <w:rPr>
                <w:rFonts w:ascii="Times New Roman" w:hAnsi="Times New Roman"/>
                <w:i/>
                <w:lang w:val="lt-LT"/>
              </w:rPr>
              <w:t xml:space="preserve"> </w:t>
            </w:r>
            <w:r w:rsidR="00357006" w:rsidRP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Ministerijos yra parengusios pagalbos mokiniams algoritmus</w:t>
            </w:r>
            <w:r w:rsidR="004A7702" w:rsidRP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, kuomet   laikantis operacijų vadovo nustatytų saugumo rekomendacijų mokiniams</w:t>
            </w:r>
            <w:r w:rsidR="00E73840" w:rsidRP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galima </w:t>
            </w:r>
            <w:r w:rsid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laiku </w:t>
            </w:r>
            <w:r w:rsidR="00E73840" w:rsidRP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suteikti pagalbą.</w:t>
            </w:r>
            <w:r w:rsidR="004A7702" w:rsidRPr="008D13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</w:t>
            </w:r>
          </w:p>
          <w:p w14:paraId="436C2E1D" w14:textId="77777777" w:rsidR="00844623" w:rsidRPr="008D1394" w:rsidRDefault="00844623" w:rsidP="00D330E6">
            <w:pPr>
              <w:tabs>
                <w:tab w:val="left" w:pos="9251"/>
              </w:tabs>
              <w:spacing w:after="20"/>
              <w:ind w:right="-101" w:firstLine="567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Nutarimo projektą parengė Švietimo, mokslo ir sporto ministerijos 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Švietimo kokybės ir regioninės politikos</w:t>
            </w:r>
            <w:r w:rsidR="00987FFC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7C65F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departamento 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Mokyklų veiklos </w:t>
            </w:r>
            <w:r w:rsidR="005B002D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skyriaus 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patarėja</w:t>
            </w: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Stanislava Strolaitė</w:t>
            </w: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D139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mob. </w:t>
            </w: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>tel. 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8 619 54</w:t>
            </w:r>
            <w:r w:rsid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D330E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425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,</w:t>
            </w: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el. p. </w:t>
            </w:r>
            <w:hyperlink r:id="rId12" w:history="1">
              <w:r w:rsidR="00764BEE" w:rsidRPr="00957CC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lang w:val="lt-LT"/>
                </w:rPr>
                <w:t>Stanislava.Strolaite@smm.lt</w:t>
              </w:r>
            </w:hyperlink>
            <w:r w:rsidR="008D1394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 Bendrojo ugdymo departamento Ikimokyklinio ir pradinio ugdymo skyriaus vyriausioji specialistė Sandra Valavičiūtė </w:t>
            </w:r>
            <w:r w:rsidR="008D139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tel</w:t>
            </w: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8D1394">
              <w:rPr>
                <w:rFonts w:ascii="Times New Roman" w:hAnsi="Times New Roman"/>
                <w:sz w:val="24"/>
                <w:szCs w:val="24"/>
                <w:lang w:val="lt-LT"/>
              </w:rPr>
              <w:t>(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8 5) 219 1257, el. p. </w:t>
            </w:r>
            <w:hyperlink r:id="rId13" w:history="1">
              <w:r w:rsidR="00764BEE" w:rsidRPr="00957CCA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  <w:lang w:val="lt-LT"/>
                </w:rPr>
                <w:t>Sandra.Valaviciute@smm.lt</w:t>
              </w:r>
            </w:hyperlink>
            <w:r w:rsidR="008D1394"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="00764BE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  <w:p w14:paraId="2831DC04" w14:textId="77777777" w:rsidR="008D1394" w:rsidRDefault="008D1394" w:rsidP="00260D7D">
            <w:pPr>
              <w:tabs>
                <w:tab w:val="left" w:pos="9251"/>
              </w:tabs>
              <w:spacing w:after="20"/>
              <w:ind w:right="858" w:firstLine="567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1BD23D5A" w14:textId="77777777" w:rsidR="008D1394" w:rsidRDefault="008D1394" w:rsidP="00260D7D">
            <w:pPr>
              <w:tabs>
                <w:tab w:val="left" w:pos="9251"/>
              </w:tabs>
              <w:spacing w:after="20"/>
              <w:ind w:right="858" w:firstLine="567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B886C80" w14:textId="77777777" w:rsidR="008D1394" w:rsidRDefault="008D1394" w:rsidP="00260D7D">
            <w:pPr>
              <w:tabs>
                <w:tab w:val="left" w:pos="9251"/>
              </w:tabs>
              <w:spacing w:after="20"/>
              <w:ind w:right="858" w:firstLine="567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6BB75D4A" w14:textId="77777777" w:rsidR="003134BD" w:rsidRPr="008D1394" w:rsidRDefault="003134BD" w:rsidP="00260D7D">
            <w:pPr>
              <w:tabs>
                <w:tab w:val="left" w:pos="9251"/>
              </w:tabs>
              <w:spacing w:after="20"/>
              <w:ind w:right="858" w:firstLine="567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PRIDEDAMA:</w:t>
            </w:r>
          </w:p>
          <w:p w14:paraId="7482C435" w14:textId="77777777" w:rsidR="008E72EA" w:rsidRPr="008D1394" w:rsidRDefault="00505FBE" w:rsidP="00B861AD">
            <w:pPr>
              <w:tabs>
                <w:tab w:val="left" w:pos="9251"/>
              </w:tabs>
              <w:spacing w:after="20"/>
              <w:ind w:right="-108"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  <w:r w:rsidR="00A15B1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Nutarimo</w:t>
            </w:r>
            <w:r w:rsidR="004F41B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projektas,</w:t>
            </w:r>
            <w:r w:rsidR="009C7151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2D2E0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84462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A2D05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lap</w:t>
            </w:r>
            <w:r w:rsidR="003129BF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2D2E0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4F41B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57AE2DD9" w14:textId="77777777" w:rsidR="004F41B3" w:rsidRPr="008D1394" w:rsidRDefault="00505FBE" w:rsidP="00B861AD">
            <w:pPr>
              <w:tabs>
                <w:tab w:val="left" w:pos="9251"/>
              </w:tabs>
              <w:spacing w:after="20"/>
              <w:ind w:right="-108" w:firstLine="601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  <w:r w:rsidR="00A15B1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Nutarimo</w:t>
            </w:r>
            <w:r w:rsidR="004F41B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</w:t>
            </w:r>
            <w:r w:rsidR="000A2D05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rojekto lyginamasis variantas, </w:t>
            </w:r>
            <w:r w:rsidR="002D2E0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="0041616D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A2D05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lap</w:t>
            </w:r>
            <w:r w:rsidR="003129BF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="002D2E0E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  <w:r w:rsidR="004F41B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5021BCC4" w14:textId="77777777" w:rsidR="00951F48" w:rsidRPr="008D1394" w:rsidRDefault="00951F48" w:rsidP="008D5564">
            <w:pPr>
              <w:tabs>
                <w:tab w:val="left" w:pos="9251"/>
              </w:tabs>
              <w:spacing w:after="20"/>
              <w:ind w:left="567" w:right="85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39538A5D" w14:textId="77777777" w:rsidR="00951F48" w:rsidRPr="008D1394" w:rsidRDefault="00951F48" w:rsidP="008D5564">
            <w:pPr>
              <w:tabs>
                <w:tab w:val="left" w:pos="9251"/>
              </w:tabs>
              <w:spacing w:after="20"/>
              <w:ind w:left="567" w:right="85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54EFDF7C" w14:textId="77777777" w:rsidR="002F448B" w:rsidRPr="008D1394" w:rsidRDefault="008D1394" w:rsidP="008D1394">
            <w:pPr>
              <w:spacing w:line="340" w:lineRule="atLeast"/>
              <w:jc w:val="both"/>
              <w:rPr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AD7632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inist</w:t>
            </w:r>
            <w:r w:rsidR="00F15145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erijos kancleris</w:t>
            </w:r>
            <w:r w:rsidR="00C87708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                       </w:t>
            </w:r>
            <w:r w:rsidR="00C87708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</w:t>
            </w:r>
            <w:r w:rsidR="006D2F56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15B1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</w:t>
            </w:r>
            <w:r w:rsidR="005B002D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</w:t>
            </w:r>
            <w:r w:rsidR="00A15B13" w:rsidRPr="008D1394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D7632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J</w:t>
            </w:r>
            <w:r w:rsidR="0076093B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u</w:t>
            </w:r>
            <w:r w:rsidR="00F15145" w:rsidRPr="008D1394">
              <w:rPr>
                <w:rFonts w:ascii="Times New Roman" w:hAnsi="Times New Roman"/>
                <w:sz w:val="24"/>
                <w:szCs w:val="24"/>
                <w:lang w:val="lt-LT"/>
              </w:rPr>
              <w:t>lius Lukošius</w:t>
            </w:r>
          </w:p>
        </w:tc>
      </w:tr>
    </w:tbl>
    <w:p w14:paraId="4AFAAB36" w14:textId="77777777" w:rsidR="0041616D" w:rsidRDefault="0041616D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D8714E1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238C28C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68C414A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B171D9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B6973FD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79388F4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1F9BC86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44C2503F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D8D6C7B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6587A497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1FC22314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75C87128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25AA02E5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63DCC4F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0BD3A042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0B7C83C" w14:textId="77777777" w:rsidR="008D1394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58991D8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9ACE275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8789E48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65D330E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07C8684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441350B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49CBE97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C4872C2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62675664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16A12F8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4D66895D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71B08362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BAD3533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5EDE9CE6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1D360650" w14:textId="77777777" w:rsidR="00957CCA" w:rsidRDefault="00957CCA" w:rsidP="00C84BFB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3C9CEDF9" w14:textId="77777777" w:rsidR="00957CCA" w:rsidRPr="00957CCA" w:rsidRDefault="00957CCA" w:rsidP="00957CCA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957CCA">
        <w:rPr>
          <w:rFonts w:ascii="Times New Roman" w:hAnsi="Times New Roman"/>
          <w:sz w:val="24"/>
          <w:szCs w:val="24"/>
          <w:lang w:val="lt-LT"/>
        </w:rPr>
        <w:t xml:space="preserve">Stanislava Strolaitė, tel. 8 619 54 425, </w:t>
      </w:r>
      <w:r w:rsidRPr="00957CCA">
        <w:rPr>
          <w:rFonts w:ascii="Times New Roman" w:hAnsi="Times New Roman"/>
          <w:sz w:val="24"/>
          <w:szCs w:val="24"/>
          <w:lang w:val="lt-LT" w:eastAsia="lt-LT"/>
        </w:rPr>
        <w:t xml:space="preserve">el. p. </w:t>
      </w:r>
      <w:hyperlink r:id="rId14" w:history="1">
        <w:r w:rsidRPr="00957CCA">
          <w:rPr>
            <w:rStyle w:val="Hipersaitas"/>
            <w:rFonts w:ascii="Times New Roman" w:eastAsiaTheme="majorEastAsia" w:hAnsi="Times New Roman"/>
            <w:color w:val="auto"/>
            <w:sz w:val="24"/>
            <w:szCs w:val="24"/>
            <w:u w:val="none"/>
            <w:lang w:val="lt-LT" w:eastAsia="lt-LT"/>
          </w:rPr>
          <w:t>Stanislava.Strolaite@smm.lt</w:t>
        </w:r>
      </w:hyperlink>
    </w:p>
    <w:p w14:paraId="6B624B29" w14:textId="77777777" w:rsidR="008D1394" w:rsidRPr="00957CCA" w:rsidRDefault="008D1394" w:rsidP="00C84BFB">
      <w:pPr>
        <w:spacing w:line="340" w:lineRule="atLeast"/>
        <w:jc w:val="both"/>
        <w:rPr>
          <w:rFonts w:ascii="Times New Roman" w:hAnsi="Times New Roman"/>
          <w:sz w:val="24"/>
          <w:szCs w:val="24"/>
          <w:lang w:val="lt-LT"/>
        </w:rPr>
      </w:pPr>
      <w:r w:rsidRPr="00957CCA">
        <w:rPr>
          <w:rFonts w:ascii="Times New Roman" w:hAnsi="Times New Roman"/>
          <w:sz w:val="24"/>
          <w:szCs w:val="24"/>
          <w:lang w:val="lt-LT"/>
        </w:rPr>
        <w:t xml:space="preserve">Sandra Valavičiūtė, tel. (8 5) 219 1257, el. p. </w:t>
      </w:r>
      <w:hyperlink r:id="rId15" w:history="1">
        <w:r w:rsidRPr="00957CCA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  <w:lang w:val="lt-LT"/>
          </w:rPr>
          <w:t>Sandra.Valaviciute@smm.lt</w:t>
        </w:r>
      </w:hyperlink>
    </w:p>
    <w:p w14:paraId="34EA5EB4" w14:textId="77777777" w:rsidR="00957CCA" w:rsidRPr="00957CCA" w:rsidRDefault="00957CCA">
      <w:pPr>
        <w:spacing w:line="340" w:lineRule="atLeast"/>
        <w:jc w:val="both"/>
        <w:rPr>
          <w:rFonts w:ascii="Times New Roman" w:hAnsi="Times New Roman"/>
          <w:sz w:val="22"/>
          <w:szCs w:val="22"/>
          <w:lang w:val="lt-LT"/>
        </w:rPr>
      </w:pPr>
    </w:p>
    <w:sectPr w:rsidR="00957CCA" w:rsidRPr="00957CCA" w:rsidSect="0037756C">
      <w:headerReference w:type="default" r:id="rId16"/>
      <w:footerReference w:type="even" r:id="rId17"/>
      <w:footerReference w:type="default" r:id="rId18"/>
      <w:footerReference w:type="first" r:id="rId19"/>
      <w:type w:val="continuous"/>
      <w:pgSz w:w="11907" w:h="16840" w:code="9"/>
      <w:pgMar w:top="851" w:right="850" w:bottom="709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A3825" w14:textId="77777777" w:rsidR="0063572C" w:rsidRDefault="0063572C">
      <w:r>
        <w:separator/>
      </w:r>
    </w:p>
  </w:endnote>
  <w:endnote w:type="continuationSeparator" w:id="0">
    <w:p w14:paraId="235E7074" w14:textId="77777777" w:rsidR="0063572C" w:rsidRDefault="0063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4C98" w14:textId="77777777" w:rsidR="004B77C8" w:rsidRDefault="004B77C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F03844" w14:textId="77777777" w:rsidR="004B77C8" w:rsidRDefault="004B77C8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17A7" w14:textId="77777777" w:rsidR="004B77C8" w:rsidRDefault="004B77C8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15955" w14:textId="77777777" w:rsidR="004B77C8" w:rsidRDefault="004B77C8" w:rsidP="007663B7">
    <w:pPr>
      <w:pStyle w:val="Porat"/>
      <w:tabs>
        <w:tab w:val="left" w:pos="9072"/>
      </w:tabs>
      <w:ind w:right="566"/>
      <w:jc w:val="center"/>
      <w:rPr>
        <w:rFonts w:asciiTheme="minorHAnsi" w:hAnsiTheme="minorHAnsi"/>
        <w:caps/>
        <w:noProof/>
        <w:color w:val="5B9BD5" w:themeColor="accent1"/>
        <w:lang w:val="lt-LT"/>
      </w:rPr>
    </w:pPr>
  </w:p>
  <w:p w14:paraId="203CC5F5" w14:textId="77777777" w:rsidR="004B77C8" w:rsidRDefault="004B77C8" w:rsidP="007663B7">
    <w:pPr>
      <w:pStyle w:val="Porat"/>
      <w:jc w:val="right"/>
    </w:pPr>
  </w:p>
  <w:p w14:paraId="568304B2" w14:textId="77777777" w:rsidR="004B77C8" w:rsidRPr="007663B7" w:rsidRDefault="004B77C8" w:rsidP="007663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F9362" w14:textId="77777777" w:rsidR="0063572C" w:rsidRDefault="0063572C">
      <w:r>
        <w:separator/>
      </w:r>
    </w:p>
  </w:footnote>
  <w:footnote w:type="continuationSeparator" w:id="0">
    <w:p w14:paraId="07B90242" w14:textId="77777777" w:rsidR="0063572C" w:rsidRDefault="00635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04206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CCC1020" w14:textId="77777777" w:rsidR="004B77C8" w:rsidRPr="00801F57" w:rsidRDefault="004B77C8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801F57">
          <w:rPr>
            <w:rFonts w:ascii="Times New Roman" w:hAnsi="Times New Roman"/>
            <w:sz w:val="24"/>
            <w:szCs w:val="24"/>
          </w:rPr>
          <w:fldChar w:fldCharType="begin"/>
        </w:r>
        <w:r w:rsidRPr="00801F5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01F57">
          <w:rPr>
            <w:rFonts w:ascii="Times New Roman" w:hAnsi="Times New Roman"/>
            <w:sz w:val="24"/>
            <w:szCs w:val="24"/>
          </w:rPr>
          <w:fldChar w:fldCharType="separate"/>
        </w:r>
        <w:r w:rsidR="00957CCA" w:rsidRPr="00957CCA">
          <w:rPr>
            <w:rFonts w:ascii="Times New Roman" w:hAnsi="Times New Roman"/>
            <w:noProof/>
            <w:sz w:val="24"/>
            <w:szCs w:val="24"/>
            <w:lang w:val="lt-LT"/>
          </w:rPr>
          <w:t>2</w:t>
        </w:r>
        <w:r w:rsidRPr="00801F5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B9386FF" w14:textId="77777777" w:rsidR="004B77C8" w:rsidRDefault="004B77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E1798"/>
    <w:multiLevelType w:val="hybridMultilevel"/>
    <w:tmpl w:val="72F0C166"/>
    <w:lvl w:ilvl="0" w:tplc="4630229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6B7932"/>
    <w:multiLevelType w:val="hybridMultilevel"/>
    <w:tmpl w:val="B748CBA8"/>
    <w:lvl w:ilvl="0" w:tplc="15720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232F6A"/>
    <w:multiLevelType w:val="hybridMultilevel"/>
    <w:tmpl w:val="7ABE6BB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6D31E2"/>
    <w:multiLevelType w:val="hybridMultilevel"/>
    <w:tmpl w:val="DAC66EE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84F5536"/>
    <w:multiLevelType w:val="hybridMultilevel"/>
    <w:tmpl w:val="B448CB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0581"/>
    <w:multiLevelType w:val="hybridMultilevel"/>
    <w:tmpl w:val="3454F348"/>
    <w:lvl w:ilvl="0" w:tplc="57A60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267D2"/>
    <w:multiLevelType w:val="hybridMultilevel"/>
    <w:tmpl w:val="43E409EA"/>
    <w:lvl w:ilvl="0" w:tplc="042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ABB3E78"/>
    <w:multiLevelType w:val="hybridMultilevel"/>
    <w:tmpl w:val="6F4E7C02"/>
    <w:lvl w:ilvl="0" w:tplc="0427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FA7ABF"/>
    <w:multiLevelType w:val="hybridMultilevel"/>
    <w:tmpl w:val="1C6830C2"/>
    <w:lvl w:ilvl="0" w:tplc="1B6EC94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2" w:hanging="360"/>
      </w:pPr>
    </w:lvl>
    <w:lvl w:ilvl="2" w:tplc="0427001B" w:tentative="1">
      <w:start w:val="1"/>
      <w:numFmt w:val="lowerRoman"/>
      <w:lvlText w:val="%3."/>
      <w:lvlJc w:val="right"/>
      <w:pPr>
        <w:ind w:left="2502" w:hanging="180"/>
      </w:pPr>
    </w:lvl>
    <w:lvl w:ilvl="3" w:tplc="0427000F" w:tentative="1">
      <w:start w:val="1"/>
      <w:numFmt w:val="decimal"/>
      <w:lvlText w:val="%4."/>
      <w:lvlJc w:val="left"/>
      <w:pPr>
        <w:ind w:left="3222" w:hanging="360"/>
      </w:pPr>
    </w:lvl>
    <w:lvl w:ilvl="4" w:tplc="04270019" w:tentative="1">
      <w:start w:val="1"/>
      <w:numFmt w:val="lowerLetter"/>
      <w:lvlText w:val="%5."/>
      <w:lvlJc w:val="left"/>
      <w:pPr>
        <w:ind w:left="3942" w:hanging="360"/>
      </w:pPr>
    </w:lvl>
    <w:lvl w:ilvl="5" w:tplc="0427001B" w:tentative="1">
      <w:start w:val="1"/>
      <w:numFmt w:val="lowerRoman"/>
      <w:lvlText w:val="%6."/>
      <w:lvlJc w:val="right"/>
      <w:pPr>
        <w:ind w:left="4662" w:hanging="180"/>
      </w:pPr>
    </w:lvl>
    <w:lvl w:ilvl="6" w:tplc="0427000F" w:tentative="1">
      <w:start w:val="1"/>
      <w:numFmt w:val="decimal"/>
      <w:lvlText w:val="%7."/>
      <w:lvlJc w:val="left"/>
      <w:pPr>
        <w:ind w:left="5382" w:hanging="360"/>
      </w:pPr>
    </w:lvl>
    <w:lvl w:ilvl="7" w:tplc="04270019" w:tentative="1">
      <w:start w:val="1"/>
      <w:numFmt w:val="lowerLetter"/>
      <w:lvlText w:val="%8."/>
      <w:lvlJc w:val="left"/>
      <w:pPr>
        <w:ind w:left="6102" w:hanging="360"/>
      </w:pPr>
    </w:lvl>
    <w:lvl w:ilvl="8" w:tplc="0427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1D630BBA"/>
    <w:multiLevelType w:val="hybridMultilevel"/>
    <w:tmpl w:val="4BD6A058"/>
    <w:lvl w:ilvl="0" w:tplc="4630229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376042"/>
    <w:multiLevelType w:val="hybridMultilevel"/>
    <w:tmpl w:val="1EDC383A"/>
    <w:lvl w:ilvl="0" w:tplc="6958BB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1C423A9"/>
    <w:multiLevelType w:val="hybridMultilevel"/>
    <w:tmpl w:val="48E874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45F5E"/>
    <w:multiLevelType w:val="hybridMultilevel"/>
    <w:tmpl w:val="A290F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41C3A"/>
    <w:multiLevelType w:val="hybridMultilevel"/>
    <w:tmpl w:val="0AB04238"/>
    <w:lvl w:ilvl="0" w:tplc="57A603C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2AD537E"/>
    <w:multiLevelType w:val="hybridMultilevel"/>
    <w:tmpl w:val="99DE7F4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B103D"/>
    <w:multiLevelType w:val="hybridMultilevel"/>
    <w:tmpl w:val="358EE0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76094A"/>
    <w:multiLevelType w:val="hybridMultilevel"/>
    <w:tmpl w:val="0332EE2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A5F00"/>
    <w:multiLevelType w:val="hybridMultilevel"/>
    <w:tmpl w:val="ACFCE5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B0B60E9"/>
    <w:multiLevelType w:val="hybridMultilevel"/>
    <w:tmpl w:val="1312DB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D3BE6"/>
    <w:multiLevelType w:val="hybridMultilevel"/>
    <w:tmpl w:val="5AE2E4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A0B2E"/>
    <w:multiLevelType w:val="hybridMultilevel"/>
    <w:tmpl w:val="4B86C52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B33DC9"/>
    <w:multiLevelType w:val="hybridMultilevel"/>
    <w:tmpl w:val="48F0A63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D1EA8"/>
    <w:multiLevelType w:val="hybridMultilevel"/>
    <w:tmpl w:val="7DB88548"/>
    <w:lvl w:ilvl="0" w:tplc="57A60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3" w15:restartNumberingAfterBreak="0">
    <w:nsid w:val="5399664E"/>
    <w:multiLevelType w:val="hybridMultilevel"/>
    <w:tmpl w:val="F424A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67212"/>
    <w:multiLevelType w:val="hybridMultilevel"/>
    <w:tmpl w:val="1EDC383A"/>
    <w:lvl w:ilvl="0" w:tplc="6958BBE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DF67B0F"/>
    <w:multiLevelType w:val="hybridMultilevel"/>
    <w:tmpl w:val="5FC8D11C"/>
    <w:lvl w:ilvl="0" w:tplc="57A60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93295"/>
    <w:multiLevelType w:val="hybridMultilevel"/>
    <w:tmpl w:val="002263A6"/>
    <w:lvl w:ilvl="0" w:tplc="650AC35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3" w:hanging="360"/>
      </w:pPr>
    </w:lvl>
    <w:lvl w:ilvl="2" w:tplc="0427001B" w:tentative="1">
      <w:start w:val="1"/>
      <w:numFmt w:val="lowerRoman"/>
      <w:lvlText w:val="%3."/>
      <w:lvlJc w:val="right"/>
      <w:pPr>
        <w:ind w:left="1833" w:hanging="180"/>
      </w:pPr>
    </w:lvl>
    <w:lvl w:ilvl="3" w:tplc="0427000F" w:tentative="1">
      <w:start w:val="1"/>
      <w:numFmt w:val="decimal"/>
      <w:lvlText w:val="%4."/>
      <w:lvlJc w:val="left"/>
      <w:pPr>
        <w:ind w:left="2553" w:hanging="360"/>
      </w:pPr>
    </w:lvl>
    <w:lvl w:ilvl="4" w:tplc="04270019" w:tentative="1">
      <w:start w:val="1"/>
      <w:numFmt w:val="lowerLetter"/>
      <w:lvlText w:val="%5."/>
      <w:lvlJc w:val="left"/>
      <w:pPr>
        <w:ind w:left="3273" w:hanging="360"/>
      </w:pPr>
    </w:lvl>
    <w:lvl w:ilvl="5" w:tplc="0427001B" w:tentative="1">
      <w:start w:val="1"/>
      <w:numFmt w:val="lowerRoman"/>
      <w:lvlText w:val="%6."/>
      <w:lvlJc w:val="right"/>
      <w:pPr>
        <w:ind w:left="3993" w:hanging="180"/>
      </w:pPr>
    </w:lvl>
    <w:lvl w:ilvl="6" w:tplc="0427000F" w:tentative="1">
      <w:start w:val="1"/>
      <w:numFmt w:val="decimal"/>
      <w:lvlText w:val="%7."/>
      <w:lvlJc w:val="left"/>
      <w:pPr>
        <w:ind w:left="4713" w:hanging="360"/>
      </w:pPr>
    </w:lvl>
    <w:lvl w:ilvl="7" w:tplc="04270019" w:tentative="1">
      <w:start w:val="1"/>
      <w:numFmt w:val="lowerLetter"/>
      <w:lvlText w:val="%8."/>
      <w:lvlJc w:val="left"/>
      <w:pPr>
        <w:ind w:left="5433" w:hanging="360"/>
      </w:pPr>
    </w:lvl>
    <w:lvl w:ilvl="8" w:tplc="0427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7" w15:restartNumberingAfterBreak="0">
    <w:nsid w:val="6678532F"/>
    <w:multiLevelType w:val="hybridMultilevel"/>
    <w:tmpl w:val="09B0FB80"/>
    <w:lvl w:ilvl="0" w:tplc="813C52EE">
      <w:start w:val="3"/>
      <w:numFmt w:val="bullet"/>
      <w:lvlText w:val="-"/>
      <w:lvlJc w:val="left"/>
      <w:pPr>
        <w:ind w:left="1069" w:hanging="360"/>
      </w:pPr>
      <w:rPr>
        <w:rFonts w:ascii="HelveticaLT" w:eastAsia="Times New Roman" w:hAnsi="HelveticaLT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95F2240"/>
    <w:multiLevelType w:val="multilevel"/>
    <w:tmpl w:val="F424A4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46487"/>
    <w:multiLevelType w:val="hybridMultilevel"/>
    <w:tmpl w:val="DCF2BA08"/>
    <w:lvl w:ilvl="0" w:tplc="57A603C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E89530A"/>
    <w:multiLevelType w:val="hybridMultilevel"/>
    <w:tmpl w:val="B59C915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316A6E"/>
    <w:multiLevelType w:val="hybridMultilevel"/>
    <w:tmpl w:val="325EC920"/>
    <w:lvl w:ilvl="0" w:tplc="EA820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0F81BA9"/>
    <w:multiLevelType w:val="hybridMultilevel"/>
    <w:tmpl w:val="CF6298CE"/>
    <w:lvl w:ilvl="0" w:tplc="18E45F5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3473A1"/>
    <w:multiLevelType w:val="hybridMultilevel"/>
    <w:tmpl w:val="B4B6246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1C02DB"/>
    <w:multiLevelType w:val="hybridMultilevel"/>
    <w:tmpl w:val="78F0196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CC427C"/>
    <w:multiLevelType w:val="hybridMultilevel"/>
    <w:tmpl w:val="8C90EEDC"/>
    <w:lvl w:ilvl="0" w:tplc="8C4A6D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7FA40569"/>
    <w:multiLevelType w:val="hybridMultilevel"/>
    <w:tmpl w:val="5584150E"/>
    <w:lvl w:ilvl="0" w:tplc="F326B38C">
      <w:start w:val="201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19"/>
  </w:num>
  <w:num w:numId="4">
    <w:abstractNumId w:val="10"/>
  </w:num>
  <w:num w:numId="5">
    <w:abstractNumId w:val="16"/>
  </w:num>
  <w:num w:numId="6">
    <w:abstractNumId w:val="18"/>
  </w:num>
  <w:num w:numId="7">
    <w:abstractNumId w:val="36"/>
  </w:num>
  <w:num w:numId="8">
    <w:abstractNumId w:val="8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 w:numId="13">
    <w:abstractNumId w:val="32"/>
  </w:num>
  <w:num w:numId="14">
    <w:abstractNumId w:val="27"/>
  </w:num>
  <w:num w:numId="15">
    <w:abstractNumId w:val="35"/>
  </w:num>
  <w:num w:numId="16">
    <w:abstractNumId w:val="23"/>
  </w:num>
  <w:num w:numId="17">
    <w:abstractNumId w:val="28"/>
  </w:num>
  <w:num w:numId="18">
    <w:abstractNumId w:val="17"/>
  </w:num>
  <w:num w:numId="19">
    <w:abstractNumId w:val="33"/>
  </w:num>
  <w:num w:numId="20">
    <w:abstractNumId w:val="20"/>
  </w:num>
  <w:num w:numId="21">
    <w:abstractNumId w:val="6"/>
  </w:num>
  <w:num w:numId="22">
    <w:abstractNumId w:val="30"/>
  </w:num>
  <w:num w:numId="23">
    <w:abstractNumId w:val="14"/>
  </w:num>
  <w:num w:numId="24">
    <w:abstractNumId w:val="15"/>
  </w:num>
  <w:num w:numId="25">
    <w:abstractNumId w:val="5"/>
  </w:num>
  <w:num w:numId="26">
    <w:abstractNumId w:val="13"/>
  </w:num>
  <w:num w:numId="27">
    <w:abstractNumId w:val="25"/>
  </w:num>
  <w:num w:numId="28">
    <w:abstractNumId w:val="12"/>
  </w:num>
  <w:num w:numId="29">
    <w:abstractNumId w:val="9"/>
  </w:num>
  <w:num w:numId="30">
    <w:abstractNumId w:val="22"/>
  </w:num>
  <w:num w:numId="31">
    <w:abstractNumId w:val="29"/>
  </w:num>
  <w:num w:numId="32">
    <w:abstractNumId w:val="0"/>
  </w:num>
  <w:num w:numId="33">
    <w:abstractNumId w:val="21"/>
  </w:num>
  <w:num w:numId="34">
    <w:abstractNumId w:val="11"/>
  </w:num>
  <w:num w:numId="35">
    <w:abstractNumId w:val="2"/>
  </w:num>
  <w:num w:numId="36">
    <w:abstractNumId w:val="26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73"/>
    <w:rsid w:val="00002BAF"/>
    <w:rsid w:val="00006A29"/>
    <w:rsid w:val="0001000B"/>
    <w:rsid w:val="000110E6"/>
    <w:rsid w:val="00014187"/>
    <w:rsid w:val="00014BC7"/>
    <w:rsid w:val="00015279"/>
    <w:rsid w:val="00015B07"/>
    <w:rsid w:val="00016367"/>
    <w:rsid w:val="00016847"/>
    <w:rsid w:val="0002028B"/>
    <w:rsid w:val="00021059"/>
    <w:rsid w:val="00021866"/>
    <w:rsid w:val="00021DFA"/>
    <w:rsid w:val="00024B6E"/>
    <w:rsid w:val="00024F4D"/>
    <w:rsid w:val="00025647"/>
    <w:rsid w:val="000268B9"/>
    <w:rsid w:val="000270AE"/>
    <w:rsid w:val="000311FC"/>
    <w:rsid w:val="00031329"/>
    <w:rsid w:val="000346E9"/>
    <w:rsid w:val="0003516E"/>
    <w:rsid w:val="00035BFA"/>
    <w:rsid w:val="00035E1C"/>
    <w:rsid w:val="00040D91"/>
    <w:rsid w:val="000412BC"/>
    <w:rsid w:val="00046F03"/>
    <w:rsid w:val="00047E58"/>
    <w:rsid w:val="000510E2"/>
    <w:rsid w:val="00054B60"/>
    <w:rsid w:val="000577DC"/>
    <w:rsid w:val="00057B2D"/>
    <w:rsid w:val="00060042"/>
    <w:rsid w:val="00060A17"/>
    <w:rsid w:val="00060C70"/>
    <w:rsid w:val="00061079"/>
    <w:rsid w:val="00062D42"/>
    <w:rsid w:val="00064A62"/>
    <w:rsid w:val="00064A8A"/>
    <w:rsid w:val="00066466"/>
    <w:rsid w:val="000670C9"/>
    <w:rsid w:val="00067D95"/>
    <w:rsid w:val="00070B33"/>
    <w:rsid w:val="0007293C"/>
    <w:rsid w:val="00073506"/>
    <w:rsid w:val="00075CD0"/>
    <w:rsid w:val="0008504D"/>
    <w:rsid w:val="000914EE"/>
    <w:rsid w:val="000962E4"/>
    <w:rsid w:val="00096424"/>
    <w:rsid w:val="0009644B"/>
    <w:rsid w:val="00097DDB"/>
    <w:rsid w:val="00097E8B"/>
    <w:rsid w:val="000A0627"/>
    <w:rsid w:val="000A0FF5"/>
    <w:rsid w:val="000A261B"/>
    <w:rsid w:val="000A2D05"/>
    <w:rsid w:val="000A423C"/>
    <w:rsid w:val="000A71BD"/>
    <w:rsid w:val="000A764D"/>
    <w:rsid w:val="000A7C84"/>
    <w:rsid w:val="000B1DB3"/>
    <w:rsid w:val="000B4745"/>
    <w:rsid w:val="000B4CDE"/>
    <w:rsid w:val="000B5407"/>
    <w:rsid w:val="000B5680"/>
    <w:rsid w:val="000B5772"/>
    <w:rsid w:val="000B585C"/>
    <w:rsid w:val="000B671F"/>
    <w:rsid w:val="000C3891"/>
    <w:rsid w:val="000C7BF9"/>
    <w:rsid w:val="000D6131"/>
    <w:rsid w:val="000D6CA8"/>
    <w:rsid w:val="000E1222"/>
    <w:rsid w:val="000E15D9"/>
    <w:rsid w:val="000E2096"/>
    <w:rsid w:val="000E59CB"/>
    <w:rsid w:val="000F1245"/>
    <w:rsid w:val="000F4B01"/>
    <w:rsid w:val="000F6DF5"/>
    <w:rsid w:val="00100223"/>
    <w:rsid w:val="00102B7B"/>
    <w:rsid w:val="0010570C"/>
    <w:rsid w:val="00110BBA"/>
    <w:rsid w:val="00113E04"/>
    <w:rsid w:val="001142C7"/>
    <w:rsid w:val="00116F91"/>
    <w:rsid w:val="001221B7"/>
    <w:rsid w:val="001236D2"/>
    <w:rsid w:val="00126D3F"/>
    <w:rsid w:val="0012717B"/>
    <w:rsid w:val="0012777A"/>
    <w:rsid w:val="001349D6"/>
    <w:rsid w:val="00135670"/>
    <w:rsid w:val="00135FD5"/>
    <w:rsid w:val="00137986"/>
    <w:rsid w:val="00140F28"/>
    <w:rsid w:val="00147397"/>
    <w:rsid w:val="00152B27"/>
    <w:rsid w:val="001530EB"/>
    <w:rsid w:val="001532E4"/>
    <w:rsid w:val="00153737"/>
    <w:rsid w:val="00155235"/>
    <w:rsid w:val="001557AC"/>
    <w:rsid w:val="00160C0F"/>
    <w:rsid w:val="00161F38"/>
    <w:rsid w:val="00162B39"/>
    <w:rsid w:val="00163615"/>
    <w:rsid w:val="001652BE"/>
    <w:rsid w:val="001657B7"/>
    <w:rsid w:val="001669B2"/>
    <w:rsid w:val="00171F7B"/>
    <w:rsid w:val="00173572"/>
    <w:rsid w:val="001746BF"/>
    <w:rsid w:val="001762B9"/>
    <w:rsid w:val="001803C6"/>
    <w:rsid w:val="0018377C"/>
    <w:rsid w:val="00186CBF"/>
    <w:rsid w:val="0019169C"/>
    <w:rsid w:val="00194846"/>
    <w:rsid w:val="00194C35"/>
    <w:rsid w:val="001974E0"/>
    <w:rsid w:val="00197C06"/>
    <w:rsid w:val="001A257A"/>
    <w:rsid w:val="001A5516"/>
    <w:rsid w:val="001A6F13"/>
    <w:rsid w:val="001B0D33"/>
    <w:rsid w:val="001B1D23"/>
    <w:rsid w:val="001B6DEF"/>
    <w:rsid w:val="001C1455"/>
    <w:rsid w:val="001C277A"/>
    <w:rsid w:val="001C41EC"/>
    <w:rsid w:val="001C7AB7"/>
    <w:rsid w:val="001C7AFC"/>
    <w:rsid w:val="001D1F1C"/>
    <w:rsid w:val="001D227E"/>
    <w:rsid w:val="001D33BD"/>
    <w:rsid w:val="001E2D46"/>
    <w:rsid w:val="001E2FA9"/>
    <w:rsid w:val="001E5702"/>
    <w:rsid w:val="001E728C"/>
    <w:rsid w:val="001F33F4"/>
    <w:rsid w:val="001F4B8B"/>
    <w:rsid w:val="001F67E9"/>
    <w:rsid w:val="00201C30"/>
    <w:rsid w:val="00201CCC"/>
    <w:rsid w:val="00201F50"/>
    <w:rsid w:val="002035D9"/>
    <w:rsid w:val="00203A76"/>
    <w:rsid w:val="00204617"/>
    <w:rsid w:val="002057DE"/>
    <w:rsid w:val="002064D8"/>
    <w:rsid w:val="0020712A"/>
    <w:rsid w:val="0021608F"/>
    <w:rsid w:val="002178AB"/>
    <w:rsid w:val="002224EB"/>
    <w:rsid w:val="00224CE9"/>
    <w:rsid w:val="00226928"/>
    <w:rsid w:val="00241FE4"/>
    <w:rsid w:val="00243BB9"/>
    <w:rsid w:val="0024514E"/>
    <w:rsid w:val="002458CA"/>
    <w:rsid w:val="00245961"/>
    <w:rsid w:val="00251388"/>
    <w:rsid w:val="0025281D"/>
    <w:rsid w:val="00260D7D"/>
    <w:rsid w:val="002649AB"/>
    <w:rsid w:val="00267DAC"/>
    <w:rsid w:val="00270C69"/>
    <w:rsid w:val="002742AF"/>
    <w:rsid w:val="002759AA"/>
    <w:rsid w:val="00275D2C"/>
    <w:rsid w:val="00283098"/>
    <w:rsid w:val="00284EF8"/>
    <w:rsid w:val="00286C5F"/>
    <w:rsid w:val="00290FA4"/>
    <w:rsid w:val="00292980"/>
    <w:rsid w:val="00292C9C"/>
    <w:rsid w:val="00292DF4"/>
    <w:rsid w:val="00293B0B"/>
    <w:rsid w:val="00293D07"/>
    <w:rsid w:val="002A1150"/>
    <w:rsid w:val="002A304A"/>
    <w:rsid w:val="002A69C5"/>
    <w:rsid w:val="002A6C0E"/>
    <w:rsid w:val="002B0A63"/>
    <w:rsid w:val="002B0F9A"/>
    <w:rsid w:val="002B28C2"/>
    <w:rsid w:val="002B449C"/>
    <w:rsid w:val="002B5744"/>
    <w:rsid w:val="002C0EBB"/>
    <w:rsid w:val="002C128B"/>
    <w:rsid w:val="002C3120"/>
    <w:rsid w:val="002C4D9D"/>
    <w:rsid w:val="002C62BC"/>
    <w:rsid w:val="002D2A6C"/>
    <w:rsid w:val="002D2E0E"/>
    <w:rsid w:val="002D414A"/>
    <w:rsid w:val="002D676A"/>
    <w:rsid w:val="002E048F"/>
    <w:rsid w:val="002E0BC7"/>
    <w:rsid w:val="002E3D27"/>
    <w:rsid w:val="002E7360"/>
    <w:rsid w:val="002F1A6D"/>
    <w:rsid w:val="002F40B8"/>
    <w:rsid w:val="002F448B"/>
    <w:rsid w:val="002F4A20"/>
    <w:rsid w:val="002F5C40"/>
    <w:rsid w:val="00301B5F"/>
    <w:rsid w:val="00303AE5"/>
    <w:rsid w:val="00310850"/>
    <w:rsid w:val="003124EA"/>
    <w:rsid w:val="003128DB"/>
    <w:rsid w:val="003129BF"/>
    <w:rsid w:val="003134BD"/>
    <w:rsid w:val="00315503"/>
    <w:rsid w:val="0031723A"/>
    <w:rsid w:val="00322DAC"/>
    <w:rsid w:val="00325D58"/>
    <w:rsid w:val="00327C87"/>
    <w:rsid w:val="003308D5"/>
    <w:rsid w:val="00330C07"/>
    <w:rsid w:val="0033102B"/>
    <w:rsid w:val="003319AC"/>
    <w:rsid w:val="00331A8D"/>
    <w:rsid w:val="0033232D"/>
    <w:rsid w:val="00333ABD"/>
    <w:rsid w:val="00334A9C"/>
    <w:rsid w:val="003370CB"/>
    <w:rsid w:val="00337854"/>
    <w:rsid w:val="00337C66"/>
    <w:rsid w:val="003441E3"/>
    <w:rsid w:val="0034443E"/>
    <w:rsid w:val="0034508F"/>
    <w:rsid w:val="00345553"/>
    <w:rsid w:val="00346B32"/>
    <w:rsid w:val="00347373"/>
    <w:rsid w:val="0035364F"/>
    <w:rsid w:val="00353D8F"/>
    <w:rsid w:val="003549BD"/>
    <w:rsid w:val="00354FF3"/>
    <w:rsid w:val="00356AB9"/>
    <w:rsid w:val="00357006"/>
    <w:rsid w:val="00357042"/>
    <w:rsid w:val="003605BC"/>
    <w:rsid w:val="00364AE2"/>
    <w:rsid w:val="00365220"/>
    <w:rsid w:val="00365582"/>
    <w:rsid w:val="00367715"/>
    <w:rsid w:val="0037196C"/>
    <w:rsid w:val="00372CF6"/>
    <w:rsid w:val="00372DC5"/>
    <w:rsid w:val="0037756C"/>
    <w:rsid w:val="00381FE1"/>
    <w:rsid w:val="00383A41"/>
    <w:rsid w:val="00384755"/>
    <w:rsid w:val="00384CD7"/>
    <w:rsid w:val="0038571B"/>
    <w:rsid w:val="00385D08"/>
    <w:rsid w:val="00386153"/>
    <w:rsid w:val="00386581"/>
    <w:rsid w:val="00387505"/>
    <w:rsid w:val="00387AC7"/>
    <w:rsid w:val="003911A0"/>
    <w:rsid w:val="00392C83"/>
    <w:rsid w:val="0039335C"/>
    <w:rsid w:val="00394F53"/>
    <w:rsid w:val="003976EE"/>
    <w:rsid w:val="003A17D7"/>
    <w:rsid w:val="003A2FCD"/>
    <w:rsid w:val="003A4F2B"/>
    <w:rsid w:val="003A572B"/>
    <w:rsid w:val="003A5CD4"/>
    <w:rsid w:val="003A5D56"/>
    <w:rsid w:val="003A6CB9"/>
    <w:rsid w:val="003A7C9D"/>
    <w:rsid w:val="003B3837"/>
    <w:rsid w:val="003B60A4"/>
    <w:rsid w:val="003B680B"/>
    <w:rsid w:val="003C7A55"/>
    <w:rsid w:val="003D1408"/>
    <w:rsid w:val="003D14C2"/>
    <w:rsid w:val="003D17B2"/>
    <w:rsid w:val="003D1DE5"/>
    <w:rsid w:val="003D5228"/>
    <w:rsid w:val="003D649E"/>
    <w:rsid w:val="003E4B9D"/>
    <w:rsid w:val="003E4F79"/>
    <w:rsid w:val="003E69FB"/>
    <w:rsid w:val="003F2120"/>
    <w:rsid w:val="003F3D0F"/>
    <w:rsid w:val="003F3F9D"/>
    <w:rsid w:val="003F7AFE"/>
    <w:rsid w:val="004019FA"/>
    <w:rsid w:val="004032A5"/>
    <w:rsid w:val="00404B79"/>
    <w:rsid w:val="00407361"/>
    <w:rsid w:val="00407A48"/>
    <w:rsid w:val="00411FE4"/>
    <w:rsid w:val="004134A2"/>
    <w:rsid w:val="00414420"/>
    <w:rsid w:val="00414F8E"/>
    <w:rsid w:val="0041616D"/>
    <w:rsid w:val="00416887"/>
    <w:rsid w:val="0041735F"/>
    <w:rsid w:val="00420049"/>
    <w:rsid w:val="0042081F"/>
    <w:rsid w:val="004235D9"/>
    <w:rsid w:val="004260F4"/>
    <w:rsid w:val="004261F5"/>
    <w:rsid w:val="00427F6B"/>
    <w:rsid w:val="0043049C"/>
    <w:rsid w:val="00432291"/>
    <w:rsid w:val="00432D00"/>
    <w:rsid w:val="0043446C"/>
    <w:rsid w:val="00442DA3"/>
    <w:rsid w:val="00443312"/>
    <w:rsid w:val="00443842"/>
    <w:rsid w:val="00450618"/>
    <w:rsid w:val="004509A7"/>
    <w:rsid w:val="0045157C"/>
    <w:rsid w:val="00451DC1"/>
    <w:rsid w:val="00452BD1"/>
    <w:rsid w:val="00453DA2"/>
    <w:rsid w:val="00455F5A"/>
    <w:rsid w:val="0045601E"/>
    <w:rsid w:val="004574D6"/>
    <w:rsid w:val="004604BD"/>
    <w:rsid w:val="00462C1C"/>
    <w:rsid w:val="00465CDC"/>
    <w:rsid w:val="0047092F"/>
    <w:rsid w:val="00470A5F"/>
    <w:rsid w:val="00470D1C"/>
    <w:rsid w:val="0047290C"/>
    <w:rsid w:val="0047538D"/>
    <w:rsid w:val="004767C8"/>
    <w:rsid w:val="0048022C"/>
    <w:rsid w:val="00480DDD"/>
    <w:rsid w:val="00484930"/>
    <w:rsid w:val="00484C40"/>
    <w:rsid w:val="00487253"/>
    <w:rsid w:val="00487F9D"/>
    <w:rsid w:val="0049383C"/>
    <w:rsid w:val="00494778"/>
    <w:rsid w:val="00494A21"/>
    <w:rsid w:val="00494C7A"/>
    <w:rsid w:val="00495F91"/>
    <w:rsid w:val="00497B75"/>
    <w:rsid w:val="004A0CA3"/>
    <w:rsid w:val="004A3C81"/>
    <w:rsid w:val="004A6E10"/>
    <w:rsid w:val="004A7702"/>
    <w:rsid w:val="004A7743"/>
    <w:rsid w:val="004B77C8"/>
    <w:rsid w:val="004C1B82"/>
    <w:rsid w:val="004C2DD1"/>
    <w:rsid w:val="004C3178"/>
    <w:rsid w:val="004C4B35"/>
    <w:rsid w:val="004C646D"/>
    <w:rsid w:val="004C70E6"/>
    <w:rsid w:val="004D0BD8"/>
    <w:rsid w:val="004D3676"/>
    <w:rsid w:val="004D6ADD"/>
    <w:rsid w:val="004D6E3D"/>
    <w:rsid w:val="004E09E4"/>
    <w:rsid w:val="004E0B91"/>
    <w:rsid w:val="004E4958"/>
    <w:rsid w:val="004F0BEC"/>
    <w:rsid w:val="004F3384"/>
    <w:rsid w:val="004F41B3"/>
    <w:rsid w:val="004F5F99"/>
    <w:rsid w:val="004F6ADC"/>
    <w:rsid w:val="00500F6A"/>
    <w:rsid w:val="00500FAB"/>
    <w:rsid w:val="005019D5"/>
    <w:rsid w:val="00503993"/>
    <w:rsid w:val="00505530"/>
    <w:rsid w:val="00505FBE"/>
    <w:rsid w:val="00506277"/>
    <w:rsid w:val="0050747B"/>
    <w:rsid w:val="00507CD1"/>
    <w:rsid w:val="0051044F"/>
    <w:rsid w:val="00513C85"/>
    <w:rsid w:val="00515F42"/>
    <w:rsid w:val="00520AC5"/>
    <w:rsid w:val="00520EF5"/>
    <w:rsid w:val="00520F71"/>
    <w:rsid w:val="00526A07"/>
    <w:rsid w:val="005329B8"/>
    <w:rsid w:val="005336DB"/>
    <w:rsid w:val="005347B2"/>
    <w:rsid w:val="00535C47"/>
    <w:rsid w:val="00542D44"/>
    <w:rsid w:val="00546CEB"/>
    <w:rsid w:val="00547DC0"/>
    <w:rsid w:val="0055079D"/>
    <w:rsid w:val="005516FA"/>
    <w:rsid w:val="00551BA3"/>
    <w:rsid w:val="0055241A"/>
    <w:rsid w:val="005524C4"/>
    <w:rsid w:val="00552870"/>
    <w:rsid w:val="00553121"/>
    <w:rsid w:val="005547A2"/>
    <w:rsid w:val="00555284"/>
    <w:rsid w:val="005557A6"/>
    <w:rsid w:val="005572D5"/>
    <w:rsid w:val="00557BC3"/>
    <w:rsid w:val="00560129"/>
    <w:rsid w:val="0056085D"/>
    <w:rsid w:val="00561CA1"/>
    <w:rsid w:val="005624E2"/>
    <w:rsid w:val="00563E91"/>
    <w:rsid w:val="00563FEB"/>
    <w:rsid w:val="00566C98"/>
    <w:rsid w:val="00571D5F"/>
    <w:rsid w:val="0057433E"/>
    <w:rsid w:val="0057476E"/>
    <w:rsid w:val="005747F3"/>
    <w:rsid w:val="005759EA"/>
    <w:rsid w:val="005760DD"/>
    <w:rsid w:val="00580918"/>
    <w:rsid w:val="00581610"/>
    <w:rsid w:val="00585894"/>
    <w:rsid w:val="00587416"/>
    <w:rsid w:val="00587C96"/>
    <w:rsid w:val="00593D19"/>
    <w:rsid w:val="00594737"/>
    <w:rsid w:val="0059565A"/>
    <w:rsid w:val="005959A9"/>
    <w:rsid w:val="00596921"/>
    <w:rsid w:val="005A07BA"/>
    <w:rsid w:val="005A33A5"/>
    <w:rsid w:val="005A45F4"/>
    <w:rsid w:val="005B002D"/>
    <w:rsid w:val="005B04BB"/>
    <w:rsid w:val="005B113B"/>
    <w:rsid w:val="005B2BCB"/>
    <w:rsid w:val="005B65AC"/>
    <w:rsid w:val="005B6D47"/>
    <w:rsid w:val="005B6E7E"/>
    <w:rsid w:val="005B7020"/>
    <w:rsid w:val="005B7201"/>
    <w:rsid w:val="005C48DE"/>
    <w:rsid w:val="005C56F0"/>
    <w:rsid w:val="005C5B76"/>
    <w:rsid w:val="005D5418"/>
    <w:rsid w:val="005D58C1"/>
    <w:rsid w:val="005D7298"/>
    <w:rsid w:val="005D74CB"/>
    <w:rsid w:val="005E135A"/>
    <w:rsid w:val="005F095B"/>
    <w:rsid w:val="005F1627"/>
    <w:rsid w:val="005F2C63"/>
    <w:rsid w:val="005F3243"/>
    <w:rsid w:val="005F3F21"/>
    <w:rsid w:val="005F4728"/>
    <w:rsid w:val="00600223"/>
    <w:rsid w:val="0060131B"/>
    <w:rsid w:val="0060143E"/>
    <w:rsid w:val="006036D7"/>
    <w:rsid w:val="00612244"/>
    <w:rsid w:val="00612D4C"/>
    <w:rsid w:val="0061738C"/>
    <w:rsid w:val="00621594"/>
    <w:rsid w:val="00621F87"/>
    <w:rsid w:val="006223DE"/>
    <w:rsid w:val="00623984"/>
    <w:rsid w:val="00627BEC"/>
    <w:rsid w:val="00634A6D"/>
    <w:rsid w:val="0063572C"/>
    <w:rsid w:val="00635A8B"/>
    <w:rsid w:val="006419A8"/>
    <w:rsid w:val="00642005"/>
    <w:rsid w:val="00642DFF"/>
    <w:rsid w:val="0064359A"/>
    <w:rsid w:val="00645F92"/>
    <w:rsid w:val="00657C54"/>
    <w:rsid w:val="006611E2"/>
    <w:rsid w:val="00661F49"/>
    <w:rsid w:val="00664682"/>
    <w:rsid w:val="00667D13"/>
    <w:rsid w:val="00670714"/>
    <w:rsid w:val="00671578"/>
    <w:rsid w:val="0067203B"/>
    <w:rsid w:val="00674297"/>
    <w:rsid w:val="00674DA7"/>
    <w:rsid w:val="006765A6"/>
    <w:rsid w:val="00676D99"/>
    <w:rsid w:val="00676F3D"/>
    <w:rsid w:val="0067794C"/>
    <w:rsid w:val="006806CD"/>
    <w:rsid w:val="00682B13"/>
    <w:rsid w:val="00685D3D"/>
    <w:rsid w:val="00686A90"/>
    <w:rsid w:val="00691665"/>
    <w:rsid w:val="006937C3"/>
    <w:rsid w:val="00694A68"/>
    <w:rsid w:val="00695CBB"/>
    <w:rsid w:val="00697EF8"/>
    <w:rsid w:val="006A00D1"/>
    <w:rsid w:val="006B2143"/>
    <w:rsid w:val="006B2304"/>
    <w:rsid w:val="006B55AB"/>
    <w:rsid w:val="006C1CE8"/>
    <w:rsid w:val="006C2812"/>
    <w:rsid w:val="006C4FF9"/>
    <w:rsid w:val="006C5C49"/>
    <w:rsid w:val="006C7313"/>
    <w:rsid w:val="006D2E62"/>
    <w:rsid w:val="006D2F56"/>
    <w:rsid w:val="006D5C71"/>
    <w:rsid w:val="006E0865"/>
    <w:rsid w:val="006E12BF"/>
    <w:rsid w:val="006E1ADF"/>
    <w:rsid w:val="006E2383"/>
    <w:rsid w:val="006F0560"/>
    <w:rsid w:val="006F1073"/>
    <w:rsid w:val="006F34E7"/>
    <w:rsid w:val="006F58F3"/>
    <w:rsid w:val="006F5ECF"/>
    <w:rsid w:val="006F7A8A"/>
    <w:rsid w:val="00701DED"/>
    <w:rsid w:val="0070363C"/>
    <w:rsid w:val="00704397"/>
    <w:rsid w:val="007049F9"/>
    <w:rsid w:val="007102EB"/>
    <w:rsid w:val="0071236F"/>
    <w:rsid w:val="00720017"/>
    <w:rsid w:val="00722BBE"/>
    <w:rsid w:val="00723D91"/>
    <w:rsid w:val="007245CD"/>
    <w:rsid w:val="007252C5"/>
    <w:rsid w:val="007277E0"/>
    <w:rsid w:val="00730A7B"/>
    <w:rsid w:val="00731523"/>
    <w:rsid w:val="00733A73"/>
    <w:rsid w:val="00737BB7"/>
    <w:rsid w:val="00740FEB"/>
    <w:rsid w:val="00741256"/>
    <w:rsid w:val="00742962"/>
    <w:rsid w:val="00742B10"/>
    <w:rsid w:val="00742BB2"/>
    <w:rsid w:val="00743EDE"/>
    <w:rsid w:val="00744351"/>
    <w:rsid w:val="00744A9E"/>
    <w:rsid w:val="00745ECE"/>
    <w:rsid w:val="00746F2B"/>
    <w:rsid w:val="0074712B"/>
    <w:rsid w:val="00750C1D"/>
    <w:rsid w:val="00751C03"/>
    <w:rsid w:val="00752D57"/>
    <w:rsid w:val="0075405E"/>
    <w:rsid w:val="00755498"/>
    <w:rsid w:val="00755606"/>
    <w:rsid w:val="0075561F"/>
    <w:rsid w:val="007562D4"/>
    <w:rsid w:val="0076093B"/>
    <w:rsid w:val="00760CF8"/>
    <w:rsid w:val="00763677"/>
    <w:rsid w:val="00763998"/>
    <w:rsid w:val="007649BA"/>
    <w:rsid w:val="00764BEE"/>
    <w:rsid w:val="007663B7"/>
    <w:rsid w:val="007703B8"/>
    <w:rsid w:val="00773D54"/>
    <w:rsid w:val="00775A78"/>
    <w:rsid w:val="0077798F"/>
    <w:rsid w:val="00783184"/>
    <w:rsid w:val="007833BE"/>
    <w:rsid w:val="00783B8D"/>
    <w:rsid w:val="007857A6"/>
    <w:rsid w:val="007858BA"/>
    <w:rsid w:val="00793870"/>
    <w:rsid w:val="00793B36"/>
    <w:rsid w:val="00793DFC"/>
    <w:rsid w:val="00795CCA"/>
    <w:rsid w:val="00797FB0"/>
    <w:rsid w:val="007A3283"/>
    <w:rsid w:val="007A32E4"/>
    <w:rsid w:val="007A7551"/>
    <w:rsid w:val="007B0A6F"/>
    <w:rsid w:val="007B425F"/>
    <w:rsid w:val="007B4A3E"/>
    <w:rsid w:val="007B5B92"/>
    <w:rsid w:val="007B6F54"/>
    <w:rsid w:val="007C376C"/>
    <w:rsid w:val="007C4645"/>
    <w:rsid w:val="007C65F6"/>
    <w:rsid w:val="007D4949"/>
    <w:rsid w:val="007D60AF"/>
    <w:rsid w:val="007D780D"/>
    <w:rsid w:val="007E0C6B"/>
    <w:rsid w:val="007E5FD6"/>
    <w:rsid w:val="007F54FB"/>
    <w:rsid w:val="007F5C2E"/>
    <w:rsid w:val="007F67FE"/>
    <w:rsid w:val="0080080F"/>
    <w:rsid w:val="00801F57"/>
    <w:rsid w:val="0080339D"/>
    <w:rsid w:val="008057EA"/>
    <w:rsid w:val="00806BB1"/>
    <w:rsid w:val="0081145C"/>
    <w:rsid w:val="008132FC"/>
    <w:rsid w:val="00816746"/>
    <w:rsid w:val="008200CB"/>
    <w:rsid w:val="00820563"/>
    <w:rsid w:val="00820A53"/>
    <w:rsid w:val="00820F05"/>
    <w:rsid w:val="008215A9"/>
    <w:rsid w:val="00825CDB"/>
    <w:rsid w:val="00826156"/>
    <w:rsid w:val="0082724B"/>
    <w:rsid w:val="008340B0"/>
    <w:rsid w:val="00836D34"/>
    <w:rsid w:val="00843294"/>
    <w:rsid w:val="00844623"/>
    <w:rsid w:val="00844E3E"/>
    <w:rsid w:val="00845318"/>
    <w:rsid w:val="008500F1"/>
    <w:rsid w:val="008504C4"/>
    <w:rsid w:val="00857787"/>
    <w:rsid w:val="00861B78"/>
    <w:rsid w:val="00862F10"/>
    <w:rsid w:val="00862FA3"/>
    <w:rsid w:val="00864679"/>
    <w:rsid w:val="00866A0E"/>
    <w:rsid w:val="00874C45"/>
    <w:rsid w:val="008754B9"/>
    <w:rsid w:val="00877711"/>
    <w:rsid w:val="008829A7"/>
    <w:rsid w:val="00884D9E"/>
    <w:rsid w:val="008850C5"/>
    <w:rsid w:val="0089414E"/>
    <w:rsid w:val="00897426"/>
    <w:rsid w:val="008A19EF"/>
    <w:rsid w:val="008A2432"/>
    <w:rsid w:val="008A36CD"/>
    <w:rsid w:val="008A3ACA"/>
    <w:rsid w:val="008A574D"/>
    <w:rsid w:val="008A597D"/>
    <w:rsid w:val="008A5D2D"/>
    <w:rsid w:val="008B2CAA"/>
    <w:rsid w:val="008B34A9"/>
    <w:rsid w:val="008B471C"/>
    <w:rsid w:val="008D0EA2"/>
    <w:rsid w:val="008D1394"/>
    <w:rsid w:val="008D1526"/>
    <w:rsid w:val="008D18DD"/>
    <w:rsid w:val="008D194E"/>
    <w:rsid w:val="008D21D3"/>
    <w:rsid w:val="008D39D5"/>
    <w:rsid w:val="008D5564"/>
    <w:rsid w:val="008D5D7B"/>
    <w:rsid w:val="008D6B93"/>
    <w:rsid w:val="008E4FCF"/>
    <w:rsid w:val="008E72EA"/>
    <w:rsid w:val="008F5943"/>
    <w:rsid w:val="008F5B9B"/>
    <w:rsid w:val="00902810"/>
    <w:rsid w:val="00902C45"/>
    <w:rsid w:val="00903008"/>
    <w:rsid w:val="00903232"/>
    <w:rsid w:val="00904558"/>
    <w:rsid w:val="009066DE"/>
    <w:rsid w:val="0091122D"/>
    <w:rsid w:val="0091267E"/>
    <w:rsid w:val="00914995"/>
    <w:rsid w:val="00915E97"/>
    <w:rsid w:val="00921482"/>
    <w:rsid w:val="0092737A"/>
    <w:rsid w:val="00927D7B"/>
    <w:rsid w:val="00927E45"/>
    <w:rsid w:val="00930FDE"/>
    <w:rsid w:val="0093215F"/>
    <w:rsid w:val="00936741"/>
    <w:rsid w:val="00936F7B"/>
    <w:rsid w:val="00946A58"/>
    <w:rsid w:val="0094752D"/>
    <w:rsid w:val="00951026"/>
    <w:rsid w:val="00951F48"/>
    <w:rsid w:val="00951F5B"/>
    <w:rsid w:val="009522A6"/>
    <w:rsid w:val="00953521"/>
    <w:rsid w:val="00957BCD"/>
    <w:rsid w:val="00957CCA"/>
    <w:rsid w:val="00960C19"/>
    <w:rsid w:val="009638AA"/>
    <w:rsid w:val="00963AAE"/>
    <w:rsid w:val="00964296"/>
    <w:rsid w:val="00966C05"/>
    <w:rsid w:val="009725B0"/>
    <w:rsid w:val="0097339C"/>
    <w:rsid w:val="00973D74"/>
    <w:rsid w:val="00975131"/>
    <w:rsid w:val="00975E67"/>
    <w:rsid w:val="00977A35"/>
    <w:rsid w:val="009846BF"/>
    <w:rsid w:val="00987AF4"/>
    <w:rsid w:val="00987FFC"/>
    <w:rsid w:val="00991113"/>
    <w:rsid w:val="00994490"/>
    <w:rsid w:val="00995A71"/>
    <w:rsid w:val="009A179B"/>
    <w:rsid w:val="009A18C9"/>
    <w:rsid w:val="009A265F"/>
    <w:rsid w:val="009B2AFA"/>
    <w:rsid w:val="009B4E34"/>
    <w:rsid w:val="009B4F86"/>
    <w:rsid w:val="009B63BB"/>
    <w:rsid w:val="009B687D"/>
    <w:rsid w:val="009B7344"/>
    <w:rsid w:val="009B7CAF"/>
    <w:rsid w:val="009C0DA2"/>
    <w:rsid w:val="009C29C3"/>
    <w:rsid w:val="009C60D7"/>
    <w:rsid w:val="009C7151"/>
    <w:rsid w:val="009D0D39"/>
    <w:rsid w:val="009D5539"/>
    <w:rsid w:val="009E1CCE"/>
    <w:rsid w:val="009E2927"/>
    <w:rsid w:val="009E2F81"/>
    <w:rsid w:val="009F0477"/>
    <w:rsid w:val="009F721A"/>
    <w:rsid w:val="009F77DA"/>
    <w:rsid w:val="00A057F4"/>
    <w:rsid w:val="00A05EF1"/>
    <w:rsid w:val="00A073AD"/>
    <w:rsid w:val="00A15B13"/>
    <w:rsid w:val="00A17215"/>
    <w:rsid w:val="00A231D0"/>
    <w:rsid w:val="00A23D74"/>
    <w:rsid w:val="00A26093"/>
    <w:rsid w:val="00A265F5"/>
    <w:rsid w:val="00A30FAA"/>
    <w:rsid w:val="00A3124F"/>
    <w:rsid w:val="00A32B30"/>
    <w:rsid w:val="00A32E74"/>
    <w:rsid w:val="00A33532"/>
    <w:rsid w:val="00A34785"/>
    <w:rsid w:val="00A3492F"/>
    <w:rsid w:val="00A3498B"/>
    <w:rsid w:val="00A37DFF"/>
    <w:rsid w:val="00A404EB"/>
    <w:rsid w:val="00A41EFF"/>
    <w:rsid w:val="00A42DCF"/>
    <w:rsid w:val="00A448B5"/>
    <w:rsid w:val="00A45777"/>
    <w:rsid w:val="00A467E3"/>
    <w:rsid w:val="00A50648"/>
    <w:rsid w:val="00A56E3B"/>
    <w:rsid w:val="00A63A90"/>
    <w:rsid w:val="00A6428D"/>
    <w:rsid w:val="00A701EA"/>
    <w:rsid w:val="00A71881"/>
    <w:rsid w:val="00A75881"/>
    <w:rsid w:val="00A83C39"/>
    <w:rsid w:val="00A869F9"/>
    <w:rsid w:val="00A872B1"/>
    <w:rsid w:val="00A93008"/>
    <w:rsid w:val="00A93F6E"/>
    <w:rsid w:val="00AA0CED"/>
    <w:rsid w:val="00AA2D11"/>
    <w:rsid w:val="00AA33FA"/>
    <w:rsid w:val="00AA57E5"/>
    <w:rsid w:val="00AA6407"/>
    <w:rsid w:val="00AA7019"/>
    <w:rsid w:val="00AA7A95"/>
    <w:rsid w:val="00AB17E2"/>
    <w:rsid w:val="00AB34E4"/>
    <w:rsid w:val="00AB5023"/>
    <w:rsid w:val="00AB79F0"/>
    <w:rsid w:val="00AC0A2C"/>
    <w:rsid w:val="00AC1D88"/>
    <w:rsid w:val="00AC3298"/>
    <w:rsid w:val="00AC5DA3"/>
    <w:rsid w:val="00AC71A6"/>
    <w:rsid w:val="00AD5443"/>
    <w:rsid w:val="00AD5FCB"/>
    <w:rsid w:val="00AD61D6"/>
    <w:rsid w:val="00AD6CB3"/>
    <w:rsid w:val="00AD7632"/>
    <w:rsid w:val="00AE0036"/>
    <w:rsid w:val="00AE0510"/>
    <w:rsid w:val="00AE2BBB"/>
    <w:rsid w:val="00AE3739"/>
    <w:rsid w:val="00AE6596"/>
    <w:rsid w:val="00AE7EFC"/>
    <w:rsid w:val="00AF2236"/>
    <w:rsid w:val="00AF36A9"/>
    <w:rsid w:val="00AF3881"/>
    <w:rsid w:val="00AF3D2F"/>
    <w:rsid w:val="00AF59D3"/>
    <w:rsid w:val="00AF63A0"/>
    <w:rsid w:val="00AF7232"/>
    <w:rsid w:val="00B05B63"/>
    <w:rsid w:val="00B141BE"/>
    <w:rsid w:val="00B16A61"/>
    <w:rsid w:val="00B17E4E"/>
    <w:rsid w:val="00B22380"/>
    <w:rsid w:val="00B31D87"/>
    <w:rsid w:val="00B353D1"/>
    <w:rsid w:val="00B361FD"/>
    <w:rsid w:val="00B36ADC"/>
    <w:rsid w:val="00B40779"/>
    <w:rsid w:val="00B426DB"/>
    <w:rsid w:val="00B42FEB"/>
    <w:rsid w:val="00B4304A"/>
    <w:rsid w:val="00B44636"/>
    <w:rsid w:val="00B46745"/>
    <w:rsid w:val="00B46751"/>
    <w:rsid w:val="00B470FD"/>
    <w:rsid w:val="00B50087"/>
    <w:rsid w:val="00B50EFA"/>
    <w:rsid w:val="00B50FB3"/>
    <w:rsid w:val="00B564F4"/>
    <w:rsid w:val="00B57AB4"/>
    <w:rsid w:val="00B61E3D"/>
    <w:rsid w:val="00B65E43"/>
    <w:rsid w:val="00B7127D"/>
    <w:rsid w:val="00B714C7"/>
    <w:rsid w:val="00B740F5"/>
    <w:rsid w:val="00B772AC"/>
    <w:rsid w:val="00B80205"/>
    <w:rsid w:val="00B81CB5"/>
    <w:rsid w:val="00B859B2"/>
    <w:rsid w:val="00B861AD"/>
    <w:rsid w:val="00B87A1D"/>
    <w:rsid w:val="00B94EEF"/>
    <w:rsid w:val="00BA068B"/>
    <w:rsid w:val="00BA1081"/>
    <w:rsid w:val="00BA1503"/>
    <w:rsid w:val="00BA3815"/>
    <w:rsid w:val="00BA3AD2"/>
    <w:rsid w:val="00BA5332"/>
    <w:rsid w:val="00BA66CA"/>
    <w:rsid w:val="00BA6E7D"/>
    <w:rsid w:val="00BA7EDE"/>
    <w:rsid w:val="00BB2C98"/>
    <w:rsid w:val="00BB5061"/>
    <w:rsid w:val="00BB5E47"/>
    <w:rsid w:val="00BB64C1"/>
    <w:rsid w:val="00BC1E99"/>
    <w:rsid w:val="00BC1F9B"/>
    <w:rsid w:val="00BC3937"/>
    <w:rsid w:val="00BC3A2E"/>
    <w:rsid w:val="00BC41ED"/>
    <w:rsid w:val="00BC67C8"/>
    <w:rsid w:val="00BD09CF"/>
    <w:rsid w:val="00BD1295"/>
    <w:rsid w:val="00BD4728"/>
    <w:rsid w:val="00BE06AA"/>
    <w:rsid w:val="00BE0D14"/>
    <w:rsid w:val="00BE22F1"/>
    <w:rsid w:val="00BE2D39"/>
    <w:rsid w:val="00BE6719"/>
    <w:rsid w:val="00BF07FC"/>
    <w:rsid w:val="00BF241F"/>
    <w:rsid w:val="00BF28F0"/>
    <w:rsid w:val="00BF2CCC"/>
    <w:rsid w:val="00BF447B"/>
    <w:rsid w:val="00BF68A8"/>
    <w:rsid w:val="00C0382D"/>
    <w:rsid w:val="00C04A1C"/>
    <w:rsid w:val="00C06AF7"/>
    <w:rsid w:val="00C12F8C"/>
    <w:rsid w:val="00C15056"/>
    <w:rsid w:val="00C21D84"/>
    <w:rsid w:val="00C2208F"/>
    <w:rsid w:val="00C23BA2"/>
    <w:rsid w:val="00C25436"/>
    <w:rsid w:val="00C257BC"/>
    <w:rsid w:val="00C33E0E"/>
    <w:rsid w:val="00C33E52"/>
    <w:rsid w:val="00C423E5"/>
    <w:rsid w:val="00C46839"/>
    <w:rsid w:val="00C46B9F"/>
    <w:rsid w:val="00C4737C"/>
    <w:rsid w:val="00C47B28"/>
    <w:rsid w:val="00C50F8E"/>
    <w:rsid w:val="00C5190B"/>
    <w:rsid w:val="00C51E0A"/>
    <w:rsid w:val="00C555D9"/>
    <w:rsid w:val="00C558AD"/>
    <w:rsid w:val="00C60208"/>
    <w:rsid w:val="00C617FF"/>
    <w:rsid w:val="00C63060"/>
    <w:rsid w:val="00C636F1"/>
    <w:rsid w:val="00C63B40"/>
    <w:rsid w:val="00C64D3C"/>
    <w:rsid w:val="00C710C3"/>
    <w:rsid w:val="00C764A2"/>
    <w:rsid w:val="00C76B17"/>
    <w:rsid w:val="00C80740"/>
    <w:rsid w:val="00C81D86"/>
    <w:rsid w:val="00C82A17"/>
    <w:rsid w:val="00C83C85"/>
    <w:rsid w:val="00C84BFB"/>
    <w:rsid w:val="00C86936"/>
    <w:rsid w:val="00C86EC8"/>
    <w:rsid w:val="00C87708"/>
    <w:rsid w:val="00C9050F"/>
    <w:rsid w:val="00C92A62"/>
    <w:rsid w:val="00C936B4"/>
    <w:rsid w:val="00C97444"/>
    <w:rsid w:val="00CA0CCE"/>
    <w:rsid w:val="00CA2A64"/>
    <w:rsid w:val="00CA427B"/>
    <w:rsid w:val="00CA47CB"/>
    <w:rsid w:val="00CA567B"/>
    <w:rsid w:val="00CA5A93"/>
    <w:rsid w:val="00CA5FC4"/>
    <w:rsid w:val="00CB35FA"/>
    <w:rsid w:val="00CC2BC3"/>
    <w:rsid w:val="00CC34C2"/>
    <w:rsid w:val="00CC51B4"/>
    <w:rsid w:val="00CC7A92"/>
    <w:rsid w:val="00CD17F3"/>
    <w:rsid w:val="00CD2FF5"/>
    <w:rsid w:val="00CD6C87"/>
    <w:rsid w:val="00CD6E37"/>
    <w:rsid w:val="00CE2BF1"/>
    <w:rsid w:val="00CE3C70"/>
    <w:rsid w:val="00CE5070"/>
    <w:rsid w:val="00CE633B"/>
    <w:rsid w:val="00CF08A7"/>
    <w:rsid w:val="00CF0916"/>
    <w:rsid w:val="00CF2837"/>
    <w:rsid w:val="00CF2AEB"/>
    <w:rsid w:val="00CF346F"/>
    <w:rsid w:val="00CF4860"/>
    <w:rsid w:val="00CF51D3"/>
    <w:rsid w:val="00CF6167"/>
    <w:rsid w:val="00CF68C2"/>
    <w:rsid w:val="00D10887"/>
    <w:rsid w:val="00D1128C"/>
    <w:rsid w:val="00D124B4"/>
    <w:rsid w:val="00D1323F"/>
    <w:rsid w:val="00D149D3"/>
    <w:rsid w:val="00D14A8D"/>
    <w:rsid w:val="00D17478"/>
    <w:rsid w:val="00D174C0"/>
    <w:rsid w:val="00D202B2"/>
    <w:rsid w:val="00D235C9"/>
    <w:rsid w:val="00D250E3"/>
    <w:rsid w:val="00D330E6"/>
    <w:rsid w:val="00D35D42"/>
    <w:rsid w:val="00D37A62"/>
    <w:rsid w:val="00D4007D"/>
    <w:rsid w:val="00D40B41"/>
    <w:rsid w:val="00D42CB1"/>
    <w:rsid w:val="00D43EB6"/>
    <w:rsid w:val="00D45177"/>
    <w:rsid w:val="00D47C8F"/>
    <w:rsid w:val="00D51FD6"/>
    <w:rsid w:val="00D5201A"/>
    <w:rsid w:val="00D53617"/>
    <w:rsid w:val="00D5571D"/>
    <w:rsid w:val="00D5598F"/>
    <w:rsid w:val="00D55CA3"/>
    <w:rsid w:val="00D56586"/>
    <w:rsid w:val="00D65125"/>
    <w:rsid w:val="00D72EF1"/>
    <w:rsid w:val="00D739F0"/>
    <w:rsid w:val="00D87F21"/>
    <w:rsid w:val="00D91BB9"/>
    <w:rsid w:val="00D92054"/>
    <w:rsid w:val="00D93ED9"/>
    <w:rsid w:val="00D96367"/>
    <w:rsid w:val="00DA4683"/>
    <w:rsid w:val="00DA6CAD"/>
    <w:rsid w:val="00DB49AC"/>
    <w:rsid w:val="00DB7997"/>
    <w:rsid w:val="00DC14B8"/>
    <w:rsid w:val="00DC1B66"/>
    <w:rsid w:val="00DC3319"/>
    <w:rsid w:val="00DC3EC8"/>
    <w:rsid w:val="00DC498E"/>
    <w:rsid w:val="00DC55F6"/>
    <w:rsid w:val="00DC6786"/>
    <w:rsid w:val="00DD4DE3"/>
    <w:rsid w:val="00DD796E"/>
    <w:rsid w:val="00DE1162"/>
    <w:rsid w:val="00DE21F7"/>
    <w:rsid w:val="00DE3C20"/>
    <w:rsid w:val="00DF29A5"/>
    <w:rsid w:val="00DF2D21"/>
    <w:rsid w:val="00DF68BA"/>
    <w:rsid w:val="00DF6F76"/>
    <w:rsid w:val="00E027D5"/>
    <w:rsid w:val="00E031D4"/>
    <w:rsid w:val="00E04B67"/>
    <w:rsid w:val="00E0580E"/>
    <w:rsid w:val="00E12F45"/>
    <w:rsid w:val="00E159F4"/>
    <w:rsid w:val="00E161C1"/>
    <w:rsid w:val="00E20D8A"/>
    <w:rsid w:val="00E26D07"/>
    <w:rsid w:val="00E26D3A"/>
    <w:rsid w:val="00E30628"/>
    <w:rsid w:val="00E30D62"/>
    <w:rsid w:val="00E33E98"/>
    <w:rsid w:val="00E33FBA"/>
    <w:rsid w:val="00E342B3"/>
    <w:rsid w:val="00E406B8"/>
    <w:rsid w:val="00E4072C"/>
    <w:rsid w:val="00E40855"/>
    <w:rsid w:val="00E40A83"/>
    <w:rsid w:val="00E42403"/>
    <w:rsid w:val="00E43131"/>
    <w:rsid w:val="00E4326E"/>
    <w:rsid w:val="00E446FE"/>
    <w:rsid w:val="00E47A70"/>
    <w:rsid w:val="00E5059D"/>
    <w:rsid w:val="00E5399D"/>
    <w:rsid w:val="00E53B2A"/>
    <w:rsid w:val="00E54F1F"/>
    <w:rsid w:val="00E57367"/>
    <w:rsid w:val="00E576EA"/>
    <w:rsid w:val="00E71719"/>
    <w:rsid w:val="00E71DCA"/>
    <w:rsid w:val="00E73840"/>
    <w:rsid w:val="00E73E21"/>
    <w:rsid w:val="00E757EF"/>
    <w:rsid w:val="00E75FD8"/>
    <w:rsid w:val="00E76415"/>
    <w:rsid w:val="00E82AA0"/>
    <w:rsid w:val="00E83947"/>
    <w:rsid w:val="00E906FD"/>
    <w:rsid w:val="00E97824"/>
    <w:rsid w:val="00E9791F"/>
    <w:rsid w:val="00EA01AE"/>
    <w:rsid w:val="00EB0D00"/>
    <w:rsid w:val="00EB3245"/>
    <w:rsid w:val="00EB38A2"/>
    <w:rsid w:val="00EB4555"/>
    <w:rsid w:val="00EB6ADF"/>
    <w:rsid w:val="00EB7D7A"/>
    <w:rsid w:val="00EC413B"/>
    <w:rsid w:val="00EC4FCF"/>
    <w:rsid w:val="00EC5220"/>
    <w:rsid w:val="00ED03C6"/>
    <w:rsid w:val="00ED0BDF"/>
    <w:rsid w:val="00EE098E"/>
    <w:rsid w:val="00EE0CBB"/>
    <w:rsid w:val="00EE726A"/>
    <w:rsid w:val="00EF2FDC"/>
    <w:rsid w:val="00EF50A1"/>
    <w:rsid w:val="00F01993"/>
    <w:rsid w:val="00F04A24"/>
    <w:rsid w:val="00F102C8"/>
    <w:rsid w:val="00F13F65"/>
    <w:rsid w:val="00F15145"/>
    <w:rsid w:val="00F20A35"/>
    <w:rsid w:val="00F20A73"/>
    <w:rsid w:val="00F20D41"/>
    <w:rsid w:val="00F21951"/>
    <w:rsid w:val="00F231D9"/>
    <w:rsid w:val="00F234BE"/>
    <w:rsid w:val="00F249D0"/>
    <w:rsid w:val="00F24D76"/>
    <w:rsid w:val="00F26CFB"/>
    <w:rsid w:val="00F30CE4"/>
    <w:rsid w:val="00F33F43"/>
    <w:rsid w:val="00F36BBC"/>
    <w:rsid w:val="00F415B3"/>
    <w:rsid w:val="00F43F37"/>
    <w:rsid w:val="00F45B65"/>
    <w:rsid w:val="00F469E9"/>
    <w:rsid w:val="00F50CB2"/>
    <w:rsid w:val="00F52082"/>
    <w:rsid w:val="00F57703"/>
    <w:rsid w:val="00F60438"/>
    <w:rsid w:val="00F604AF"/>
    <w:rsid w:val="00F60AEB"/>
    <w:rsid w:val="00F6270F"/>
    <w:rsid w:val="00F67085"/>
    <w:rsid w:val="00F71451"/>
    <w:rsid w:val="00F71929"/>
    <w:rsid w:val="00F72DEC"/>
    <w:rsid w:val="00F74FBA"/>
    <w:rsid w:val="00F77183"/>
    <w:rsid w:val="00F7726D"/>
    <w:rsid w:val="00F83F7E"/>
    <w:rsid w:val="00F85D04"/>
    <w:rsid w:val="00F87339"/>
    <w:rsid w:val="00F935CE"/>
    <w:rsid w:val="00F94A03"/>
    <w:rsid w:val="00F97158"/>
    <w:rsid w:val="00FA1D17"/>
    <w:rsid w:val="00FA5185"/>
    <w:rsid w:val="00FA531D"/>
    <w:rsid w:val="00FA5EE2"/>
    <w:rsid w:val="00FA6316"/>
    <w:rsid w:val="00FA66A0"/>
    <w:rsid w:val="00FA793C"/>
    <w:rsid w:val="00FC1484"/>
    <w:rsid w:val="00FC1C24"/>
    <w:rsid w:val="00FC46A6"/>
    <w:rsid w:val="00FC643F"/>
    <w:rsid w:val="00FD0434"/>
    <w:rsid w:val="00FD1F3D"/>
    <w:rsid w:val="00FD5D85"/>
    <w:rsid w:val="00FE14FF"/>
    <w:rsid w:val="00FE27B8"/>
    <w:rsid w:val="00FE4866"/>
    <w:rsid w:val="00FE5C48"/>
    <w:rsid w:val="00FF05C8"/>
    <w:rsid w:val="00FF0B67"/>
    <w:rsid w:val="00FF0E06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58999593"/>
  <w14:defaultImageDpi w14:val="0"/>
  <w15:docId w15:val="{584F0E8D-B916-4C85-8857-716F5CCC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link w:val="Antrat3Diagrama"/>
    <w:uiPriority w:val="9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337854"/>
    <w:rPr>
      <w:rFonts w:ascii="HelveticaLT" w:hAnsi="HelveticaLT" w:cs="Times New Roman"/>
      <w:lang w:val="en-GB" w:eastAsia="x-none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Pr>
      <w:rFonts w:ascii="HelveticaLT" w:hAnsi="HelveticaLT" w:cs="Times New Roman"/>
      <w:lang w:val="en-GB" w:eastAsia="en-US"/>
    </w:rPr>
  </w:style>
  <w:style w:type="character" w:styleId="Hipersaitas">
    <w:name w:val="Hyperlink"/>
    <w:basedOn w:val="Numatytasispastraiposriftas"/>
    <w:uiPriority w:val="99"/>
    <w:rPr>
      <w:rFonts w:cs="Times New Roman"/>
      <w:color w:val="0000FF"/>
      <w:u w:val="single"/>
    </w:rPr>
  </w:style>
  <w:style w:type="paragraph" w:styleId="Pavadinimas">
    <w:name w:val="Title"/>
    <w:basedOn w:val="prastasis"/>
    <w:link w:val="PavadinimasDiagrama"/>
    <w:uiPriority w:val="10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en-US"/>
    </w:rPr>
  </w:style>
  <w:style w:type="paragraph" w:styleId="Paantrat">
    <w:name w:val="Subtitle"/>
    <w:basedOn w:val="prastasis"/>
    <w:link w:val="PaantratDiagrama"/>
    <w:uiPriority w:val="11"/>
    <w:qFormat/>
    <w:pPr>
      <w:jc w:val="center"/>
    </w:pPr>
    <w:rPr>
      <w:b/>
      <w:bCs/>
    </w:rPr>
  </w:style>
  <w:style w:type="character" w:customStyle="1" w:styleId="PaantratDiagrama">
    <w:name w:val="Paantraštė Diagrama"/>
    <w:basedOn w:val="Numatytasispastraiposriftas"/>
    <w:link w:val="Paantrat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Pr>
      <w:rFonts w:ascii="HelveticaLT" w:hAnsi="HelveticaLT" w:cs="Times New Roman"/>
      <w:lang w:val="en-GB" w:eastAsia="en-US"/>
    </w:rPr>
  </w:style>
  <w:style w:type="character" w:styleId="Puslapionumeris">
    <w:name w:val="page number"/>
    <w:basedOn w:val="Numatytasispastraiposriftas"/>
    <w:uiPriority w:val="99"/>
    <w:rPr>
      <w:rFonts w:cs="Times New Roman"/>
    </w:rPr>
  </w:style>
  <w:style w:type="character" w:styleId="Perirtashipersaitas">
    <w:name w:val="FollowedHyperlink"/>
    <w:basedOn w:val="Numatytasispastraiposriftas"/>
    <w:uiPriority w:val="99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B4463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B44636"/>
    <w:rPr>
      <w:rFonts w:ascii="Segoe UI" w:hAnsi="Segoe UI" w:cs="Segoe UI"/>
      <w:sz w:val="18"/>
      <w:szCs w:val="18"/>
      <w:lang w:val="en-GB" w:eastAsia="en-US"/>
    </w:rPr>
  </w:style>
  <w:style w:type="character" w:styleId="Emfaz">
    <w:name w:val="Emphasis"/>
    <w:basedOn w:val="Numatytasispastraiposriftas"/>
    <w:uiPriority w:val="20"/>
    <w:qFormat/>
    <w:rsid w:val="008340B0"/>
    <w:rPr>
      <w:rFonts w:cs="Times New Roman"/>
      <w:b/>
      <w:bCs/>
    </w:rPr>
  </w:style>
  <w:style w:type="character" w:customStyle="1" w:styleId="st1">
    <w:name w:val="st1"/>
    <w:basedOn w:val="Numatytasispastraiposriftas"/>
    <w:rsid w:val="008340B0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F604AF"/>
    <w:pPr>
      <w:overflowPunct/>
      <w:autoSpaceDE/>
      <w:autoSpaceDN/>
      <w:adjustRightInd/>
      <w:ind w:left="720" w:firstLine="720"/>
      <w:contextualSpacing/>
      <w:textAlignment w:val="auto"/>
    </w:pPr>
    <w:rPr>
      <w:rFonts w:ascii="Times New Roman" w:hAnsi="Times New Roman"/>
      <w:sz w:val="22"/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627B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table" w:styleId="Lentelstinklelis">
    <w:name w:val="Table Grid"/>
    <w:basedOn w:val="prastojilentel"/>
    <w:rsid w:val="00FF0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0A0627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val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0A0627"/>
    <w:rPr>
      <w:rFonts w:asciiTheme="minorHAnsi" w:eastAsiaTheme="minorHAnsi" w:hAnsi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0A0627"/>
    <w:rPr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E5399D"/>
    <w:pPr>
      <w:suppressAutoHyphens/>
      <w:overflowPunct/>
      <w:autoSpaceDE/>
      <w:adjustRightInd/>
      <w:jc w:val="both"/>
    </w:pPr>
    <w:rPr>
      <w:rFonts w:ascii="Times New Roman" w:hAnsi="Times New Roman"/>
      <w:sz w:val="24"/>
      <w:szCs w:val="24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5399D"/>
    <w:rPr>
      <w:sz w:val="24"/>
      <w:szCs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E539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/>
      <w:autoSpaceDE/>
      <w:adjustRightInd/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5399D"/>
    <w:rPr>
      <w:rFonts w:ascii="Courier New" w:hAnsi="Courier New" w:cs="Courier New"/>
    </w:rPr>
  </w:style>
  <w:style w:type="character" w:styleId="Grietas">
    <w:name w:val="Strong"/>
    <w:basedOn w:val="Numatytasispastraiposriftas"/>
    <w:uiPriority w:val="22"/>
    <w:qFormat/>
    <w:rsid w:val="0080339D"/>
    <w:rPr>
      <w:b/>
      <w:bCs/>
    </w:rPr>
  </w:style>
  <w:style w:type="paragraph" w:styleId="Pagrindiniotekstotrauka">
    <w:name w:val="Body Text Indent"/>
    <w:basedOn w:val="prastasis"/>
    <w:link w:val="PagrindiniotekstotraukaDiagrama"/>
    <w:rsid w:val="00B36AD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36ADC"/>
    <w:rPr>
      <w:rFonts w:ascii="HelveticaLT" w:hAnsi="Helvetica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E507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E5070"/>
    <w:rPr>
      <w:rFonts w:ascii="HelveticaLT" w:hAnsi="HelveticaLT" w:cs="Times New Roman"/>
      <w:b/>
      <w:bCs/>
      <w:lang w:val="en-GB" w:eastAsia="en-US"/>
    </w:rPr>
  </w:style>
  <w:style w:type="paragraph" w:customStyle="1" w:styleId="xmsonormal">
    <w:name w:val="x_msonormal"/>
    <w:basedOn w:val="prastasis"/>
    <w:rsid w:val="006E12B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1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8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ndra.Valaviciute@smm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Stanislava.Strolaite@smm.l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Sandra.Valaviciute@smm.l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anislava.Strolaite@smm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2A9B-83D6-41D0-8FC3-40FE85221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DC937-1DFE-47CF-836C-05737EEC01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06B2C5-F3DF-49EE-8063-E7364EE54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EDBFF0-F231-44A3-9A07-C5818AAD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3263</Characters>
  <Application>Microsoft Office Word</Application>
  <DocSecurity>4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553ce772-7876-4775-b3b9-bf94b9140e80</vt:lpstr>
      <vt:lpstr>553ce772-7876-4775-b3b9-bf94b9140e80</vt:lpstr>
    </vt:vector>
  </TitlesOfParts>
  <Company>VKS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6ea28750-7f2a-434b-9658-aa8f10cd3658</dc:title>
  <dc:creator>Šimaitis Algis</dc:creator>
  <cp:lastModifiedBy>Edita Karaliūtė</cp:lastModifiedBy>
  <cp:revision>2</cp:revision>
  <cp:lastPrinted>2019-12-16T12:00:00Z</cp:lastPrinted>
  <dcterms:created xsi:type="dcterms:W3CDTF">2021-01-20T10:50:00Z</dcterms:created>
  <dcterms:modified xsi:type="dcterms:W3CDTF">2021-01-20T10:50:00Z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  <property fmtid="{D5CDD505-2E9C-101B-9397-08002B2CF9AE}" pid="5" name="Komentarai">
    <vt:lpwstr>Pridėta po vizavimo</vt:lpwstr>
  </property>
</Properties>
</file>