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96197" w:rsidRDefault="00CF078F">
            <w:pPr>
              <w:pStyle w:val="TableContents"/>
            </w:pPr>
            <w:r>
              <w:t>Finansų ministerijai</w:t>
            </w:r>
          </w:p>
          <w:p w:rsidR="00796197" w:rsidRDefault="00796197">
            <w:pPr>
              <w:pStyle w:val="TableContents"/>
            </w:pPr>
          </w:p>
          <w:p w:rsidR="00796197" w:rsidRDefault="00796197">
            <w:pPr>
              <w:pStyle w:val="TableContents"/>
            </w:pP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CF078F">
            <w:pPr>
              <w:pStyle w:val="TableContents"/>
              <w:ind w:right="67"/>
            </w:pPr>
            <w:r>
              <w:t>2021-</w:t>
            </w:r>
          </w:p>
        </w:tc>
        <w:tc>
          <w:tcPr>
            <w:tcW w:w="565" w:type="dxa"/>
          </w:tcPr>
          <w:p w:rsidR="00796197" w:rsidRDefault="00796197">
            <w:pPr>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pPr>
              <w:pStyle w:val="TableContents"/>
              <w:ind w:right="67"/>
            </w:pP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796197">
            <w:pPr>
              <w:pStyle w:val="TableContents"/>
              <w:ind w:right="67"/>
            </w:pP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rsidRPr="00A233D7">
        <w:trPr>
          <w:trHeight w:val="340"/>
        </w:trPr>
        <w:tc>
          <w:tcPr>
            <w:tcW w:w="9638" w:type="dxa"/>
            <w:gridSpan w:val="5"/>
            <w:tcMar>
              <w:top w:w="0" w:type="dxa"/>
              <w:left w:w="0" w:type="dxa"/>
              <w:bottom w:w="0" w:type="dxa"/>
              <w:right w:w="0" w:type="dxa"/>
            </w:tcMar>
          </w:tcPr>
          <w:p w:rsidR="00796197" w:rsidRPr="00A233D7" w:rsidRDefault="00CF078F" w:rsidP="00A233D7">
            <w:pPr>
              <w:pStyle w:val="TableContents"/>
              <w:spacing w:line="360" w:lineRule="auto"/>
              <w:rPr>
                <w:rFonts w:cs="Times New Roman"/>
                <w:b/>
                <w:bCs/>
              </w:rPr>
            </w:pPr>
            <w:r w:rsidRPr="00A233D7">
              <w:rPr>
                <w:rFonts w:cs="Times New Roman"/>
                <w:b/>
                <w:bCs/>
                <w:caps/>
              </w:rPr>
              <w:t>DĖL ASIGNAVIMŲ PERSKIRSTYMO</w:t>
            </w:r>
          </w:p>
        </w:tc>
      </w:tr>
    </w:tbl>
    <w:p w:rsidR="00796197" w:rsidRPr="00A233D7" w:rsidRDefault="00796197" w:rsidP="00A233D7">
      <w:pPr>
        <w:pStyle w:val="Pagrindinistekstas"/>
        <w:spacing w:line="360" w:lineRule="auto"/>
        <w:rPr>
          <w:rFonts w:cs="Times New Roman"/>
        </w:rPr>
      </w:pPr>
    </w:p>
    <w:p w:rsidR="009D64B8" w:rsidRPr="00A233D7" w:rsidRDefault="00CF078F" w:rsidP="00A233D7">
      <w:pPr>
        <w:pStyle w:val="Pagrindinistekstas"/>
        <w:spacing w:line="360" w:lineRule="auto"/>
        <w:rPr>
          <w:rFonts w:cs="Times New Roman"/>
        </w:rPr>
      </w:pPr>
      <w:r w:rsidRPr="00A233D7">
        <w:rPr>
          <w:rFonts w:cs="Times New Roman"/>
        </w:rPr>
        <w:t xml:space="preserve">Informuojame, kad </w:t>
      </w:r>
      <w:r w:rsidR="009026C2" w:rsidRPr="00A233D7">
        <w:rPr>
          <w:rFonts w:cs="Times New Roman"/>
        </w:rPr>
        <w:t xml:space="preserve">dėl užsitęsusių viešųjų pirkimų procedūrų, vykdomų teisminių ginčų vėluoja Lietuvos kariuomenės vykdomo projekto „Taršos incidentų Baltijos jūroje likvidavimo priemonės įsigijimas“ įgyvendinimas, 2021 m. investicijų projekto „Aplinkos monitoringo, kontrolės ir prevencijos stiprinimo, vandens išteklių valdymo ir apsaugos projektų įgyvendinimas“ įgyvendinimui bus nepanaudota </w:t>
      </w:r>
      <w:r w:rsidR="009026C2" w:rsidRPr="00A233D7">
        <w:rPr>
          <w:rFonts w:cs="Times New Roman"/>
          <w:lang w:val="en-GB"/>
        </w:rPr>
        <w:t xml:space="preserve">7 000 </w:t>
      </w:r>
      <w:proofErr w:type="spellStart"/>
      <w:r w:rsidR="009026C2" w:rsidRPr="00A233D7">
        <w:rPr>
          <w:rFonts w:cs="Times New Roman"/>
          <w:lang w:val="en-GB"/>
        </w:rPr>
        <w:t>tūkst</w:t>
      </w:r>
      <w:proofErr w:type="spellEnd"/>
      <w:r w:rsidR="009026C2" w:rsidRPr="00A233D7">
        <w:rPr>
          <w:rFonts w:cs="Times New Roman"/>
          <w:lang w:val="en-GB"/>
        </w:rPr>
        <w:t xml:space="preserve">. </w:t>
      </w:r>
      <w:proofErr w:type="spellStart"/>
      <w:proofErr w:type="gramStart"/>
      <w:r w:rsidR="009026C2" w:rsidRPr="00A233D7">
        <w:rPr>
          <w:rFonts w:cs="Times New Roman"/>
          <w:lang w:val="en-GB"/>
        </w:rPr>
        <w:t>eurų</w:t>
      </w:r>
      <w:proofErr w:type="spellEnd"/>
      <w:proofErr w:type="gramEnd"/>
      <w:r w:rsidR="009026C2" w:rsidRPr="00A233D7">
        <w:rPr>
          <w:rFonts w:cs="Times New Roman"/>
          <w:lang w:val="en-GB"/>
        </w:rPr>
        <w:t xml:space="preserve">. </w:t>
      </w:r>
      <w:r w:rsidR="002F2CF2" w:rsidRPr="00A233D7">
        <w:rPr>
          <w:rFonts w:cs="Times New Roman"/>
        </w:rPr>
        <w:t xml:space="preserve">Be to, vykdant užterštų teritorijų tvarkymo ir komunalinių atliekų tvarkymo infrastruktūros plėtros darbus, </w:t>
      </w:r>
      <w:r w:rsidR="00077E5A" w:rsidRPr="00A233D7">
        <w:rPr>
          <w:rFonts w:cs="Times New Roman"/>
        </w:rPr>
        <w:t xml:space="preserve">dėl nesutarimų su rangovu parenkant </w:t>
      </w:r>
      <w:r w:rsidR="004732BE" w:rsidRPr="00A233D7">
        <w:rPr>
          <w:rFonts w:cs="Times New Roman"/>
        </w:rPr>
        <w:t xml:space="preserve">užterštų teritorijų </w:t>
      </w:r>
      <w:r w:rsidR="00077E5A" w:rsidRPr="00A233D7">
        <w:rPr>
          <w:rFonts w:cs="Times New Roman"/>
        </w:rPr>
        <w:t xml:space="preserve">tvarkymo būdus Plungės r. savivaldybėje ir </w:t>
      </w:r>
      <w:r w:rsidR="002F2CF2" w:rsidRPr="00A233D7">
        <w:rPr>
          <w:rFonts w:cs="Times New Roman"/>
        </w:rPr>
        <w:t xml:space="preserve">dėl įvesto karantino apribojimų </w:t>
      </w:r>
      <w:r w:rsidR="00077E5A" w:rsidRPr="00A233D7">
        <w:rPr>
          <w:rFonts w:cs="Times New Roman"/>
        </w:rPr>
        <w:t>susi</w:t>
      </w:r>
      <w:r w:rsidR="00385196">
        <w:rPr>
          <w:rFonts w:cs="Times New Roman"/>
        </w:rPr>
        <w:t>dariusių</w:t>
      </w:r>
      <w:r w:rsidR="002F2CF2" w:rsidRPr="00A233D7">
        <w:rPr>
          <w:rFonts w:cs="Times New Roman"/>
        </w:rPr>
        <w:t xml:space="preserve"> darbuotojų </w:t>
      </w:r>
      <w:r w:rsidR="00077E5A" w:rsidRPr="00A233D7">
        <w:rPr>
          <w:rFonts w:cs="Times New Roman"/>
        </w:rPr>
        <w:t>trūkum</w:t>
      </w:r>
      <w:r w:rsidR="004732BE" w:rsidRPr="00A233D7">
        <w:rPr>
          <w:rFonts w:cs="Times New Roman"/>
        </w:rPr>
        <w:t>o</w:t>
      </w:r>
      <w:r w:rsidR="00077E5A" w:rsidRPr="00A233D7">
        <w:rPr>
          <w:rFonts w:cs="Times New Roman"/>
        </w:rPr>
        <w:t>, prekių tiekimo sutrikim</w:t>
      </w:r>
      <w:r w:rsidR="004732BE" w:rsidRPr="00A233D7">
        <w:rPr>
          <w:rFonts w:cs="Times New Roman"/>
        </w:rPr>
        <w:t>ų</w:t>
      </w:r>
      <w:r w:rsidR="00385196">
        <w:rPr>
          <w:rFonts w:cs="Times New Roman"/>
        </w:rPr>
        <w:t>,</w:t>
      </w:r>
      <w:r w:rsidR="004732BE" w:rsidRPr="00A233D7">
        <w:rPr>
          <w:rFonts w:cs="Times New Roman"/>
        </w:rPr>
        <w:t xml:space="preserve"> suplanuotos veiklos vyksta lėčiau nei buvo numatyta,</w:t>
      </w:r>
      <w:r w:rsidR="002F2CF2" w:rsidRPr="00A233D7">
        <w:rPr>
          <w:rFonts w:cs="Times New Roman"/>
        </w:rPr>
        <w:t xml:space="preserve"> </w:t>
      </w:r>
      <w:r w:rsidR="004732BE" w:rsidRPr="00A233D7">
        <w:rPr>
          <w:rFonts w:cs="Times New Roman"/>
        </w:rPr>
        <w:t xml:space="preserve">todėl </w:t>
      </w:r>
      <w:r w:rsidR="002F2CF2" w:rsidRPr="00A233D7">
        <w:rPr>
          <w:rFonts w:cs="Times New Roman"/>
        </w:rPr>
        <w:t xml:space="preserve">2021 m. </w:t>
      </w:r>
      <w:r w:rsidR="004732BE" w:rsidRPr="00A233D7">
        <w:rPr>
          <w:rFonts w:cs="Times New Roman"/>
        </w:rPr>
        <w:t xml:space="preserve">užterštų teritorijų tvarkymui </w:t>
      </w:r>
      <w:r w:rsidR="002F2CF2" w:rsidRPr="00A233D7">
        <w:rPr>
          <w:rFonts w:cs="Times New Roman"/>
        </w:rPr>
        <w:t xml:space="preserve">bus nepanaudota </w:t>
      </w:r>
      <w:r w:rsidR="004732BE" w:rsidRPr="00A233D7">
        <w:rPr>
          <w:rFonts w:cs="Times New Roman"/>
        </w:rPr>
        <w:t xml:space="preserve">2 000 tūkst. eurų, o investicijų projekto „Atliekų bei oro kokybės gerinimo projektų įgyvendinimas“ įgyvendinimui </w:t>
      </w:r>
      <w:r w:rsidR="009D64B8" w:rsidRPr="00A233D7">
        <w:rPr>
          <w:rFonts w:cs="Times New Roman"/>
        </w:rPr>
        <w:t xml:space="preserve">– </w:t>
      </w:r>
    </w:p>
    <w:p w:rsidR="005D0410" w:rsidRPr="00A233D7" w:rsidRDefault="004732BE" w:rsidP="00A233D7">
      <w:pPr>
        <w:pStyle w:val="Pagrindinistekstas"/>
        <w:spacing w:line="360" w:lineRule="auto"/>
        <w:ind w:firstLine="0"/>
        <w:rPr>
          <w:rFonts w:cs="Times New Roman"/>
          <w:lang w:val="en-GB"/>
        </w:rPr>
      </w:pPr>
      <w:r w:rsidRPr="00A233D7">
        <w:rPr>
          <w:rFonts w:cs="Times New Roman"/>
        </w:rPr>
        <w:t xml:space="preserve">1 000 tūkst. eurų. </w:t>
      </w:r>
      <w:proofErr w:type="spellStart"/>
      <w:r w:rsidR="009026C2" w:rsidRPr="00A233D7">
        <w:rPr>
          <w:rFonts w:cs="Times New Roman"/>
          <w:lang w:val="en-GB"/>
        </w:rPr>
        <w:t>Atsižvelgiant</w:t>
      </w:r>
      <w:proofErr w:type="spellEnd"/>
      <w:r w:rsidR="009026C2" w:rsidRPr="00A233D7">
        <w:rPr>
          <w:rFonts w:cs="Times New Roman"/>
          <w:lang w:val="en-GB"/>
        </w:rPr>
        <w:t xml:space="preserve"> į </w:t>
      </w:r>
      <w:proofErr w:type="gramStart"/>
      <w:r w:rsidR="009026C2" w:rsidRPr="00A233D7">
        <w:rPr>
          <w:rFonts w:cs="Times New Roman"/>
          <w:lang w:val="en-GB"/>
        </w:rPr>
        <w:t>tai</w:t>
      </w:r>
      <w:proofErr w:type="gramEnd"/>
      <w:r w:rsidR="009026C2" w:rsidRPr="00A233D7">
        <w:rPr>
          <w:rFonts w:cs="Times New Roman"/>
          <w:lang w:val="en-GB"/>
        </w:rPr>
        <w:t xml:space="preserve">, </w:t>
      </w:r>
      <w:proofErr w:type="spellStart"/>
      <w:r w:rsidR="009026C2" w:rsidRPr="00A233D7">
        <w:rPr>
          <w:rFonts w:cs="Times New Roman"/>
          <w:lang w:val="en-GB"/>
        </w:rPr>
        <w:t>prašome</w:t>
      </w:r>
      <w:proofErr w:type="spellEnd"/>
      <w:r w:rsidR="009D64B8" w:rsidRPr="00A233D7">
        <w:rPr>
          <w:rFonts w:cs="Times New Roman"/>
          <w:lang w:val="en-GB"/>
        </w:rPr>
        <w:t xml:space="preserve"> </w:t>
      </w:r>
      <w:proofErr w:type="spellStart"/>
      <w:r w:rsidR="009D64B8" w:rsidRPr="00A233D7">
        <w:rPr>
          <w:rFonts w:cs="Times New Roman"/>
          <w:lang w:val="en-GB"/>
        </w:rPr>
        <w:t>šiuos</w:t>
      </w:r>
      <w:proofErr w:type="spellEnd"/>
      <w:r w:rsidR="009D64B8" w:rsidRPr="00A233D7">
        <w:rPr>
          <w:rFonts w:cs="Times New Roman"/>
          <w:lang w:val="en-GB"/>
        </w:rPr>
        <w:t xml:space="preserve"> </w:t>
      </w:r>
      <w:proofErr w:type="spellStart"/>
      <w:r w:rsidR="009D64B8" w:rsidRPr="00A233D7">
        <w:rPr>
          <w:rFonts w:cs="Times New Roman"/>
          <w:lang w:val="en-GB"/>
        </w:rPr>
        <w:t>planuojamus</w:t>
      </w:r>
      <w:proofErr w:type="spellEnd"/>
      <w:r w:rsidR="009D64B8" w:rsidRPr="00A233D7">
        <w:rPr>
          <w:rFonts w:cs="Times New Roman"/>
          <w:lang w:val="en-GB"/>
        </w:rPr>
        <w:t xml:space="preserve"> </w:t>
      </w:r>
      <w:proofErr w:type="spellStart"/>
      <w:r w:rsidR="009D64B8" w:rsidRPr="00A233D7">
        <w:rPr>
          <w:rFonts w:cs="Times New Roman"/>
          <w:lang w:val="en-GB"/>
        </w:rPr>
        <w:t>nepanaudoti</w:t>
      </w:r>
      <w:proofErr w:type="spellEnd"/>
      <w:r w:rsidR="009D64B8" w:rsidRPr="00A233D7">
        <w:rPr>
          <w:rFonts w:cs="Times New Roman"/>
          <w:lang w:val="en-GB"/>
        </w:rPr>
        <w:t xml:space="preserve"> </w:t>
      </w:r>
      <w:proofErr w:type="spellStart"/>
      <w:r w:rsidR="009D64B8" w:rsidRPr="00A233D7">
        <w:rPr>
          <w:rFonts w:cs="Times New Roman"/>
          <w:lang w:val="en-GB"/>
        </w:rPr>
        <w:t>asignavimus</w:t>
      </w:r>
      <w:proofErr w:type="spellEnd"/>
      <w:r w:rsidR="009D64B8" w:rsidRPr="00A233D7">
        <w:rPr>
          <w:rFonts w:cs="Times New Roman"/>
          <w:lang w:val="en-GB"/>
        </w:rPr>
        <w:t xml:space="preserve"> </w:t>
      </w:r>
      <w:proofErr w:type="spellStart"/>
      <w:r w:rsidR="009D64B8" w:rsidRPr="00A233D7">
        <w:rPr>
          <w:rFonts w:cs="Times New Roman"/>
          <w:lang w:val="en-GB"/>
        </w:rPr>
        <w:t>skirti</w:t>
      </w:r>
      <w:proofErr w:type="spellEnd"/>
      <w:r w:rsidR="009D64B8" w:rsidRPr="00A233D7">
        <w:rPr>
          <w:rFonts w:cs="Times New Roman"/>
          <w:lang w:val="en-GB"/>
        </w:rPr>
        <w:t xml:space="preserve"> </w:t>
      </w:r>
      <w:proofErr w:type="spellStart"/>
      <w:r w:rsidR="00520902" w:rsidRPr="00A233D7">
        <w:rPr>
          <w:rFonts w:cs="Times New Roman"/>
          <w:lang w:val="en-GB"/>
        </w:rPr>
        <w:t>potvynių</w:t>
      </w:r>
      <w:proofErr w:type="spellEnd"/>
      <w:r w:rsidR="00520902" w:rsidRPr="00A233D7">
        <w:rPr>
          <w:rFonts w:cs="Times New Roman"/>
          <w:lang w:val="en-GB"/>
        </w:rPr>
        <w:t xml:space="preserve"> </w:t>
      </w:r>
      <w:proofErr w:type="spellStart"/>
      <w:r w:rsidR="00520902" w:rsidRPr="00A233D7">
        <w:rPr>
          <w:rFonts w:cs="Times New Roman"/>
          <w:lang w:val="en-GB"/>
        </w:rPr>
        <w:t>rizikos</w:t>
      </w:r>
      <w:proofErr w:type="spellEnd"/>
      <w:r w:rsidR="00520902" w:rsidRPr="00A233D7">
        <w:rPr>
          <w:rFonts w:cs="Times New Roman"/>
          <w:lang w:val="en-GB"/>
        </w:rPr>
        <w:t xml:space="preserve"> </w:t>
      </w:r>
      <w:proofErr w:type="spellStart"/>
      <w:r w:rsidR="00520902" w:rsidRPr="00A233D7">
        <w:rPr>
          <w:rFonts w:cs="Times New Roman"/>
          <w:lang w:val="en-GB"/>
        </w:rPr>
        <w:t>valdymo</w:t>
      </w:r>
      <w:proofErr w:type="spellEnd"/>
      <w:r w:rsidR="00520902" w:rsidRPr="00A233D7">
        <w:rPr>
          <w:rFonts w:cs="Times New Roman"/>
          <w:lang w:val="en-GB"/>
        </w:rPr>
        <w:t xml:space="preserve">, </w:t>
      </w:r>
      <w:proofErr w:type="spellStart"/>
      <w:r w:rsidR="00520902" w:rsidRPr="00A233D7">
        <w:rPr>
          <w:rFonts w:cs="Times New Roman"/>
          <w:lang w:val="en-GB"/>
        </w:rPr>
        <w:t>paviršinių</w:t>
      </w:r>
      <w:proofErr w:type="spellEnd"/>
      <w:r w:rsidR="00520902" w:rsidRPr="00A233D7">
        <w:rPr>
          <w:rFonts w:cs="Times New Roman"/>
          <w:lang w:val="en-GB"/>
        </w:rPr>
        <w:t xml:space="preserve"> </w:t>
      </w:r>
      <w:proofErr w:type="spellStart"/>
      <w:r w:rsidR="00520902" w:rsidRPr="00A233D7">
        <w:rPr>
          <w:rFonts w:cs="Times New Roman"/>
          <w:lang w:val="en-GB"/>
        </w:rPr>
        <w:t>nuotekų</w:t>
      </w:r>
      <w:proofErr w:type="spellEnd"/>
      <w:r w:rsidR="00520902" w:rsidRPr="00A233D7">
        <w:rPr>
          <w:rFonts w:cs="Times New Roman"/>
          <w:lang w:val="en-GB"/>
        </w:rPr>
        <w:t xml:space="preserve"> </w:t>
      </w:r>
      <w:proofErr w:type="spellStart"/>
      <w:r w:rsidR="00520902" w:rsidRPr="00A233D7">
        <w:rPr>
          <w:rFonts w:cs="Times New Roman"/>
          <w:lang w:val="en-GB"/>
        </w:rPr>
        <w:t>sistemų</w:t>
      </w:r>
      <w:proofErr w:type="spellEnd"/>
      <w:r w:rsidR="00520902" w:rsidRPr="00A233D7">
        <w:rPr>
          <w:rFonts w:cs="Times New Roman"/>
          <w:lang w:val="en-GB"/>
        </w:rPr>
        <w:t xml:space="preserve">, </w:t>
      </w:r>
      <w:proofErr w:type="spellStart"/>
      <w:r w:rsidR="00520902" w:rsidRPr="00A233D7">
        <w:rPr>
          <w:rFonts w:cs="Times New Roman"/>
          <w:lang w:val="en-GB"/>
        </w:rPr>
        <w:t>vandens</w:t>
      </w:r>
      <w:proofErr w:type="spellEnd"/>
      <w:r w:rsidR="00520902" w:rsidRPr="00A233D7">
        <w:rPr>
          <w:rFonts w:cs="Times New Roman"/>
          <w:lang w:val="en-GB"/>
        </w:rPr>
        <w:t xml:space="preserve"> </w:t>
      </w:r>
      <w:proofErr w:type="spellStart"/>
      <w:r w:rsidR="00520902" w:rsidRPr="00A233D7">
        <w:rPr>
          <w:rFonts w:cs="Times New Roman"/>
          <w:lang w:val="en-GB"/>
        </w:rPr>
        <w:t>tiekimo</w:t>
      </w:r>
      <w:proofErr w:type="spellEnd"/>
      <w:r w:rsidR="00520902" w:rsidRPr="00A233D7">
        <w:rPr>
          <w:rFonts w:cs="Times New Roman"/>
          <w:lang w:val="en-GB"/>
        </w:rPr>
        <w:t xml:space="preserve"> </w:t>
      </w:r>
      <w:proofErr w:type="spellStart"/>
      <w:r w:rsidR="00520902" w:rsidRPr="00A233D7">
        <w:rPr>
          <w:rFonts w:cs="Times New Roman"/>
          <w:lang w:val="en-GB"/>
        </w:rPr>
        <w:t>ir</w:t>
      </w:r>
      <w:proofErr w:type="spellEnd"/>
      <w:r w:rsidR="00520902" w:rsidRPr="00A233D7">
        <w:rPr>
          <w:rFonts w:cs="Times New Roman"/>
          <w:lang w:val="en-GB"/>
        </w:rPr>
        <w:t xml:space="preserve"> </w:t>
      </w:r>
      <w:proofErr w:type="spellStart"/>
      <w:r w:rsidR="00520902" w:rsidRPr="00A233D7">
        <w:rPr>
          <w:rFonts w:cs="Times New Roman"/>
          <w:lang w:val="en-GB"/>
        </w:rPr>
        <w:t>nuotekų</w:t>
      </w:r>
      <w:proofErr w:type="spellEnd"/>
      <w:r w:rsidR="00520902" w:rsidRPr="00A233D7">
        <w:rPr>
          <w:rFonts w:cs="Times New Roman"/>
          <w:lang w:val="en-GB"/>
        </w:rPr>
        <w:t xml:space="preserve"> </w:t>
      </w:r>
      <w:proofErr w:type="spellStart"/>
      <w:r w:rsidR="00520902" w:rsidRPr="00A233D7">
        <w:rPr>
          <w:rFonts w:cs="Times New Roman"/>
          <w:lang w:val="en-GB"/>
        </w:rPr>
        <w:t>tvarkymo</w:t>
      </w:r>
      <w:proofErr w:type="spellEnd"/>
      <w:r w:rsidR="00520902" w:rsidRPr="00A233D7">
        <w:rPr>
          <w:rFonts w:cs="Times New Roman"/>
          <w:lang w:val="en-GB"/>
        </w:rPr>
        <w:t xml:space="preserve"> </w:t>
      </w:r>
      <w:proofErr w:type="spellStart"/>
      <w:r w:rsidR="00520902" w:rsidRPr="00A233D7">
        <w:rPr>
          <w:rFonts w:cs="Times New Roman"/>
          <w:lang w:val="en-GB"/>
        </w:rPr>
        <w:t>projektams</w:t>
      </w:r>
      <w:proofErr w:type="spellEnd"/>
      <w:r w:rsidR="00520902" w:rsidRPr="00A233D7">
        <w:rPr>
          <w:rFonts w:cs="Times New Roman"/>
          <w:lang w:val="en-GB"/>
        </w:rPr>
        <w:t xml:space="preserve"> </w:t>
      </w:r>
      <w:proofErr w:type="spellStart"/>
      <w:r w:rsidR="00520902" w:rsidRPr="00A233D7">
        <w:rPr>
          <w:rFonts w:cs="Times New Roman"/>
          <w:lang w:val="en-GB"/>
        </w:rPr>
        <w:t>bei</w:t>
      </w:r>
      <w:proofErr w:type="spellEnd"/>
      <w:r w:rsidR="00520902" w:rsidRPr="00A233D7">
        <w:rPr>
          <w:rFonts w:cs="Times New Roman"/>
          <w:lang w:val="en-GB"/>
        </w:rPr>
        <w:t xml:space="preserve"> </w:t>
      </w:r>
      <w:proofErr w:type="spellStart"/>
      <w:r w:rsidR="00520902" w:rsidRPr="00A233D7">
        <w:rPr>
          <w:rFonts w:cs="Times New Roman"/>
          <w:lang w:val="en-GB"/>
        </w:rPr>
        <w:t>daugiabučių</w:t>
      </w:r>
      <w:proofErr w:type="spellEnd"/>
      <w:r w:rsidR="00520902" w:rsidRPr="00A233D7">
        <w:rPr>
          <w:rFonts w:cs="Times New Roman"/>
          <w:lang w:val="en-GB"/>
        </w:rPr>
        <w:t xml:space="preserve"> </w:t>
      </w:r>
      <w:proofErr w:type="spellStart"/>
      <w:r w:rsidR="00520902" w:rsidRPr="00A233D7">
        <w:rPr>
          <w:rFonts w:cs="Times New Roman"/>
          <w:lang w:val="en-GB"/>
        </w:rPr>
        <w:t>namų</w:t>
      </w:r>
      <w:proofErr w:type="spellEnd"/>
      <w:r w:rsidR="00520902" w:rsidRPr="00A233D7">
        <w:rPr>
          <w:rFonts w:cs="Times New Roman"/>
          <w:lang w:val="en-GB"/>
        </w:rPr>
        <w:t xml:space="preserve"> </w:t>
      </w:r>
      <w:proofErr w:type="spellStart"/>
      <w:r w:rsidR="00520902" w:rsidRPr="00A233D7">
        <w:rPr>
          <w:rFonts w:cs="Times New Roman"/>
          <w:lang w:val="en-GB"/>
        </w:rPr>
        <w:t>modernizavimo</w:t>
      </w:r>
      <w:proofErr w:type="spellEnd"/>
      <w:r w:rsidR="00520902" w:rsidRPr="00A233D7">
        <w:rPr>
          <w:rFonts w:cs="Times New Roman"/>
          <w:lang w:val="en-GB"/>
        </w:rPr>
        <w:t xml:space="preserve"> </w:t>
      </w:r>
      <w:proofErr w:type="spellStart"/>
      <w:r w:rsidR="00520902" w:rsidRPr="00A233D7">
        <w:rPr>
          <w:rFonts w:cs="Times New Roman"/>
          <w:lang w:val="en-GB"/>
        </w:rPr>
        <w:t>projekt</w:t>
      </w:r>
      <w:r w:rsidR="005D0410" w:rsidRPr="00A233D7">
        <w:rPr>
          <w:rFonts w:cs="Times New Roman"/>
          <w:lang w:val="en-GB"/>
        </w:rPr>
        <w:t>ų</w:t>
      </w:r>
      <w:proofErr w:type="spellEnd"/>
      <w:r w:rsidR="005D0410" w:rsidRPr="00A233D7">
        <w:rPr>
          <w:rFonts w:cs="Times New Roman"/>
          <w:lang w:val="en-GB"/>
        </w:rPr>
        <w:t xml:space="preserve"> </w:t>
      </w:r>
      <w:proofErr w:type="spellStart"/>
      <w:r w:rsidR="005D0410" w:rsidRPr="00A233D7">
        <w:rPr>
          <w:rFonts w:cs="Times New Roman"/>
          <w:lang w:val="en-GB"/>
        </w:rPr>
        <w:t>įgyvendinimui</w:t>
      </w:r>
      <w:proofErr w:type="spellEnd"/>
      <w:r w:rsidR="005D0410" w:rsidRPr="00A233D7">
        <w:rPr>
          <w:rFonts w:cs="Times New Roman"/>
          <w:lang w:val="en-GB"/>
        </w:rPr>
        <w:t>,</w:t>
      </w:r>
      <w:r w:rsidR="009D64B8" w:rsidRPr="00A233D7">
        <w:rPr>
          <w:rFonts w:cs="Times New Roman"/>
          <w:lang w:val="en-GB"/>
        </w:rPr>
        <w:t xml:space="preserve"> </w:t>
      </w:r>
      <w:proofErr w:type="spellStart"/>
      <w:r w:rsidR="009D64B8" w:rsidRPr="00A233D7">
        <w:rPr>
          <w:rFonts w:cs="Times New Roman"/>
          <w:lang w:val="en-GB"/>
        </w:rPr>
        <w:t>kurių</w:t>
      </w:r>
      <w:proofErr w:type="spellEnd"/>
      <w:r w:rsidR="009D64B8" w:rsidRPr="00A233D7">
        <w:rPr>
          <w:rFonts w:cs="Times New Roman"/>
          <w:lang w:val="en-GB"/>
        </w:rPr>
        <w:t xml:space="preserve"> </w:t>
      </w:r>
      <w:proofErr w:type="spellStart"/>
      <w:r w:rsidR="009D64B8" w:rsidRPr="00A233D7">
        <w:rPr>
          <w:rFonts w:cs="Times New Roman"/>
          <w:lang w:val="en-GB"/>
        </w:rPr>
        <w:t>veiklos</w:t>
      </w:r>
      <w:proofErr w:type="spellEnd"/>
      <w:r w:rsidR="009D64B8" w:rsidRPr="00A233D7">
        <w:rPr>
          <w:rFonts w:cs="Times New Roman"/>
          <w:lang w:val="en-GB"/>
        </w:rPr>
        <w:t xml:space="preserve"> </w:t>
      </w:r>
      <w:proofErr w:type="spellStart"/>
      <w:r w:rsidR="009D64B8" w:rsidRPr="00A233D7">
        <w:rPr>
          <w:rFonts w:cs="Times New Roman"/>
          <w:lang w:val="en-GB"/>
        </w:rPr>
        <w:t>vyksta</w:t>
      </w:r>
      <w:proofErr w:type="spellEnd"/>
      <w:r w:rsidR="009D64B8" w:rsidRPr="00A233D7">
        <w:rPr>
          <w:rFonts w:cs="Times New Roman"/>
          <w:lang w:val="en-GB"/>
        </w:rPr>
        <w:t xml:space="preserve"> </w:t>
      </w:r>
      <w:proofErr w:type="spellStart"/>
      <w:r w:rsidR="009D64B8" w:rsidRPr="00A233D7">
        <w:rPr>
          <w:rFonts w:cs="Times New Roman"/>
          <w:lang w:val="en-GB"/>
        </w:rPr>
        <w:t>sparčiau</w:t>
      </w:r>
      <w:proofErr w:type="spellEnd"/>
      <w:r w:rsidR="009D64B8" w:rsidRPr="00A233D7">
        <w:rPr>
          <w:rFonts w:cs="Times New Roman"/>
          <w:lang w:val="en-GB"/>
        </w:rPr>
        <w:t xml:space="preserve"> </w:t>
      </w:r>
      <w:proofErr w:type="spellStart"/>
      <w:r w:rsidR="009D64B8" w:rsidRPr="00A233D7">
        <w:rPr>
          <w:rFonts w:cs="Times New Roman"/>
          <w:lang w:val="en-GB"/>
        </w:rPr>
        <w:t>nei</w:t>
      </w:r>
      <w:proofErr w:type="spellEnd"/>
      <w:r w:rsidR="009D64B8" w:rsidRPr="00A233D7">
        <w:rPr>
          <w:rFonts w:cs="Times New Roman"/>
          <w:lang w:val="en-GB"/>
        </w:rPr>
        <w:t xml:space="preserve"> </w:t>
      </w:r>
      <w:proofErr w:type="spellStart"/>
      <w:r w:rsidR="009D64B8" w:rsidRPr="00A233D7">
        <w:rPr>
          <w:rFonts w:cs="Times New Roman"/>
          <w:lang w:val="en-GB"/>
        </w:rPr>
        <w:t>suplanuota</w:t>
      </w:r>
      <w:proofErr w:type="spellEnd"/>
      <w:r w:rsidR="009D64B8" w:rsidRPr="00A233D7">
        <w:rPr>
          <w:rFonts w:cs="Times New Roman"/>
        </w:rPr>
        <w:t xml:space="preserve"> </w:t>
      </w:r>
      <w:proofErr w:type="spellStart"/>
      <w:r w:rsidR="009D64B8" w:rsidRPr="00A233D7">
        <w:rPr>
          <w:rFonts w:cs="Times New Roman"/>
          <w:lang w:val="en-GB"/>
        </w:rPr>
        <w:t>mokėjimų</w:t>
      </w:r>
      <w:proofErr w:type="spellEnd"/>
      <w:r w:rsidR="009D64B8" w:rsidRPr="00A233D7">
        <w:rPr>
          <w:rFonts w:cs="Times New Roman"/>
          <w:lang w:val="en-GB"/>
        </w:rPr>
        <w:t xml:space="preserve"> </w:t>
      </w:r>
      <w:proofErr w:type="spellStart"/>
      <w:r w:rsidR="009D64B8" w:rsidRPr="00A233D7">
        <w:rPr>
          <w:rFonts w:cs="Times New Roman"/>
          <w:lang w:val="en-GB"/>
        </w:rPr>
        <w:t>grafikuose</w:t>
      </w:r>
      <w:proofErr w:type="spellEnd"/>
      <w:r w:rsidR="009D64B8" w:rsidRPr="00A233D7">
        <w:rPr>
          <w:rFonts w:cs="Times New Roman"/>
          <w:lang w:val="en-GB"/>
        </w:rPr>
        <w:t>:</w:t>
      </w:r>
    </w:p>
    <w:p w:rsidR="005D0410" w:rsidRPr="00A233D7" w:rsidRDefault="00520902" w:rsidP="00A233D7">
      <w:pPr>
        <w:pStyle w:val="Pagrindinistekstas"/>
        <w:numPr>
          <w:ilvl w:val="0"/>
          <w:numId w:val="3"/>
        </w:numPr>
        <w:tabs>
          <w:tab w:val="left" w:pos="851"/>
        </w:tabs>
        <w:spacing w:line="360" w:lineRule="auto"/>
        <w:ind w:left="0" w:firstLine="567"/>
        <w:rPr>
          <w:rFonts w:cs="Times New Roman"/>
          <w:lang w:val="en-GB"/>
        </w:rPr>
      </w:pPr>
      <w:r w:rsidRPr="00A233D7">
        <w:rPr>
          <w:rFonts w:cs="Times New Roman"/>
          <w:lang w:val="en-GB"/>
        </w:rPr>
        <w:t>5</w:t>
      </w:r>
      <w:r w:rsidR="009D64B8" w:rsidRPr="00A233D7">
        <w:rPr>
          <w:rFonts w:cs="Times New Roman"/>
          <w:lang w:val="en-GB"/>
        </w:rPr>
        <w:t> </w:t>
      </w:r>
      <w:r w:rsidRPr="00A233D7">
        <w:rPr>
          <w:rFonts w:cs="Times New Roman"/>
          <w:lang w:val="en-GB"/>
        </w:rPr>
        <w:t>72</w:t>
      </w:r>
      <w:r w:rsidR="009D64B8" w:rsidRPr="00A233D7">
        <w:rPr>
          <w:rFonts w:cs="Times New Roman"/>
          <w:lang w:val="en-GB"/>
        </w:rPr>
        <w:t xml:space="preserve">0 </w:t>
      </w:r>
      <w:proofErr w:type="spellStart"/>
      <w:r w:rsidR="009D64B8" w:rsidRPr="00A233D7">
        <w:rPr>
          <w:rFonts w:cs="Times New Roman"/>
          <w:lang w:val="en-GB"/>
        </w:rPr>
        <w:t>tūkst</w:t>
      </w:r>
      <w:proofErr w:type="spellEnd"/>
      <w:r w:rsidR="009D64B8" w:rsidRPr="00A233D7">
        <w:rPr>
          <w:rFonts w:cs="Times New Roman"/>
          <w:lang w:val="en-GB"/>
        </w:rPr>
        <w:t xml:space="preserve"> </w:t>
      </w:r>
      <w:proofErr w:type="spellStart"/>
      <w:r w:rsidR="009D64B8" w:rsidRPr="00A233D7">
        <w:rPr>
          <w:rFonts w:cs="Times New Roman"/>
          <w:lang w:val="en-GB"/>
        </w:rPr>
        <w:t>eurų</w:t>
      </w:r>
      <w:proofErr w:type="spellEnd"/>
      <w:r w:rsidR="009D64B8" w:rsidRPr="00A233D7">
        <w:rPr>
          <w:rFonts w:cs="Times New Roman"/>
          <w:lang w:val="en-GB"/>
        </w:rPr>
        <w:t xml:space="preserve"> </w:t>
      </w:r>
      <w:proofErr w:type="spellStart"/>
      <w:r w:rsidRPr="00A233D7">
        <w:rPr>
          <w:rFonts w:cs="Times New Roman"/>
          <w:lang w:val="en-GB"/>
        </w:rPr>
        <w:t>nepanaudotų</w:t>
      </w:r>
      <w:proofErr w:type="spellEnd"/>
      <w:r w:rsidRPr="00A233D7">
        <w:rPr>
          <w:rFonts w:cs="Times New Roman"/>
          <w:lang w:val="en-GB"/>
        </w:rPr>
        <w:t xml:space="preserve"> </w:t>
      </w:r>
      <w:proofErr w:type="spellStart"/>
      <w:r w:rsidRPr="00A233D7">
        <w:rPr>
          <w:rFonts w:cs="Times New Roman"/>
          <w:lang w:val="en-GB"/>
        </w:rPr>
        <w:t>lėšų</w:t>
      </w:r>
      <w:proofErr w:type="spellEnd"/>
      <w:r w:rsidRPr="00A233D7">
        <w:rPr>
          <w:rFonts w:cs="Times New Roman"/>
          <w:lang w:val="en-GB"/>
        </w:rPr>
        <w:t xml:space="preserve"> </w:t>
      </w:r>
      <w:proofErr w:type="spellStart"/>
      <w:r w:rsidR="009D64B8" w:rsidRPr="00A233D7">
        <w:rPr>
          <w:rFonts w:cs="Times New Roman"/>
          <w:lang w:val="en-GB"/>
        </w:rPr>
        <w:t>skirti</w:t>
      </w:r>
      <w:proofErr w:type="spellEnd"/>
      <w:r w:rsidR="009D64B8" w:rsidRPr="00A233D7">
        <w:rPr>
          <w:rFonts w:cs="Times New Roman"/>
          <w:lang w:val="en-GB"/>
        </w:rPr>
        <w:t xml:space="preserve"> </w:t>
      </w:r>
      <w:proofErr w:type="spellStart"/>
      <w:r w:rsidR="009D64B8" w:rsidRPr="00A233D7">
        <w:rPr>
          <w:rFonts w:cs="Times New Roman"/>
          <w:lang w:val="en-GB"/>
        </w:rPr>
        <w:t>investicijų</w:t>
      </w:r>
      <w:proofErr w:type="spellEnd"/>
      <w:r w:rsidR="009D64B8" w:rsidRPr="00A233D7">
        <w:rPr>
          <w:rFonts w:cs="Times New Roman"/>
          <w:lang w:val="en-GB"/>
        </w:rPr>
        <w:t xml:space="preserve"> </w:t>
      </w:r>
      <w:proofErr w:type="spellStart"/>
      <w:r w:rsidR="009D64B8" w:rsidRPr="00A233D7">
        <w:rPr>
          <w:rFonts w:cs="Times New Roman"/>
          <w:lang w:val="en-GB"/>
        </w:rPr>
        <w:t>projektui</w:t>
      </w:r>
      <w:proofErr w:type="spellEnd"/>
      <w:r w:rsidR="009D64B8" w:rsidRPr="00A233D7">
        <w:rPr>
          <w:rFonts w:cs="Times New Roman"/>
          <w:lang w:val="en-GB"/>
        </w:rPr>
        <w:t xml:space="preserve"> </w:t>
      </w:r>
      <w:r w:rsidRPr="00A233D7">
        <w:rPr>
          <w:rFonts w:cs="Times New Roman"/>
        </w:rPr>
        <w:t>„</w:t>
      </w:r>
      <w:proofErr w:type="spellStart"/>
      <w:r w:rsidR="009D64B8" w:rsidRPr="00A233D7">
        <w:rPr>
          <w:rFonts w:cs="Times New Roman"/>
          <w:lang w:val="en-GB"/>
        </w:rPr>
        <w:t>Vandentvarkos</w:t>
      </w:r>
      <w:proofErr w:type="spellEnd"/>
      <w:r w:rsidR="009D64B8" w:rsidRPr="00A233D7">
        <w:rPr>
          <w:rFonts w:cs="Times New Roman"/>
          <w:lang w:val="en-GB"/>
        </w:rPr>
        <w:t xml:space="preserve">, </w:t>
      </w:r>
      <w:proofErr w:type="spellStart"/>
      <w:r w:rsidR="009D64B8" w:rsidRPr="00A233D7">
        <w:rPr>
          <w:rFonts w:cs="Times New Roman"/>
          <w:lang w:val="en-GB"/>
        </w:rPr>
        <w:t>lietaus</w:t>
      </w:r>
      <w:proofErr w:type="spellEnd"/>
      <w:r w:rsidR="009D64B8" w:rsidRPr="00A233D7">
        <w:rPr>
          <w:rFonts w:cs="Times New Roman"/>
          <w:lang w:val="en-GB"/>
        </w:rPr>
        <w:t xml:space="preserve"> </w:t>
      </w:r>
      <w:proofErr w:type="spellStart"/>
      <w:r w:rsidR="009D64B8" w:rsidRPr="00A233D7">
        <w:rPr>
          <w:rFonts w:cs="Times New Roman"/>
          <w:lang w:val="en-GB"/>
        </w:rPr>
        <w:t>nuotekų</w:t>
      </w:r>
      <w:proofErr w:type="spellEnd"/>
      <w:r w:rsidR="009D64B8" w:rsidRPr="00A233D7">
        <w:rPr>
          <w:rFonts w:cs="Times New Roman"/>
          <w:lang w:val="en-GB"/>
        </w:rPr>
        <w:t xml:space="preserve"> </w:t>
      </w:r>
      <w:proofErr w:type="spellStart"/>
      <w:r w:rsidR="009D64B8" w:rsidRPr="00A233D7">
        <w:rPr>
          <w:rFonts w:cs="Times New Roman"/>
          <w:lang w:val="en-GB"/>
        </w:rPr>
        <w:t>tvarkymo</w:t>
      </w:r>
      <w:proofErr w:type="spellEnd"/>
      <w:r w:rsidR="009D64B8" w:rsidRPr="00A233D7">
        <w:rPr>
          <w:rFonts w:cs="Times New Roman"/>
          <w:lang w:val="en-GB"/>
        </w:rPr>
        <w:t xml:space="preserve"> </w:t>
      </w:r>
      <w:proofErr w:type="spellStart"/>
      <w:r w:rsidR="009D64B8" w:rsidRPr="00A233D7">
        <w:rPr>
          <w:rFonts w:cs="Times New Roman"/>
          <w:lang w:val="en-GB"/>
        </w:rPr>
        <w:t>ir</w:t>
      </w:r>
      <w:proofErr w:type="spellEnd"/>
      <w:r w:rsidR="009D64B8" w:rsidRPr="00A233D7">
        <w:rPr>
          <w:rFonts w:cs="Times New Roman"/>
          <w:lang w:val="en-GB"/>
        </w:rPr>
        <w:t xml:space="preserve"> </w:t>
      </w:r>
      <w:proofErr w:type="spellStart"/>
      <w:r w:rsidR="009D64B8" w:rsidRPr="00A233D7">
        <w:rPr>
          <w:rFonts w:cs="Times New Roman"/>
          <w:lang w:val="en-GB"/>
        </w:rPr>
        <w:t>potvynių</w:t>
      </w:r>
      <w:proofErr w:type="spellEnd"/>
      <w:r w:rsidR="009D64B8" w:rsidRPr="00A233D7">
        <w:rPr>
          <w:rFonts w:cs="Times New Roman"/>
          <w:lang w:val="en-GB"/>
        </w:rPr>
        <w:t xml:space="preserve"> </w:t>
      </w:r>
      <w:proofErr w:type="spellStart"/>
      <w:r w:rsidR="009D64B8" w:rsidRPr="00A233D7">
        <w:rPr>
          <w:rFonts w:cs="Times New Roman"/>
          <w:lang w:val="en-GB"/>
        </w:rPr>
        <w:t>rizikos</w:t>
      </w:r>
      <w:proofErr w:type="spellEnd"/>
      <w:r w:rsidR="009D64B8" w:rsidRPr="00A233D7">
        <w:rPr>
          <w:rFonts w:cs="Times New Roman"/>
          <w:lang w:val="en-GB"/>
        </w:rPr>
        <w:t xml:space="preserve"> </w:t>
      </w:r>
      <w:proofErr w:type="spellStart"/>
      <w:r w:rsidR="009D64B8" w:rsidRPr="00A233D7">
        <w:rPr>
          <w:rFonts w:cs="Times New Roman"/>
          <w:lang w:val="en-GB"/>
        </w:rPr>
        <w:t>valdymo</w:t>
      </w:r>
      <w:proofErr w:type="spellEnd"/>
      <w:r w:rsidR="009D64B8" w:rsidRPr="00A233D7">
        <w:rPr>
          <w:rFonts w:cs="Times New Roman"/>
          <w:lang w:val="en-GB"/>
        </w:rPr>
        <w:t xml:space="preserve"> </w:t>
      </w:r>
      <w:proofErr w:type="spellStart"/>
      <w:r w:rsidR="009D64B8" w:rsidRPr="00A233D7">
        <w:rPr>
          <w:rFonts w:cs="Times New Roman"/>
          <w:lang w:val="en-GB"/>
        </w:rPr>
        <w:t>projektų</w:t>
      </w:r>
      <w:proofErr w:type="spellEnd"/>
      <w:r w:rsidR="009D64B8" w:rsidRPr="00A233D7">
        <w:rPr>
          <w:rFonts w:cs="Times New Roman"/>
          <w:lang w:val="en-GB"/>
        </w:rPr>
        <w:t xml:space="preserve"> </w:t>
      </w:r>
      <w:proofErr w:type="spellStart"/>
      <w:r w:rsidR="009D64B8" w:rsidRPr="00A233D7">
        <w:rPr>
          <w:rFonts w:cs="Times New Roman"/>
          <w:lang w:val="en-GB"/>
        </w:rPr>
        <w:t>įgyvendinimas</w:t>
      </w:r>
      <w:proofErr w:type="spellEnd"/>
      <w:r w:rsidRPr="00A233D7">
        <w:rPr>
          <w:rFonts w:cs="Times New Roman"/>
        </w:rPr>
        <w:t>“</w:t>
      </w:r>
      <w:r w:rsidRPr="00A233D7">
        <w:rPr>
          <w:rFonts w:cs="Times New Roman"/>
          <w:lang w:val="en-GB"/>
        </w:rPr>
        <w:t>;</w:t>
      </w:r>
    </w:p>
    <w:p w:rsidR="005D0410" w:rsidRPr="00A233D7" w:rsidRDefault="00520902" w:rsidP="00A233D7">
      <w:pPr>
        <w:pStyle w:val="Pagrindinistekstas"/>
        <w:numPr>
          <w:ilvl w:val="0"/>
          <w:numId w:val="3"/>
        </w:numPr>
        <w:tabs>
          <w:tab w:val="left" w:pos="851"/>
        </w:tabs>
        <w:spacing w:line="360" w:lineRule="auto"/>
        <w:ind w:left="0" w:firstLine="567"/>
        <w:rPr>
          <w:rFonts w:cs="Times New Roman"/>
          <w:lang w:val="en-GB"/>
        </w:rPr>
      </w:pPr>
      <w:r w:rsidRPr="00A233D7">
        <w:rPr>
          <w:rFonts w:cs="Times New Roman"/>
          <w:lang w:val="en-GB"/>
        </w:rPr>
        <w:t xml:space="preserve">280 </w:t>
      </w:r>
      <w:proofErr w:type="spellStart"/>
      <w:r w:rsidRPr="00A233D7">
        <w:rPr>
          <w:rFonts w:cs="Times New Roman"/>
          <w:lang w:val="en-GB"/>
        </w:rPr>
        <w:t>tūkst</w:t>
      </w:r>
      <w:proofErr w:type="spellEnd"/>
      <w:r w:rsidRPr="00A233D7">
        <w:rPr>
          <w:rFonts w:cs="Times New Roman"/>
          <w:lang w:val="en-GB"/>
        </w:rPr>
        <w:t xml:space="preserve">. </w:t>
      </w:r>
      <w:proofErr w:type="spellStart"/>
      <w:r w:rsidRPr="00A233D7">
        <w:rPr>
          <w:rFonts w:cs="Times New Roman"/>
          <w:lang w:val="en-GB"/>
        </w:rPr>
        <w:t>eurų</w:t>
      </w:r>
      <w:proofErr w:type="spellEnd"/>
      <w:r w:rsidRPr="00A233D7">
        <w:rPr>
          <w:rFonts w:cs="Times New Roman"/>
          <w:lang w:val="en-GB"/>
        </w:rPr>
        <w:t xml:space="preserve"> </w:t>
      </w:r>
      <w:proofErr w:type="spellStart"/>
      <w:r w:rsidRPr="00A233D7">
        <w:rPr>
          <w:rFonts w:cs="Times New Roman"/>
          <w:lang w:val="en-GB"/>
        </w:rPr>
        <w:t>nepanaudotų</w:t>
      </w:r>
      <w:proofErr w:type="spellEnd"/>
      <w:r w:rsidRPr="00A233D7">
        <w:rPr>
          <w:rFonts w:cs="Times New Roman"/>
          <w:lang w:val="en-GB"/>
        </w:rPr>
        <w:t xml:space="preserve"> </w:t>
      </w:r>
      <w:proofErr w:type="spellStart"/>
      <w:r w:rsidRPr="00A233D7">
        <w:rPr>
          <w:rFonts w:cs="Times New Roman"/>
          <w:lang w:val="en-GB"/>
        </w:rPr>
        <w:t>lėšų</w:t>
      </w:r>
      <w:proofErr w:type="spellEnd"/>
      <w:r w:rsidRPr="00A233D7">
        <w:rPr>
          <w:rFonts w:cs="Times New Roman"/>
          <w:lang w:val="en-GB"/>
        </w:rPr>
        <w:t xml:space="preserve"> </w:t>
      </w:r>
      <w:proofErr w:type="spellStart"/>
      <w:r w:rsidRPr="00A233D7">
        <w:rPr>
          <w:rFonts w:cs="Times New Roman"/>
          <w:lang w:val="en-GB"/>
        </w:rPr>
        <w:t>skirti</w:t>
      </w:r>
      <w:proofErr w:type="spellEnd"/>
      <w:r w:rsidRPr="00A233D7">
        <w:rPr>
          <w:rFonts w:cs="Times New Roman"/>
          <w:lang w:val="en-GB"/>
        </w:rPr>
        <w:t xml:space="preserve"> </w:t>
      </w:r>
      <w:proofErr w:type="spellStart"/>
      <w:r w:rsidRPr="00A233D7">
        <w:rPr>
          <w:rFonts w:cs="Times New Roman"/>
          <w:lang w:val="en-GB"/>
        </w:rPr>
        <w:t>geriamojo</w:t>
      </w:r>
      <w:proofErr w:type="spellEnd"/>
      <w:r w:rsidRPr="00A233D7">
        <w:rPr>
          <w:rFonts w:cs="Times New Roman"/>
          <w:lang w:val="en-GB"/>
        </w:rPr>
        <w:t xml:space="preserve"> </w:t>
      </w:r>
      <w:proofErr w:type="spellStart"/>
      <w:r w:rsidRPr="00A233D7">
        <w:rPr>
          <w:rFonts w:cs="Times New Roman"/>
          <w:lang w:val="en-GB"/>
        </w:rPr>
        <w:t>vandens</w:t>
      </w:r>
      <w:proofErr w:type="spellEnd"/>
      <w:r w:rsidRPr="00A233D7">
        <w:rPr>
          <w:rFonts w:cs="Times New Roman"/>
          <w:lang w:val="en-GB"/>
        </w:rPr>
        <w:t xml:space="preserve"> </w:t>
      </w:r>
      <w:proofErr w:type="spellStart"/>
      <w:r w:rsidRPr="00A233D7">
        <w:rPr>
          <w:rFonts w:cs="Times New Roman"/>
          <w:lang w:val="en-GB"/>
        </w:rPr>
        <w:t>tiekimo</w:t>
      </w:r>
      <w:proofErr w:type="spellEnd"/>
      <w:r w:rsidRPr="00A233D7">
        <w:rPr>
          <w:rFonts w:cs="Times New Roman"/>
          <w:lang w:val="en-GB"/>
        </w:rPr>
        <w:t xml:space="preserve"> </w:t>
      </w:r>
      <w:proofErr w:type="spellStart"/>
      <w:r w:rsidRPr="00A233D7">
        <w:rPr>
          <w:rFonts w:cs="Times New Roman"/>
          <w:lang w:val="en-GB"/>
        </w:rPr>
        <w:t>ir</w:t>
      </w:r>
      <w:proofErr w:type="spellEnd"/>
      <w:r w:rsidRPr="00A233D7">
        <w:rPr>
          <w:rFonts w:cs="Times New Roman"/>
          <w:lang w:val="en-GB"/>
        </w:rPr>
        <w:t xml:space="preserve"> </w:t>
      </w:r>
      <w:proofErr w:type="spellStart"/>
      <w:r w:rsidRPr="00A233D7">
        <w:rPr>
          <w:rFonts w:cs="Times New Roman"/>
          <w:lang w:val="en-GB"/>
        </w:rPr>
        <w:t>nuotekų</w:t>
      </w:r>
      <w:proofErr w:type="spellEnd"/>
      <w:r w:rsidRPr="00A233D7">
        <w:rPr>
          <w:rFonts w:cs="Times New Roman"/>
          <w:lang w:val="en-GB"/>
        </w:rPr>
        <w:t xml:space="preserve"> </w:t>
      </w:r>
      <w:proofErr w:type="spellStart"/>
      <w:r w:rsidRPr="00A233D7">
        <w:rPr>
          <w:rFonts w:cs="Times New Roman"/>
          <w:lang w:val="en-GB"/>
        </w:rPr>
        <w:t>tvarkymo</w:t>
      </w:r>
      <w:proofErr w:type="spellEnd"/>
      <w:r w:rsidRPr="00A233D7">
        <w:rPr>
          <w:rFonts w:cs="Times New Roman"/>
          <w:lang w:val="en-GB"/>
        </w:rPr>
        <w:t xml:space="preserve"> </w:t>
      </w:r>
      <w:proofErr w:type="spellStart"/>
      <w:r w:rsidRPr="00A233D7">
        <w:rPr>
          <w:rFonts w:cs="Times New Roman"/>
          <w:lang w:val="en-GB"/>
        </w:rPr>
        <w:t>ūkio</w:t>
      </w:r>
      <w:proofErr w:type="spellEnd"/>
      <w:r w:rsidRPr="00A233D7">
        <w:rPr>
          <w:rFonts w:cs="Times New Roman"/>
          <w:lang w:val="en-GB"/>
        </w:rPr>
        <w:t xml:space="preserve"> </w:t>
      </w:r>
      <w:proofErr w:type="spellStart"/>
      <w:r w:rsidRPr="00A233D7">
        <w:rPr>
          <w:rFonts w:cs="Times New Roman"/>
          <w:lang w:val="en-GB"/>
        </w:rPr>
        <w:t>gerinimo</w:t>
      </w:r>
      <w:proofErr w:type="spellEnd"/>
      <w:r w:rsidRPr="00A233D7">
        <w:rPr>
          <w:rFonts w:cs="Times New Roman"/>
          <w:lang w:val="en-GB"/>
        </w:rPr>
        <w:t xml:space="preserve"> </w:t>
      </w:r>
      <w:proofErr w:type="spellStart"/>
      <w:r w:rsidRPr="00A233D7">
        <w:rPr>
          <w:rFonts w:cs="Times New Roman"/>
          <w:lang w:val="en-GB"/>
        </w:rPr>
        <w:t>projektams</w:t>
      </w:r>
      <w:proofErr w:type="spellEnd"/>
      <w:r w:rsidRPr="00A233D7">
        <w:rPr>
          <w:rFonts w:cs="Times New Roman"/>
          <w:lang w:val="en-GB"/>
        </w:rPr>
        <w:t>;</w:t>
      </w:r>
    </w:p>
    <w:p w:rsidR="00520902" w:rsidRPr="00A233D7" w:rsidRDefault="005D0410" w:rsidP="00A233D7">
      <w:pPr>
        <w:pStyle w:val="Pagrindinistekstas"/>
        <w:numPr>
          <w:ilvl w:val="0"/>
          <w:numId w:val="3"/>
        </w:numPr>
        <w:tabs>
          <w:tab w:val="left" w:pos="851"/>
        </w:tabs>
        <w:spacing w:line="360" w:lineRule="auto"/>
        <w:ind w:left="0" w:firstLine="567"/>
        <w:rPr>
          <w:rFonts w:cs="Times New Roman"/>
          <w:lang w:val="en-GB"/>
        </w:rPr>
      </w:pPr>
      <w:r w:rsidRPr="00A233D7">
        <w:rPr>
          <w:rFonts w:cs="Times New Roman"/>
          <w:lang w:val="en-GB"/>
        </w:rPr>
        <w:t xml:space="preserve">4 000 </w:t>
      </w:r>
      <w:proofErr w:type="spellStart"/>
      <w:r w:rsidRPr="00A233D7">
        <w:rPr>
          <w:rFonts w:cs="Times New Roman"/>
          <w:lang w:val="en-GB"/>
        </w:rPr>
        <w:t>tūkst</w:t>
      </w:r>
      <w:proofErr w:type="spellEnd"/>
      <w:r w:rsidRPr="00A233D7">
        <w:rPr>
          <w:rFonts w:cs="Times New Roman"/>
          <w:lang w:val="en-GB"/>
        </w:rPr>
        <w:t xml:space="preserve">. </w:t>
      </w:r>
      <w:proofErr w:type="spellStart"/>
      <w:proofErr w:type="gramStart"/>
      <w:r w:rsidRPr="00A233D7">
        <w:rPr>
          <w:rFonts w:cs="Times New Roman"/>
          <w:lang w:val="en-GB"/>
        </w:rPr>
        <w:t>eurų</w:t>
      </w:r>
      <w:proofErr w:type="spellEnd"/>
      <w:proofErr w:type="gramEnd"/>
      <w:r w:rsidRPr="00A233D7">
        <w:rPr>
          <w:rFonts w:cs="Times New Roman"/>
          <w:lang w:val="en-GB"/>
        </w:rPr>
        <w:t xml:space="preserve"> </w:t>
      </w:r>
      <w:proofErr w:type="spellStart"/>
      <w:r w:rsidRPr="00A233D7">
        <w:rPr>
          <w:rFonts w:cs="Times New Roman"/>
          <w:lang w:val="en-GB"/>
        </w:rPr>
        <w:t>nepanaudotų</w:t>
      </w:r>
      <w:proofErr w:type="spellEnd"/>
      <w:r w:rsidRPr="00A233D7">
        <w:rPr>
          <w:rFonts w:cs="Times New Roman"/>
          <w:lang w:val="en-GB"/>
        </w:rPr>
        <w:t xml:space="preserve"> </w:t>
      </w:r>
      <w:proofErr w:type="spellStart"/>
      <w:r w:rsidRPr="00A233D7">
        <w:rPr>
          <w:rFonts w:cs="Times New Roman"/>
          <w:lang w:val="en-GB"/>
        </w:rPr>
        <w:t>lėšų</w:t>
      </w:r>
      <w:proofErr w:type="spellEnd"/>
      <w:r w:rsidRPr="00A233D7">
        <w:rPr>
          <w:rFonts w:cs="Times New Roman"/>
          <w:lang w:val="en-GB"/>
        </w:rPr>
        <w:t xml:space="preserve"> </w:t>
      </w:r>
      <w:proofErr w:type="spellStart"/>
      <w:r w:rsidRPr="00A233D7">
        <w:rPr>
          <w:rFonts w:cs="Times New Roman"/>
          <w:lang w:val="en-GB"/>
        </w:rPr>
        <w:t>skirti</w:t>
      </w:r>
      <w:proofErr w:type="spellEnd"/>
      <w:r w:rsidRPr="00A233D7">
        <w:rPr>
          <w:rFonts w:cs="Times New Roman"/>
          <w:lang w:val="en-GB"/>
        </w:rPr>
        <w:t xml:space="preserve"> </w:t>
      </w:r>
      <w:proofErr w:type="spellStart"/>
      <w:r w:rsidRPr="00A233D7">
        <w:rPr>
          <w:rFonts w:cs="Times New Roman"/>
          <w:lang w:val="en-GB"/>
        </w:rPr>
        <w:t>daugiabučių</w:t>
      </w:r>
      <w:proofErr w:type="spellEnd"/>
      <w:r w:rsidRPr="00A233D7">
        <w:rPr>
          <w:rFonts w:cs="Times New Roman"/>
          <w:lang w:val="en-GB"/>
        </w:rPr>
        <w:t xml:space="preserve"> </w:t>
      </w:r>
      <w:proofErr w:type="spellStart"/>
      <w:r w:rsidRPr="00A233D7">
        <w:rPr>
          <w:rFonts w:cs="Times New Roman"/>
          <w:lang w:val="en-GB"/>
        </w:rPr>
        <w:t>namų</w:t>
      </w:r>
      <w:proofErr w:type="spellEnd"/>
      <w:r w:rsidRPr="00A233D7">
        <w:rPr>
          <w:rFonts w:cs="Times New Roman"/>
          <w:lang w:val="en-GB"/>
        </w:rPr>
        <w:t xml:space="preserve"> </w:t>
      </w:r>
      <w:proofErr w:type="spellStart"/>
      <w:r w:rsidRPr="00A233D7">
        <w:rPr>
          <w:rFonts w:cs="Times New Roman"/>
          <w:lang w:val="en-GB"/>
        </w:rPr>
        <w:t>modernizavimo</w:t>
      </w:r>
      <w:proofErr w:type="spellEnd"/>
      <w:r w:rsidRPr="00A233D7">
        <w:rPr>
          <w:rFonts w:cs="Times New Roman"/>
          <w:lang w:val="en-GB"/>
        </w:rPr>
        <w:t xml:space="preserve"> </w:t>
      </w:r>
      <w:proofErr w:type="spellStart"/>
      <w:r w:rsidRPr="00A233D7">
        <w:rPr>
          <w:rFonts w:cs="Times New Roman"/>
          <w:lang w:val="en-GB"/>
        </w:rPr>
        <w:t>techninės</w:t>
      </w:r>
      <w:proofErr w:type="spellEnd"/>
      <w:r w:rsidRPr="00A233D7">
        <w:rPr>
          <w:rFonts w:cs="Times New Roman"/>
          <w:lang w:val="en-GB"/>
        </w:rPr>
        <w:t xml:space="preserve"> </w:t>
      </w:r>
      <w:proofErr w:type="spellStart"/>
      <w:r w:rsidRPr="00A233D7">
        <w:rPr>
          <w:rFonts w:cs="Times New Roman"/>
          <w:lang w:val="en-GB"/>
        </w:rPr>
        <w:t>paramos</w:t>
      </w:r>
      <w:proofErr w:type="spellEnd"/>
      <w:r w:rsidRPr="00A233D7">
        <w:rPr>
          <w:rFonts w:cs="Times New Roman"/>
          <w:lang w:val="en-GB"/>
        </w:rPr>
        <w:t xml:space="preserve"> </w:t>
      </w:r>
      <w:proofErr w:type="spellStart"/>
      <w:r w:rsidRPr="00A233D7">
        <w:rPr>
          <w:rFonts w:cs="Times New Roman"/>
          <w:lang w:val="en-GB"/>
        </w:rPr>
        <w:t>projektams</w:t>
      </w:r>
      <w:proofErr w:type="spellEnd"/>
      <w:r w:rsidRPr="00A233D7">
        <w:rPr>
          <w:rFonts w:cs="Times New Roman"/>
          <w:lang w:val="en-GB"/>
        </w:rPr>
        <w:t>.</w:t>
      </w:r>
    </w:p>
    <w:p w:rsidR="005D0410" w:rsidRPr="00A233D7" w:rsidRDefault="005D0410" w:rsidP="00A233D7">
      <w:pPr>
        <w:pStyle w:val="Pagrindinistekstas"/>
        <w:tabs>
          <w:tab w:val="left" w:pos="851"/>
        </w:tabs>
        <w:spacing w:line="360" w:lineRule="auto"/>
        <w:rPr>
          <w:rFonts w:cs="Times New Roman"/>
          <w:lang w:val="en-GB"/>
        </w:rPr>
      </w:pPr>
      <w:proofErr w:type="spellStart"/>
      <w:r w:rsidRPr="00A233D7">
        <w:rPr>
          <w:rFonts w:cs="Times New Roman"/>
          <w:lang w:val="en-GB"/>
        </w:rPr>
        <w:t>Tuo</w:t>
      </w:r>
      <w:proofErr w:type="spellEnd"/>
      <w:r w:rsidRPr="00A233D7">
        <w:rPr>
          <w:rFonts w:cs="Times New Roman"/>
          <w:lang w:val="en-GB"/>
        </w:rPr>
        <w:t xml:space="preserve"> </w:t>
      </w:r>
      <w:proofErr w:type="spellStart"/>
      <w:r w:rsidRPr="00A233D7">
        <w:rPr>
          <w:rFonts w:cs="Times New Roman"/>
          <w:lang w:val="en-GB"/>
        </w:rPr>
        <w:t>pačiu</w:t>
      </w:r>
      <w:proofErr w:type="spellEnd"/>
      <w:r w:rsidRPr="00A233D7">
        <w:rPr>
          <w:rFonts w:cs="Times New Roman"/>
          <w:lang w:val="en-GB"/>
        </w:rPr>
        <w:t xml:space="preserve">, </w:t>
      </w:r>
      <w:proofErr w:type="spellStart"/>
      <w:r w:rsidRPr="00A233D7">
        <w:rPr>
          <w:rFonts w:cs="Times New Roman"/>
          <w:lang w:val="en-GB"/>
        </w:rPr>
        <w:t>dėl</w:t>
      </w:r>
      <w:proofErr w:type="spellEnd"/>
      <w:r w:rsidRPr="00A233D7">
        <w:rPr>
          <w:rFonts w:cs="Times New Roman"/>
          <w:lang w:val="en-GB"/>
        </w:rPr>
        <w:t xml:space="preserve"> </w:t>
      </w:r>
      <w:proofErr w:type="spellStart"/>
      <w:r w:rsidRPr="00A233D7">
        <w:rPr>
          <w:rFonts w:cs="Times New Roman"/>
          <w:lang w:val="en-GB"/>
        </w:rPr>
        <w:t>įvesto</w:t>
      </w:r>
      <w:proofErr w:type="spellEnd"/>
      <w:r w:rsidRPr="00A233D7">
        <w:rPr>
          <w:rFonts w:cs="Times New Roman"/>
          <w:lang w:val="en-GB"/>
        </w:rPr>
        <w:t xml:space="preserve"> </w:t>
      </w:r>
      <w:proofErr w:type="spellStart"/>
      <w:r w:rsidRPr="00A233D7">
        <w:rPr>
          <w:rFonts w:cs="Times New Roman"/>
          <w:lang w:val="en-GB"/>
        </w:rPr>
        <w:t>karantino</w:t>
      </w:r>
      <w:proofErr w:type="spellEnd"/>
      <w:r w:rsidRPr="00A233D7">
        <w:rPr>
          <w:rFonts w:cs="Times New Roman"/>
          <w:lang w:val="en-GB"/>
        </w:rPr>
        <w:t xml:space="preserve"> </w:t>
      </w:r>
      <w:proofErr w:type="spellStart"/>
      <w:r w:rsidRPr="00A233D7">
        <w:rPr>
          <w:rFonts w:cs="Times New Roman"/>
          <w:lang w:val="en-GB"/>
        </w:rPr>
        <w:t>apribojimų</w:t>
      </w:r>
      <w:proofErr w:type="spellEnd"/>
      <w:r w:rsidRPr="00A233D7">
        <w:rPr>
          <w:rFonts w:cs="Times New Roman"/>
          <w:lang w:val="en-GB"/>
        </w:rPr>
        <w:t xml:space="preserve"> </w:t>
      </w:r>
      <w:proofErr w:type="spellStart"/>
      <w:r w:rsidRPr="00A233D7">
        <w:rPr>
          <w:rFonts w:cs="Times New Roman"/>
          <w:lang w:val="en-GB"/>
        </w:rPr>
        <w:t>nėra</w:t>
      </w:r>
      <w:proofErr w:type="spellEnd"/>
      <w:r w:rsidRPr="00A233D7">
        <w:rPr>
          <w:rFonts w:cs="Times New Roman"/>
          <w:lang w:val="en-GB"/>
        </w:rPr>
        <w:t xml:space="preserve"> </w:t>
      </w:r>
      <w:proofErr w:type="spellStart"/>
      <w:r w:rsidRPr="00A233D7">
        <w:rPr>
          <w:rFonts w:cs="Times New Roman"/>
          <w:lang w:val="en-GB"/>
        </w:rPr>
        <w:t>galimybės</w:t>
      </w:r>
      <w:proofErr w:type="spellEnd"/>
      <w:r w:rsidRPr="00A233D7">
        <w:rPr>
          <w:rFonts w:cs="Times New Roman"/>
          <w:lang w:val="en-GB"/>
        </w:rPr>
        <w:t xml:space="preserve"> </w:t>
      </w:r>
      <w:proofErr w:type="spellStart"/>
      <w:r w:rsidRPr="00A233D7">
        <w:rPr>
          <w:rFonts w:cs="Times New Roman"/>
          <w:lang w:val="en-GB"/>
        </w:rPr>
        <w:t>organizuoti</w:t>
      </w:r>
      <w:proofErr w:type="spellEnd"/>
      <w:r w:rsidRPr="00A233D7">
        <w:rPr>
          <w:rFonts w:cs="Times New Roman"/>
          <w:lang w:val="en-GB"/>
        </w:rPr>
        <w:t xml:space="preserve"> </w:t>
      </w:r>
      <w:proofErr w:type="spellStart"/>
      <w:r w:rsidRPr="00A233D7">
        <w:rPr>
          <w:rFonts w:cs="Times New Roman"/>
          <w:lang w:val="en-GB"/>
        </w:rPr>
        <w:t>renginių</w:t>
      </w:r>
      <w:proofErr w:type="spellEnd"/>
      <w:r w:rsidRPr="00A233D7">
        <w:rPr>
          <w:rFonts w:cs="Times New Roman"/>
          <w:lang w:val="en-GB"/>
        </w:rPr>
        <w:t xml:space="preserve"> </w:t>
      </w:r>
      <w:proofErr w:type="spellStart"/>
      <w:r w:rsidRPr="00A233D7">
        <w:rPr>
          <w:rFonts w:cs="Times New Roman"/>
          <w:lang w:val="en-GB"/>
        </w:rPr>
        <w:t>ir</w:t>
      </w:r>
      <w:proofErr w:type="spellEnd"/>
      <w:r w:rsidRPr="00A233D7">
        <w:rPr>
          <w:rFonts w:cs="Times New Roman"/>
          <w:lang w:val="en-GB"/>
        </w:rPr>
        <w:t xml:space="preserve"> </w:t>
      </w:r>
      <w:proofErr w:type="spellStart"/>
      <w:r w:rsidRPr="00A233D7">
        <w:rPr>
          <w:rFonts w:cs="Times New Roman"/>
          <w:lang w:val="en-GB"/>
        </w:rPr>
        <w:t>mokymų</w:t>
      </w:r>
      <w:proofErr w:type="spellEnd"/>
      <w:r w:rsidRPr="00A233D7">
        <w:rPr>
          <w:rFonts w:cs="Times New Roman"/>
          <w:lang w:val="en-GB"/>
        </w:rPr>
        <w:t xml:space="preserve"> (ne </w:t>
      </w:r>
      <w:proofErr w:type="spellStart"/>
      <w:r w:rsidRPr="00A233D7">
        <w:rPr>
          <w:rFonts w:cs="Times New Roman"/>
          <w:lang w:val="en-GB"/>
        </w:rPr>
        <w:t>nuotoliniu</w:t>
      </w:r>
      <w:proofErr w:type="spellEnd"/>
      <w:r w:rsidRPr="00A233D7">
        <w:rPr>
          <w:rFonts w:cs="Times New Roman"/>
          <w:lang w:val="en-GB"/>
        </w:rPr>
        <w:t xml:space="preserve"> </w:t>
      </w:r>
      <w:proofErr w:type="spellStart"/>
      <w:r w:rsidRPr="00A233D7">
        <w:rPr>
          <w:rFonts w:cs="Times New Roman"/>
          <w:lang w:val="en-GB"/>
        </w:rPr>
        <w:t>būdu</w:t>
      </w:r>
      <w:proofErr w:type="spellEnd"/>
      <w:r w:rsidRPr="00A233D7">
        <w:rPr>
          <w:rFonts w:cs="Times New Roman"/>
          <w:lang w:val="en-GB"/>
        </w:rPr>
        <w:t xml:space="preserve">), </w:t>
      </w:r>
      <w:proofErr w:type="spellStart"/>
      <w:r w:rsidRPr="00A233D7">
        <w:rPr>
          <w:rFonts w:cs="Times New Roman"/>
          <w:lang w:val="en-GB"/>
        </w:rPr>
        <w:t>vykti</w:t>
      </w:r>
      <w:proofErr w:type="spellEnd"/>
      <w:r w:rsidRPr="00A233D7">
        <w:rPr>
          <w:rFonts w:cs="Times New Roman"/>
          <w:lang w:val="en-GB"/>
        </w:rPr>
        <w:t xml:space="preserve"> į </w:t>
      </w:r>
      <w:proofErr w:type="spellStart"/>
      <w:r w:rsidRPr="00A233D7">
        <w:rPr>
          <w:rFonts w:cs="Times New Roman"/>
          <w:lang w:val="en-GB"/>
        </w:rPr>
        <w:t>kitus</w:t>
      </w:r>
      <w:proofErr w:type="spellEnd"/>
      <w:r w:rsidRPr="00A233D7">
        <w:rPr>
          <w:rFonts w:cs="Times New Roman"/>
          <w:lang w:val="en-GB"/>
        </w:rPr>
        <w:t xml:space="preserve"> </w:t>
      </w:r>
      <w:proofErr w:type="spellStart"/>
      <w:r w:rsidRPr="00A233D7">
        <w:rPr>
          <w:rFonts w:cs="Times New Roman"/>
          <w:lang w:val="en-GB"/>
        </w:rPr>
        <w:t>Lietuvos</w:t>
      </w:r>
      <w:proofErr w:type="spellEnd"/>
      <w:r w:rsidRPr="00A233D7">
        <w:rPr>
          <w:rFonts w:cs="Times New Roman"/>
          <w:lang w:val="en-GB"/>
        </w:rPr>
        <w:t xml:space="preserve"> </w:t>
      </w:r>
      <w:proofErr w:type="spellStart"/>
      <w:r w:rsidRPr="00A233D7">
        <w:rPr>
          <w:rFonts w:cs="Times New Roman"/>
          <w:lang w:val="en-GB"/>
        </w:rPr>
        <w:t>miestus</w:t>
      </w:r>
      <w:proofErr w:type="spellEnd"/>
      <w:r w:rsidRPr="00A233D7">
        <w:rPr>
          <w:rFonts w:cs="Times New Roman"/>
          <w:lang w:val="en-GB"/>
        </w:rPr>
        <w:t xml:space="preserve"> </w:t>
      </w:r>
      <w:proofErr w:type="spellStart"/>
      <w:r w:rsidRPr="00A233D7">
        <w:rPr>
          <w:rFonts w:cs="Times New Roman"/>
          <w:lang w:val="en-GB"/>
        </w:rPr>
        <w:t>ar</w:t>
      </w:r>
      <w:proofErr w:type="spellEnd"/>
      <w:r w:rsidRPr="00A233D7">
        <w:rPr>
          <w:rFonts w:cs="Times New Roman"/>
          <w:lang w:val="en-GB"/>
        </w:rPr>
        <w:t xml:space="preserve"> į </w:t>
      </w:r>
      <w:proofErr w:type="spellStart"/>
      <w:r w:rsidRPr="00A233D7">
        <w:rPr>
          <w:rFonts w:cs="Times New Roman"/>
          <w:lang w:val="en-GB"/>
        </w:rPr>
        <w:t>užsienį</w:t>
      </w:r>
      <w:proofErr w:type="spellEnd"/>
      <w:r w:rsidRPr="00A233D7">
        <w:rPr>
          <w:rFonts w:cs="Times New Roman"/>
          <w:lang w:val="en-GB"/>
        </w:rPr>
        <w:t xml:space="preserve">, </w:t>
      </w:r>
      <w:proofErr w:type="spellStart"/>
      <w:r w:rsidRPr="00A233D7">
        <w:rPr>
          <w:rFonts w:cs="Times New Roman"/>
          <w:lang w:val="en-GB"/>
        </w:rPr>
        <w:t>todėl</w:t>
      </w:r>
      <w:proofErr w:type="spellEnd"/>
      <w:r w:rsidRPr="00A233D7">
        <w:rPr>
          <w:rFonts w:cs="Times New Roman"/>
          <w:lang w:val="en-GB"/>
        </w:rPr>
        <w:t xml:space="preserve"> </w:t>
      </w:r>
      <w:proofErr w:type="spellStart"/>
      <w:r w:rsidRPr="00A233D7">
        <w:rPr>
          <w:rFonts w:cs="Times New Roman"/>
          <w:lang w:val="en-GB"/>
        </w:rPr>
        <w:t>dalis</w:t>
      </w:r>
      <w:proofErr w:type="spellEnd"/>
      <w:r w:rsidRPr="00A233D7">
        <w:rPr>
          <w:rFonts w:cs="Times New Roman"/>
          <w:lang w:val="en-GB"/>
        </w:rPr>
        <w:t xml:space="preserve"> </w:t>
      </w:r>
      <w:proofErr w:type="spellStart"/>
      <w:r w:rsidRPr="00A233D7">
        <w:rPr>
          <w:rFonts w:cs="Times New Roman"/>
          <w:lang w:val="en-GB"/>
        </w:rPr>
        <w:t>veiklų</w:t>
      </w:r>
      <w:proofErr w:type="spellEnd"/>
      <w:r w:rsidR="00F92496" w:rsidRPr="00A233D7">
        <w:rPr>
          <w:rFonts w:cs="Times New Roman"/>
          <w:lang w:val="en-GB"/>
        </w:rPr>
        <w:t xml:space="preserve"> (</w:t>
      </w:r>
      <w:proofErr w:type="spellStart"/>
      <w:r w:rsidR="00F92496" w:rsidRPr="00A233D7">
        <w:rPr>
          <w:rFonts w:cs="Times New Roman"/>
          <w:lang w:val="en-GB"/>
        </w:rPr>
        <w:t>kelionių</w:t>
      </w:r>
      <w:proofErr w:type="spellEnd"/>
      <w:r w:rsidR="00F92496" w:rsidRPr="00A233D7">
        <w:rPr>
          <w:rFonts w:cs="Times New Roman"/>
          <w:lang w:val="en-GB"/>
        </w:rPr>
        <w:t xml:space="preserve">, </w:t>
      </w:r>
      <w:proofErr w:type="spellStart"/>
      <w:r w:rsidR="00F92496" w:rsidRPr="00A233D7">
        <w:rPr>
          <w:rFonts w:cs="Times New Roman"/>
          <w:lang w:val="en-GB"/>
        </w:rPr>
        <w:t>prekių</w:t>
      </w:r>
      <w:proofErr w:type="spellEnd"/>
      <w:r w:rsidR="00F92496" w:rsidRPr="00A233D7">
        <w:rPr>
          <w:rFonts w:cs="Times New Roman"/>
          <w:lang w:val="en-GB"/>
        </w:rPr>
        <w:t xml:space="preserve"> </w:t>
      </w:r>
      <w:proofErr w:type="spellStart"/>
      <w:r w:rsidR="00F92496" w:rsidRPr="00A233D7">
        <w:rPr>
          <w:rFonts w:cs="Times New Roman"/>
          <w:lang w:val="en-GB"/>
        </w:rPr>
        <w:t>ir</w:t>
      </w:r>
      <w:proofErr w:type="spellEnd"/>
      <w:r w:rsidR="00F92496" w:rsidRPr="00A233D7">
        <w:rPr>
          <w:rFonts w:cs="Times New Roman"/>
          <w:lang w:val="en-GB"/>
        </w:rPr>
        <w:t xml:space="preserve"> </w:t>
      </w:r>
      <w:proofErr w:type="spellStart"/>
      <w:r w:rsidR="00F92496" w:rsidRPr="00A233D7">
        <w:rPr>
          <w:rFonts w:cs="Times New Roman"/>
          <w:lang w:val="en-GB"/>
        </w:rPr>
        <w:t>paslaugų</w:t>
      </w:r>
      <w:proofErr w:type="spellEnd"/>
      <w:r w:rsidR="00F92496" w:rsidRPr="00A233D7">
        <w:rPr>
          <w:rFonts w:cs="Times New Roman"/>
          <w:lang w:val="en-GB"/>
        </w:rPr>
        <w:t xml:space="preserve"> </w:t>
      </w:r>
      <w:proofErr w:type="spellStart"/>
      <w:r w:rsidR="00F92496" w:rsidRPr="00A233D7">
        <w:rPr>
          <w:rFonts w:cs="Times New Roman"/>
          <w:lang w:val="en-GB"/>
        </w:rPr>
        <w:t>bei</w:t>
      </w:r>
      <w:proofErr w:type="spellEnd"/>
      <w:r w:rsidR="00F92496" w:rsidRPr="00A233D7">
        <w:rPr>
          <w:rFonts w:cs="Times New Roman"/>
          <w:lang w:val="en-GB"/>
        </w:rPr>
        <w:t xml:space="preserve"> </w:t>
      </w:r>
      <w:proofErr w:type="spellStart"/>
      <w:r w:rsidR="00F92496" w:rsidRPr="00A233D7">
        <w:rPr>
          <w:rFonts w:cs="Times New Roman"/>
          <w:lang w:val="en-GB"/>
        </w:rPr>
        <w:t>išorės</w:t>
      </w:r>
      <w:proofErr w:type="spellEnd"/>
      <w:r w:rsidR="00F92496" w:rsidRPr="00A233D7">
        <w:rPr>
          <w:rFonts w:cs="Times New Roman"/>
          <w:lang w:val="en-GB"/>
        </w:rPr>
        <w:t xml:space="preserve"> </w:t>
      </w:r>
      <w:proofErr w:type="spellStart"/>
      <w:r w:rsidR="00F92496" w:rsidRPr="00A233D7">
        <w:rPr>
          <w:rFonts w:cs="Times New Roman"/>
          <w:lang w:val="en-GB"/>
        </w:rPr>
        <w:t>paslaugų</w:t>
      </w:r>
      <w:proofErr w:type="spellEnd"/>
      <w:r w:rsidR="00F92496" w:rsidRPr="00A233D7">
        <w:rPr>
          <w:rFonts w:cs="Times New Roman"/>
          <w:lang w:val="en-GB"/>
        </w:rPr>
        <w:t xml:space="preserve"> </w:t>
      </w:r>
      <w:proofErr w:type="spellStart"/>
      <w:r w:rsidR="00F92496" w:rsidRPr="00A233D7">
        <w:rPr>
          <w:rFonts w:cs="Times New Roman"/>
          <w:lang w:val="en-GB"/>
        </w:rPr>
        <w:t>išlaidų</w:t>
      </w:r>
      <w:proofErr w:type="spellEnd"/>
      <w:r w:rsidR="00F92496" w:rsidRPr="00A233D7">
        <w:rPr>
          <w:rFonts w:cs="Times New Roman"/>
          <w:lang w:val="en-GB"/>
        </w:rPr>
        <w:t xml:space="preserve"> </w:t>
      </w:r>
      <w:proofErr w:type="spellStart"/>
      <w:r w:rsidR="00F92496" w:rsidRPr="00A233D7">
        <w:rPr>
          <w:rFonts w:cs="Times New Roman"/>
          <w:lang w:val="en-GB"/>
        </w:rPr>
        <w:t>kategorijose</w:t>
      </w:r>
      <w:proofErr w:type="spellEnd"/>
      <w:r w:rsidR="00F92496" w:rsidRPr="00A233D7">
        <w:rPr>
          <w:rFonts w:cs="Times New Roman"/>
          <w:lang w:val="en-GB"/>
        </w:rPr>
        <w:t xml:space="preserve">), </w:t>
      </w:r>
      <w:proofErr w:type="spellStart"/>
      <w:r w:rsidRPr="00A233D7">
        <w:rPr>
          <w:rFonts w:cs="Times New Roman"/>
          <w:lang w:val="en-GB"/>
        </w:rPr>
        <w:t>įgyvendinant</w:t>
      </w:r>
      <w:proofErr w:type="spellEnd"/>
      <w:r w:rsidRPr="00A233D7">
        <w:rPr>
          <w:rFonts w:cs="Times New Roman"/>
          <w:lang w:val="en-GB"/>
        </w:rPr>
        <w:t xml:space="preserve"> </w:t>
      </w:r>
      <w:proofErr w:type="spellStart"/>
      <w:r w:rsidRPr="00A233D7">
        <w:rPr>
          <w:rFonts w:cs="Times New Roman"/>
          <w:lang w:val="en-GB"/>
        </w:rPr>
        <w:t>aplinkos</w:t>
      </w:r>
      <w:proofErr w:type="spellEnd"/>
      <w:r w:rsidRPr="00A233D7">
        <w:rPr>
          <w:rFonts w:cs="Times New Roman"/>
          <w:lang w:val="en-GB"/>
        </w:rPr>
        <w:t xml:space="preserve"> </w:t>
      </w:r>
      <w:proofErr w:type="spellStart"/>
      <w:r w:rsidRPr="00A233D7">
        <w:rPr>
          <w:rFonts w:cs="Times New Roman"/>
          <w:lang w:val="en-GB"/>
        </w:rPr>
        <w:t>išsaugojimo</w:t>
      </w:r>
      <w:proofErr w:type="spellEnd"/>
      <w:r w:rsidRPr="00A233D7">
        <w:rPr>
          <w:rFonts w:cs="Times New Roman"/>
          <w:lang w:val="en-GB"/>
        </w:rPr>
        <w:t xml:space="preserve">, </w:t>
      </w:r>
      <w:proofErr w:type="spellStart"/>
      <w:r w:rsidRPr="00A233D7">
        <w:rPr>
          <w:rFonts w:cs="Times New Roman"/>
          <w:lang w:val="en-GB"/>
        </w:rPr>
        <w:t>klimato</w:t>
      </w:r>
      <w:proofErr w:type="spellEnd"/>
      <w:r w:rsidRPr="00A233D7">
        <w:rPr>
          <w:rFonts w:cs="Times New Roman"/>
          <w:lang w:val="en-GB"/>
        </w:rPr>
        <w:t xml:space="preserve"> </w:t>
      </w:r>
      <w:proofErr w:type="spellStart"/>
      <w:r w:rsidRPr="00A233D7">
        <w:rPr>
          <w:rFonts w:cs="Times New Roman"/>
          <w:lang w:val="en-GB"/>
        </w:rPr>
        <w:t>politikos</w:t>
      </w:r>
      <w:proofErr w:type="spellEnd"/>
      <w:r w:rsidRPr="00A233D7">
        <w:rPr>
          <w:rFonts w:cs="Times New Roman"/>
          <w:lang w:val="en-GB"/>
        </w:rPr>
        <w:t xml:space="preserve">, </w:t>
      </w:r>
      <w:proofErr w:type="spellStart"/>
      <w:r w:rsidRPr="00A233D7">
        <w:rPr>
          <w:rFonts w:cs="Times New Roman"/>
          <w:lang w:val="en-GB"/>
        </w:rPr>
        <w:t>aplinkos</w:t>
      </w:r>
      <w:proofErr w:type="spellEnd"/>
      <w:r w:rsidRPr="00A233D7">
        <w:rPr>
          <w:rFonts w:cs="Times New Roman"/>
          <w:lang w:val="en-GB"/>
        </w:rPr>
        <w:t xml:space="preserve"> </w:t>
      </w:r>
      <w:proofErr w:type="spellStart"/>
      <w:r w:rsidRPr="00A233D7">
        <w:rPr>
          <w:rFonts w:cs="Times New Roman"/>
          <w:lang w:val="en-GB"/>
        </w:rPr>
        <w:t>apsaugos</w:t>
      </w:r>
      <w:proofErr w:type="spellEnd"/>
      <w:r w:rsidRPr="00A233D7">
        <w:rPr>
          <w:rFonts w:cs="Times New Roman"/>
          <w:lang w:val="en-GB"/>
        </w:rPr>
        <w:t xml:space="preserve"> </w:t>
      </w:r>
      <w:proofErr w:type="spellStart"/>
      <w:r w:rsidRPr="00A233D7">
        <w:rPr>
          <w:rFonts w:cs="Times New Roman"/>
          <w:lang w:val="en-GB"/>
        </w:rPr>
        <w:t>technologijų</w:t>
      </w:r>
      <w:proofErr w:type="spellEnd"/>
      <w:r w:rsidRPr="00A233D7">
        <w:rPr>
          <w:rFonts w:cs="Times New Roman"/>
          <w:lang w:val="en-GB"/>
        </w:rPr>
        <w:t xml:space="preserve">, </w:t>
      </w:r>
      <w:proofErr w:type="spellStart"/>
      <w:r w:rsidRPr="00A233D7">
        <w:rPr>
          <w:rFonts w:cs="Times New Roman"/>
          <w:lang w:val="en-GB"/>
        </w:rPr>
        <w:t>informacijos</w:t>
      </w:r>
      <w:proofErr w:type="spellEnd"/>
      <w:r w:rsidRPr="00A233D7">
        <w:rPr>
          <w:rFonts w:cs="Times New Roman"/>
          <w:lang w:val="en-GB"/>
        </w:rPr>
        <w:t xml:space="preserve"> </w:t>
      </w:r>
      <w:proofErr w:type="spellStart"/>
      <w:r w:rsidRPr="00A233D7">
        <w:rPr>
          <w:rFonts w:cs="Times New Roman"/>
          <w:lang w:val="en-GB"/>
        </w:rPr>
        <w:t>ir</w:t>
      </w:r>
      <w:proofErr w:type="spellEnd"/>
      <w:r w:rsidRPr="00A233D7">
        <w:rPr>
          <w:rFonts w:cs="Times New Roman"/>
          <w:lang w:val="en-GB"/>
        </w:rPr>
        <w:t xml:space="preserve"> </w:t>
      </w:r>
      <w:proofErr w:type="spellStart"/>
      <w:r w:rsidRPr="00A233D7">
        <w:rPr>
          <w:rFonts w:cs="Times New Roman"/>
          <w:lang w:val="en-GB"/>
        </w:rPr>
        <w:t>kitus</w:t>
      </w:r>
      <w:proofErr w:type="spellEnd"/>
      <w:r w:rsidRPr="00A233D7">
        <w:rPr>
          <w:rFonts w:cs="Times New Roman"/>
          <w:lang w:val="en-GB"/>
        </w:rPr>
        <w:t xml:space="preserve"> </w:t>
      </w:r>
      <w:proofErr w:type="spellStart"/>
      <w:r w:rsidRPr="00A233D7">
        <w:rPr>
          <w:rFonts w:cs="Times New Roman"/>
          <w:lang w:val="en-GB"/>
        </w:rPr>
        <w:t>projektus</w:t>
      </w:r>
      <w:proofErr w:type="spellEnd"/>
      <w:r w:rsidRPr="00A233D7">
        <w:rPr>
          <w:rFonts w:cs="Times New Roman"/>
          <w:lang w:val="en-GB"/>
        </w:rPr>
        <w:t xml:space="preserve"> </w:t>
      </w:r>
      <w:proofErr w:type="spellStart"/>
      <w:r w:rsidRPr="00A233D7">
        <w:rPr>
          <w:rFonts w:cs="Times New Roman"/>
          <w:lang w:val="en-GB"/>
        </w:rPr>
        <w:t>pagal</w:t>
      </w:r>
      <w:proofErr w:type="spellEnd"/>
      <w:r w:rsidRPr="00A233D7">
        <w:rPr>
          <w:rFonts w:cs="Times New Roman"/>
          <w:lang w:val="en-GB"/>
        </w:rPr>
        <w:t xml:space="preserve"> LIFE+ </w:t>
      </w:r>
      <w:proofErr w:type="spellStart"/>
      <w:r w:rsidRPr="00A233D7">
        <w:rPr>
          <w:rFonts w:cs="Times New Roman"/>
          <w:lang w:val="en-GB"/>
        </w:rPr>
        <w:t>ir</w:t>
      </w:r>
      <w:proofErr w:type="spellEnd"/>
      <w:r w:rsidRPr="00A233D7">
        <w:rPr>
          <w:rFonts w:cs="Times New Roman"/>
          <w:lang w:val="en-GB"/>
        </w:rPr>
        <w:t xml:space="preserve"> LIFE </w:t>
      </w:r>
      <w:proofErr w:type="spellStart"/>
      <w:r w:rsidRPr="00A233D7">
        <w:rPr>
          <w:rFonts w:cs="Times New Roman"/>
          <w:lang w:val="en-GB"/>
        </w:rPr>
        <w:t>programas</w:t>
      </w:r>
      <w:proofErr w:type="spellEnd"/>
      <w:r w:rsidR="004B02D6">
        <w:rPr>
          <w:rFonts w:cs="Times New Roman"/>
          <w:lang w:val="en-GB"/>
        </w:rPr>
        <w:t>,</w:t>
      </w:r>
      <w:r w:rsidRPr="00A233D7">
        <w:rPr>
          <w:rFonts w:cs="Times New Roman"/>
          <w:lang w:val="en-GB"/>
        </w:rPr>
        <w:t xml:space="preserve"> </w:t>
      </w:r>
      <w:proofErr w:type="spellStart"/>
      <w:r w:rsidRPr="00A233D7">
        <w:rPr>
          <w:rFonts w:cs="Times New Roman"/>
          <w:lang w:val="en-GB"/>
        </w:rPr>
        <w:t>yra</w:t>
      </w:r>
      <w:proofErr w:type="spellEnd"/>
      <w:r w:rsidRPr="00A233D7">
        <w:rPr>
          <w:rFonts w:cs="Times New Roman"/>
          <w:lang w:val="en-GB"/>
        </w:rPr>
        <w:t xml:space="preserve"> </w:t>
      </w:r>
      <w:proofErr w:type="spellStart"/>
      <w:r w:rsidRPr="00A233D7">
        <w:rPr>
          <w:rFonts w:cs="Times New Roman"/>
          <w:lang w:val="en-GB"/>
        </w:rPr>
        <w:t>atid</w:t>
      </w:r>
      <w:r w:rsidR="00F92496" w:rsidRPr="00A233D7">
        <w:rPr>
          <w:rFonts w:cs="Times New Roman"/>
          <w:lang w:val="en-GB"/>
        </w:rPr>
        <w:t>ėtos</w:t>
      </w:r>
      <w:proofErr w:type="spellEnd"/>
      <w:r w:rsidRPr="00A233D7">
        <w:rPr>
          <w:rFonts w:cs="Times New Roman"/>
          <w:lang w:val="en-GB"/>
        </w:rPr>
        <w:t xml:space="preserve"> </w:t>
      </w:r>
      <w:proofErr w:type="spellStart"/>
      <w:r w:rsidR="00F92496" w:rsidRPr="00A233D7">
        <w:rPr>
          <w:rFonts w:cs="Times New Roman"/>
          <w:lang w:val="en-GB"/>
        </w:rPr>
        <w:t>ir</w:t>
      </w:r>
      <w:proofErr w:type="spellEnd"/>
      <w:r w:rsidR="00F92496" w:rsidRPr="00A233D7">
        <w:rPr>
          <w:rFonts w:cs="Times New Roman"/>
          <w:lang w:val="en-GB"/>
        </w:rPr>
        <w:t xml:space="preserve"> </w:t>
      </w:r>
      <w:r w:rsidRPr="00A233D7">
        <w:rPr>
          <w:rFonts w:cs="Times New Roman"/>
          <w:lang w:val="en-GB"/>
        </w:rPr>
        <w:t xml:space="preserve">2021 m. </w:t>
      </w:r>
      <w:proofErr w:type="spellStart"/>
      <w:r w:rsidRPr="00A233D7">
        <w:rPr>
          <w:rFonts w:cs="Times New Roman"/>
          <w:lang w:val="en-GB"/>
        </w:rPr>
        <w:t>planuojama</w:t>
      </w:r>
      <w:proofErr w:type="spellEnd"/>
      <w:r w:rsidR="00F92496" w:rsidRPr="00A233D7">
        <w:rPr>
          <w:rFonts w:cs="Times New Roman"/>
          <w:lang w:val="en-GB"/>
        </w:rPr>
        <w:t xml:space="preserve"> </w:t>
      </w:r>
      <w:proofErr w:type="spellStart"/>
      <w:r w:rsidR="00F92496" w:rsidRPr="00A233D7">
        <w:rPr>
          <w:rFonts w:cs="Times New Roman"/>
          <w:lang w:val="en-GB"/>
        </w:rPr>
        <w:t>nepanaudoti</w:t>
      </w:r>
      <w:proofErr w:type="spellEnd"/>
      <w:r w:rsidR="00F92496" w:rsidRPr="00A233D7">
        <w:rPr>
          <w:rFonts w:cs="Times New Roman"/>
          <w:lang w:val="en-GB"/>
        </w:rPr>
        <w:t xml:space="preserve"> 22 </w:t>
      </w:r>
      <w:proofErr w:type="spellStart"/>
      <w:r w:rsidR="00F92496" w:rsidRPr="00A233D7">
        <w:rPr>
          <w:rFonts w:cs="Times New Roman"/>
          <w:lang w:val="en-GB"/>
        </w:rPr>
        <w:t>tūkst</w:t>
      </w:r>
      <w:proofErr w:type="spellEnd"/>
      <w:r w:rsidR="00F92496" w:rsidRPr="00A233D7">
        <w:rPr>
          <w:rFonts w:cs="Times New Roman"/>
          <w:lang w:val="en-GB"/>
        </w:rPr>
        <w:t xml:space="preserve">. </w:t>
      </w:r>
      <w:proofErr w:type="spellStart"/>
      <w:proofErr w:type="gramStart"/>
      <w:r w:rsidR="00F92496" w:rsidRPr="00A233D7">
        <w:rPr>
          <w:rFonts w:cs="Times New Roman"/>
          <w:lang w:val="en-GB"/>
        </w:rPr>
        <w:t>eurų</w:t>
      </w:r>
      <w:proofErr w:type="spellEnd"/>
      <w:proofErr w:type="gramEnd"/>
      <w:r w:rsidR="00F92496" w:rsidRPr="00A233D7">
        <w:rPr>
          <w:rFonts w:cs="Times New Roman"/>
          <w:lang w:val="en-GB"/>
        </w:rPr>
        <w:t xml:space="preserve">. </w:t>
      </w:r>
      <w:proofErr w:type="spellStart"/>
      <w:r w:rsidR="00F92496" w:rsidRPr="00A233D7">
        <w:rPr>
          <w:rFonts w:cs="Times New Roman"/>
          <w:lang w:val="en-GB"/>
        </w:rPr>
        <w:t>Atsižvelgiant</w:t>
      </w:r>
      <w:proofErr w:type="spellEnd"/>
      <w:r w:rsidR="00F92496" w:rsidRPr="00A233D7">
        <w:rPr>
          <w:rFonts w:cs="Times New Roman"/>
          <w:lang w:val="en-GB"/>
        </w:rPr>
        <w:t xml:space="preserve"> į tai, </w:t>
      </w:r>
      <w:proofErr w:type="spellStart"/>
      <w:r w:rsidR="00F92496" w:rsidRPr="00A233D7">
        <w:rPr>
          <w:rFonts w:cs="Times New Roman"/>
          <w:lang w:val="en-GB"/>
        </w:rPr>
        <w:lastRenderedPageBreak/>
        <w:t>prašome</w:t>
      </w:r>
      <w:proofErr w:type="spellEnd"/>
      <w:r w:rsidR="00F92496" w:rsidRPr="00A233D7">
        <w:rPr>
          <w:rFonts w:cs="Times New Roman"/>
          <w:lang w:val="en-GB"/>
        </w:rPr>
        <w:t xml:space="preserve"> </w:t>
      </w:r>
      <w:proofErr w:type="spellStart"/>
      <w:r w:rsidR="00F92496" w:rsidRPr="00A233D7">
        <w:rPr>
          <w:rFonts w:cs="Times New Roman"/>
          <w:lang w:val="en-GB"/>
        </w:rPr>
        <w:t>šiuo</w:t>
      </w:r>
      <w:r w:rsidR="009743D3" w:rsidRPr="00A233D7">
        <w:rPr>
          <w:rFonts w:cs="Times New Roman"/>
          <w:lang w:val="en-GB"/>
        </w:rPr>
        <w:t>s</w:t>
      </w:r>
      <w:proofErr w:type="spellEnd"/>
      <w:r w:rsidR="00F92496" w:rsidRPr="00A233D7">
        <w:rPr>
          <w:rFonts w:cs="Times New Roman"/>
          <w:lang w:val="en-GB"/>
        </w:rPr>
        <w:t xml:space="preserve"> </w:t>
      </w:r>
      <w:proofErr w:type="spellStart"/>
      <w:r w:rsidR="00F92496" w:rsidRPr="00A233D7">
        <w:rPr>
          <w:rFonts w:cs="Times New Roman"/>
          <w:lang w:val="en-GB"/>
        </w:rPr>
        <w:t>planuojamu</w:t>
      </w:r>
      <w:r w:rsidR="009743D3" w:rsidRPr="00A233D7">
        <w:rPr>
          <w:rFonts w:cs="Times New Roman"/>
          <w:lang w:val="en-GB"/>
        </w:rPr>
        <w:t>s</w:t>
      </w:r>
      <w:proofErr w:type="spellEnd"/>
      <w:r w:rsidR="00F92496" w:rsidRPr="00A233D7">
        <w:rPr>
          <w:rFonts w:cs="Times New Roman"/>
          <w:lang w:val="en-GB"/>
        </w:rPr>
        <w:t xml:space="preserve"> </w:t>
      </w:r>
      <w:proofErr w:type="spellStart"/>
      <w:r w:rsidR="00F92496" w:rsidRPr="00A233D7">
        <w:rPr>
          <w:rFonts w:cs="Times New Roman"/>
          <w:lang w:val="en-GB"/>
        </w:rPr>
        <w:t>nepanaudoti</w:t>
      </w:r>
      <w:proofErr w:type="spellEnd"/>
      <w:r w:rsidR="00F92496" w:rsidRPr="00A233D7">
        <w:rPr>
          <w:rFonts w:cs="Times New Roman"/>
          <w:lang w:val="en-GB"/>
        </w:rPr>
        <w:t xml:space="preserve"> </w:t>
      </w:r>
      <w:proofErr w:type="spellStart"/>
      <w:r w:rsidR="00F92496" w:rsidRPr="00A233D7">
        <w:rPr>
          <w:rFonts w:cs="Times New Roman"/>
          <w:lang w:val="en-GB"/>
        </w:rPr>
        <w:t>asignavimus</w:t>
      </w:r>
      <w:proofErr w:type="spellEnd"/>
      <w:r w:rsidR="00F92496" w:rsidRPr="00A233D7">
        <w:rPr>
          <w:rFonts w:cs="Times New Roman"/>
          <w:lang w:val="en-GB"/>
        </w:rPr>
        <w:t xml:space="preserve"> </w:t>
      </w:r>
      <w:proofErr w:type="spellStart"/>
      <w:r w:rsidR="00F92496" w:rsidRPr="00A233D7">
        <w:rPr>
          <w:rFonts w:cs="Times New Roman"/>
          <w:lang w:val="en-GB"/>
        </w:rPr>
        <w:t>skirti</w:t>
      </w:r>
      <w:proofErr w:type="spellEnd"/>
      <w:r w:rsidR="00F92496" w:rsidRPr="00A233D7">
        <w:rPr>
          <w:rFonts w:cs="Times New Roman"/>
          <w:lang w:val="en-GB"/>
        </w:rPr>
        <w:t xml:space="preserve"> LIFE </w:t>
      </w:r>
      <w:proofErr w:type="spellStart"/>
      <w:r w:rsidR="00F92496" w:rsidRPr="00A233D7">
        <w:rPr>
          <w:rFonts w:cs="Times New Roman"/>
          <w:lang w:val="en-GB"/>
        </w:rPr>
        <w:t>aplinkos</w:t>
      </w:r>
      <w:proofErr w:type="spellEnd"/>
      <w:r w:rsidR="00F92496" w:rsidRPr="00A233D7">
        <w:rPr>
          <w:rFonts w:cs="Times New Roman"/>
          <w:lang w:val="en-GB"/>
        </w:rPr>
        <w:t xml:space="preserve"> </w:t>
      </w:r>
      <w:proofErr w:type="spellStart"/>
      <w:r w:rsidR="00F92496" w:rsidRPr="00A233D7">
        <w:rPr>
          <w:rFonts w:cs="Times New Roman"/>
          <w:lang w:val="en-GB"/>
        </w:rPr>
        <w:t>ir</w:t>
      </w:r>
      <w:proofErr w:type="spellEnd"/>
      <w:r w:rsidR="00F92496" w:rsidRPr="00A233D7">
        <w:rPr>
          <w:rFonts w:cs="Times New Roman"/>
          <w:lang w:val="en-GB"/>
        </w:rPr>
        <w:t xml:space="preserve"> </w:t>
      </w:r>
      <w:proofErr w:type="spellStart"/>
      <w:r w:rsidR="00F92496" w:rsidRPr="00A233D7">
        <w:rPr>
          <w:rFonts w:cs="Times New Roman"/>
          <w:lang w:val="en-GB"/>
        </w:rPr>
        <w:t>klimato</w:t>
      </w:r>
      <w:proofErr w:type="spellEnd"/>
      <w:r w:rsidR="00F92496" w:rsidRPr="00A233D7">
        <w:rPr>
          <w:rFonts w:cs="Times New Roman"/>
          <w:lang w:val="en-GB"/>
        </w:rPr>
        <w:t xml:space="preserve"> </w:t>
      </w:r>
      <w:proofErr w:type="spellStart"/>
      <w:r w:rsidR="00F92496" w:rsidRPr="00A233D7">
        <w:rPr>
          <w:rFonts w:cs="Times New Roman"/>
          <w:lang w:val="en-GB"/>
        </w:rPr>
        <w:t>politikos</w:t>
      </w:r>
      <w:proofErr w:type="spellEnd"/>
      <w:r w:rsidR="00F92496" w:rsidRPr="00A233D7">
        <w:rPr>
          <w:rFonts w:cs="Times New Roman"/>
          <w:lang w:val="en-GB"/>
        </w:rPr>
        <w:t xml:space="preserve"> </w:t>
      </w:r>
      <w:proofErr w:type="spellStart"/>
      <w:r w:rsidR="00F92496" w:rsidRPr="00A233D7">
        <w:rPr>
          <w:rFonts w:cs="Times New Roman"/>
          <w:lang w:val="en-GB"/>
        </w:rPr>
        <w:t>programos</w:t>
      </w:r>
      <w:proofErr w:type="spellEnd"/>
      <w:r w:rsidR="00F92496" w:rsidRPr="00A233D7">
        <w:rPr>
          <w:rFonts w:cs="Times New Roman"/>
          <w:lang w:val="en-GB"/>
        </w:rPr>
        <w:t xml:space="preserve"> </w:t>
      </w:r>
      <w:proofErr w:type="spellStart"/>
      <w:r w:rsidR="00F92496" w:rsidRPr="00A233D7">
        <w:rPr>
          <w:rFonts w:cs="Times New Roman"/>
          <w:lang w:val="en-GB"/>
        </w:rPr>
        <w:t>administravimui</w:t>
      </w:r>
      <w:proofErr w:type="spellEnd"/>
      <w:r w:rsidR="00F92496" w:rsidRPr="00A233D7">
        <w:rPr>
          <w:rFonts w:cs="Times New Roman"/>
          <w:lang w:val="en-GB"/>
        </w:rPr>
        <w:t xml:space="preserve">, </w:t>
      </w:r>
      <w:proofErr w:type="spellStart"/>
      <w:r w:rsidR="00F92496" w:rsidRPr="00A233D7">
        <w:rPr>
          <w:rFonts w:cs="Times New Roman"/>
          <w:lang w:val="en-GB"/>
        </w:rPr>
        <w:t>nes</w:t>
      </w:r>
      <w:proofErr w:type="spellEnd"/>
      <w:r w:rsidR="00F92496" w:rsidRPr="00A233D7">
        <w:rPr>
          <w:rFonts w:cs="Times New Roman"/>
          <w:lang w:val="en-GB"/>
        </w:rPr>
        <w:t xml:space="preserve"> </w:t>
      </w:r>
      <w:proofErr w:type="spellStart"/>
      <w:r w:rsidR="00F92496" w:rsidRPr="00A233D7">
        <w:rPr>
          <w:rFonts w:cs="Times New Roman"/>
          <w:lang w:val="en-GB"/>
        </w:rPr>
        <w:t>atidėjus</w:t>
      </w:r>
      <w:proofErr w:type="spellEnd"/>
      <w:r w:rsidR="00F92496" w:rsidRPr="00A233D7">
        <w:rPr>
          <w:rFonts w:cs="Times New Roman"/>
          <w:lang w:val="en-GB"/>
        </w:rPr>
        <w:t xml:space="preserve"> ES LIFE </w:t>
      </w:r>
      <w:proofErr w:type="spellStart"/>
      <w:r w:rsidR="00F92496" w:rsidRPr="00A233D7">
        <w:rPr>
          <w:rFonts w:cs="Times New Roman"/>
          <w:lang w:val="en-GB"/>
        </w:rPr>
        <w:t>programos</w:t>
      </w:r>
      <w:proofErr w:type="spellEnd"/>
      <w:r w:rsidR="00F92496" w:rsidRPr="00A233D7">
        <w:rPr>
          <w:rFonts w:cs="Times New Roman"/>
          <w:lang w:val="en-GB"/>
        </w:rPr>
        <w:t xml:space="preserve"> </w:t>
      </w:r>
      <w:proofErr w:type="spellStart"/>
      <w:r w:rsidR="00F92496" w:rsidRPr="00A233D7">
        <w:rPr>
          <w:rFonts w:cs="Times New Roman"/>
          <w:lang w:val="en-GB"/>
        </w:rPr>
        <w:t>įgyvendinimo</w:t>
      </w:r>
      <w:proofErr w:type="spellEnd"/>
      <w:r w:rsidR="00F92496" w:rsidRPr="00A233D7">
        <w:rPr>
          <w:rFonts w:cs="Times New Roman"/>
          <w:lang w:val="en-GB"/>
        </w:rPr>
        <w:t xml:space="preserve"> terminus, 2021 m. </w:t>
      </w:r>
      <w:proofErr w:type="spellStart"/>
      <w:r w:rsidR="00F92496" w:rsidRPr="00A233D7">
        <w:rPr>
          <w:rFonts w:cs="Times New Roman"/>
          <w:lang w:val="en-GB"/>
        </w:rPr>
        <w:t>pradžioje</w:t>
      </w:r>
      <w:proofErr w:type="spellEnd"/>
      <w:r w:rsidR="00F92496" w:rsidRPr="00A233D7">
        <w:rPr>
          <w:rFonts w:cs="Times New Roman"/>
          <w:lang w:val="en-GB"/>
        </w:rPr>
        <w:t xml:space="preserve"> </w:t>
      </w:r>
      <w:proofErr w:type="spellStart"/>
      <w:r w:rsidR="00F92496" w:rsidRPr="00A233D7">
        <w:rPr>
          <w:rFonts w:cs="Times New Roman"/>
          <w:lang w:val="en-GB"/>
        </w:rPr>
        <w:t>išaugo</w:t>
      </w:r>
      <w:proofErr w:type="spellEnd"/>
      <w:r w:rsidR="00F92496" w:rsidRPr="00A233D7">
        <w:rPr>
          <w:rFonts w:cs="Times New Roman"/>
          <w:lang w:val="en-GB"/>
        </w:rPr>
        <w:t xml:space="preserve"> </w:t>
      </w:r>
      <w:proofErr w:type="spellStart"/>
      <w:r w:rsidR="00F92496" w:rsidRPr="00A233D7">
        <w:rPr>
          <w:rFonts w:cs="Times New Roman"/>
          <w:lang w:val="en-GB"/>
        </w:rPr>
        <w:t>pareiškėjų</w:t>
      </w:r>
      <w:proofErr w:type="spellEnd"/>
      <w:r w:rsidR="00F92496" w:rsidRPr="00A233D7">
        <w:rPr>
          <w:rFonts w:cs="Times New Roman"/>
          <w:lang w:val="en-GB"/>
        </w:rPr>
        <w:t xml:space="preserve"> </w:t>
      </w:r>
      <w:proofErr w:type="spellStart"/>
      <w:r w:rsidR="00F92496" w:rsidRPr="00A233D7">
        <w:rPr>
          <w:rFonts w:cs="Times New Roman"/>
          <w:lang w:val="en-GB"/>
        </w:rPr>
        <w:t>susidomėjimas</w:t>
      </w:r>
      <w:proofErr w:type="spellEnd"/>
      <w:r w:rsidR="00F92496" w:rsidRPr="00A233D7">
        <w:rPr>
          <w:rFonts w:cs="Times New Roman"/>
          <w:lang w:val="en-GB"/>
        </w:rPr>
        <w:t xml:space="preserve"> LIFE </w:t>
      </w:r>
      <w:proofErr w:type="spellStart"/>
      <w:r w:rsidR="009743D3" w:rsidRPr="00A233D7">
        <w:rPr>
          <w:rFonts w:cs="Times New Roman"/>
          <w:lang w:val="en-GB"/>
        </w:rPr>
        <w:t>programa</w:t>
      </w:r>
      <w:proofErr w:type="spellEnd"/>
      <w:r w:rsidR="009743D3" w:rsidRPr="00A233D7">
        <w:rPr>
          <w:rFonts w:cs="Times New Roman"/>
          <w:lang w:val="en-GB"/>
        </w:rPr>
        <w:t xml:space="preserve">, o </w:t>
      </w:r>
      <w:proofErr w:type="spellStart"/>
      <w:r w:rsidR="009743D3" w:rsidRPr="00A233D7">
        <w:rPr>
          <w:rFonts w:cs="Times New Roman"/>
          <w:lang w:val="en-GB"/>
        </w:rPr>
        <w:t>skirtos</w:t>
      </w:r>
      <w:proofErr w:type="spellEnd"/>
      <w:r w:rsidR="009743D3" w:rsidRPr="00A233D7">
        <w:rPr>
          <w:rFonts w:cs="Times New Roman"/>
          <w:lang w:val="en-GB"/>
        </w:rPr>
        <w:t xml:space="preserve"> </w:t>
      </w:r>
      <w:proofErr w:type="spellStart"/>
      <w:r w:rsidR="009743D3" w:rsidRPr="00A233D7">
        <w:rPr>
          <w:rFonts w:cs="Times New Roman"/>
          <w:lang w:val="en-GB"/>
        </w:rPr>
        <w:t>lėšos</w:t>
      </w:r>
      <w:proofErr w:type="spellEnd"/>
      <w:r w:rsidR="00F92496" w:rsidRPr="00A233D7">
        <w:rPr>
          <w:rFonts w:cs="Times New Roman"/>
          <w:lang w:val="en-GB"/>
        </w:rPr>
        <w:t xml:space="preserve"> leis </w:t>
      </w:r>
      <w:proofErr w:type="spellStart"/>
      <w:r w:rsidR="00F92496" w:rsidRPr="00A233D7">
        <w:rPr>
          <w:rFonts w:cs="Times New Roman"/>
          <w:lang w:val="en-GB"/>
        </w:rPr>
        <w:t>įvykdyti</w:t>
      </w:r>
      <w:proofErr w:type="spellEnd"/>
      <w:r w:rsidR="00F92496" w:rsidRPr="00A233D7">
        <w:rPr>
          <w:rFonts w:cs="Times New Roman"/>
          <w:lang w:val="en-GB"/>
        </w:rPr>
        <w:t xml:space="preserve"> </w:t>
      </w:r>
      <w:proofErr w:type="spellStart"/>
      <w:r w:rsidR="00F92496" w:rsidRPr="00A233D7">
        <w:rPr>
          <w:rFonts w:cs="Times New Roman"/>
          <w:lang w:val="en-GB"/>
        </w:rPr>
        <w:t>daugiau</w:t>
      </w:r>
      <w:proofErr w:type="spellEnd"/>
      <w:r w:rsidR="00F92496" w:rsidRPr="00A233D7">
        <w:rPr>
          <w:rFonts w:cs="Times New Roman"/>
          <w:lang w:val="en-GB"/>
        </w:rPr>
        <w:t xml:space="preserve"> </w:t>
      </w:r>
      <w:proofErr w:type="spellStart"/>
      <w:r w:rsidR="00F92496" w:rsidRPr="00A233D7">
        <w:rPr>
          <w:rFonts w:cs="Times New Roman"/>
          <w:lang w:val="en-GB"/>
        </w:rPr>
        <w:t>pareiškėjų</w:t>
      </w:r>
      <w:proofErr w:type="spellEnd"/>
      <w:r w:rsidR="00F92496" w:rsidRPr="00A233D7">
        <w:rPr>
          <w:rFonts w:cs="Times New Roman"/>
          <w:lang w:val="en-GB"/>
        </w:rPr>
        <w:t xml:space="preserve"> </w:t>
      </w:r>
      <w:proofErr w:type="spellStart"/>
      <w:r w:rsidR="00F92496" w:rsidRPr="00A233D7">
        <w:rPr>
          <w:rFonts w:cs="Times New Roman"/>
          <w:lang w:val="en-GB"/>
        </w:rPr>
        <w:t>konsultacijų</w:t>
      </w:r>
      <w:proofErr w:type="spellEnd"/>
      <w:r w:rsidR="00F92496" w:rsidRPr="00A233D7">
        <w:rPr>
          <w:rFonts w:cs="Times New Roman"/>
          <w:lang w:val="en-GB"/>
        </w:rPr>
        <w:t xml:space="preserve"> </w:t>
      </w:r>
      <w:proofErr w:type="spellStart"/>
      <w:r w:rsidR="00F92496" w:rsidRPr="00A233D7">
        <w:rPr>
          <w:rFonts w:cs="Times New Roman"/>
          <w:lang w:val="en-GB"/>
        </w:rPr>
        <w:t>ir</w:t>
      </w:r>
      <w:proofErr w:type="spellEnd"/>
      <w:r w:rsidR="00F92496" w:rsidRPr="00A233D7">
        <w:rPr>
          <w:rFonts w:cs="Times New Roman"/>
          <w:lang w:val="en-GB"/>
        </w:rPr>
        <w:t xml:space="preserve"> </w:t>
      </w:r>
      <w:proofErr w:type="spellStart"/>
      <w:r w:rsidR="00F92496" w:rsidRPr="00A233D7">
        <w:rPr>
          <w:rFonts w:cs="Times New Roman"/>
          <w:lang w:val="en-GB"/>
        </w:rPr>
        <w:t>mokymų</w:t>
      </w:r>
      <w:proofErr w:type="spellEnd"/>
      <w:r w:rsidR="00F92496" w:rsidRPr="00A233D7">
        <w:rPr>
          <w:rFonts w:cs="Times New Roman"/>
          <w:lang w:val="en-GB"/>
        </w:rPr>
        <w:t xml:space="preserve">. </w:t>
      </w:r>
    </w:p>
    <w:p w:rsidR="00FF5AA4" w:rsidRPr="00A233D7" w:rsidRDefault="00FF5AA4" w:rsidP="00A233D7">
      <w:pPr>
        <w:pStyle w:val="Pagrindinistekstas"/>
        <w:tabs>
          <w:tab w:val="left" w:pos="851"/>
        </w:tabs>
        <w:spacing w:line="360" w:lineRule="auto"/>
        <w:rPr>
          <w:rFonts w:cs="Times New Roman"/>
        </w:rPr>
      </w:pPr>
      <w:r w:rsidRPr="00A233D7">
        <w:rPr>
          <w:rFonts w:cs="Times New Roman"/>
        </w:rPr>
        <w:t>Atsižvelgiant į visa tai, prašome įtraukti Aplinkos ministerijos pasiūlymus</w:t>
      </w:r>
      <w:r w:rsidR="00495450">
        <w:rPr>
          <w:rFonts w:cs="Times New Roman"/>
        </w:rPr>
        <w:t>,</w:t>
      </w:r>
      <w:r w:rsidRPr="00A233D7">
        <w:rPr>
          <w:rFonts w:cs="Times New Roman"/>
        </w:rPr>
        <w:t xml:space="preserve"> rengiant Vyriausybės nutarimo </w:t>
      </w:r>
      <w:bookmarkStart w:id="1" w:name="_Hlk44576435"/>
      <w:r w:rsidRPr="00A233D7">
        <w:rPr>
          <w:rFonts w:cs="Times New Roman"/>
        </w:rPr>
        <w:t>„</w:t>
      </w:r>
      <w:bookmarkEnd w:id="1"/>
      <w:r w:rsidRPr="00A233D7">
        <w:rPr>
          <w:rFonts w:cs="Times New Roman"/>
        </w:rPr>
        <w:t>Dėl Lietu</w:t>
      </w:r>
      <w:r w:rsidR="00354302" w:rsidRPr="00A233D7">
        <w:rPr>
          <w:rFonts w:cs="Times New Roman"/>
        </w:rPr>
        <w:t>vos Respublikos Vyriausybės 2021</w:t>
      </w:r>
      <w:r w:rsidRPr="00A233D7">
        <w:rPr>
          <w:rFonts w:cs="Times New Roman"/>
        </w:rPr>
        <w:t xml:space="preserve"> m. vasario </w:t>
      </w:r>
      <w:r w:rsidR="00354302" w:rsidRPr="00A233D7">
        <w:rPr>
          <w:rFonts w:cs="Times New Roman"/>
        </w:rPr>
        <w:t>24 d. nutarimo Nr. 117 „Dėl 2021</w:t>
      </w:r>
      <w:r w:rsidRPr="00A233D7">
        <w:rPr>
          <w:rFonts w:cs="Times New Roman"/>
        </w:rPr>
        <w:t xml:space="preserve"> metų Lietuvos Respublikos valstybės biudžeto patvirtintų asignavimų paskirstymo pagal programas“ pakeitimą, taip:</w:t>
      </w:r>
    </w:p>
    <w:tbl>
      <w:tblPr>
        <w:tblW w:w="9639" w:type="dxa"/>
        <w:tblInd w:w="11" w:type="dxa"/>
        <w:tblLayout w:type="fixed"/>
        <w:tblCellMar>
          <w:left w:w="0" w:type="dxa"/>
          <w:right w:w="0" w:type="dxa"/>
        </w:tblCellMar>
        <w:tblLook w:val="04A0" w:firstRow="1" w:lastRow="0" w:firstColumn="1" w:lastColumn="0" w:noHBand="0" w:noVBand="1"/>
      </w:tblPr>
      <w:tblGrid>
        <w:gridCol w:w="1134"/>
        <w:gridCol w:w="3686"/>
        <w:gridCol w:w="1276"/>
        <w:gridCol w:w="1275"/>
        <w:gridCol w:w="1276"/>
        <w:gridCol w:w="992"/>
      </w:tblGrid>
      <w:tr w:rsidR="00354302" w:rsidRPr="00A233D7" w:rsidTr="00354302">
        <w:trPr>
          <w:trHeight w:val="595"/>
          <w:tblHeader/>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 xml:space="preserve">Programos kodas </w:t>
            </w:r>
          </w:p>
        </w:tc>
        <w:tc>
          <w:tcPr>
            <w:tcW w:w="3686"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 xml:space="preserve">Asignavimų valdytojo / programos pavadinimas </w:t>
            </w:r>
          </w:p>
        </w:tc>
        <w:tc>
          <w:tcPr>
            <w:tcW w:w="4819" w:type="dxa"/>
            <w:gridSpan w:val="4"/>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line="360" w:lineRule="auto"/>
              <w:jc w:val="center"/>
              <w:rPr>
                <w:rFonts w:eastAsia="Times New Roman" w:cs="Times New Roman"/>
                <w:lang w:eastAsia="lt-LT"/>
              </w:rPr>
            </w:pPr>
            <w:r w:rsidRPr="00A233D7">
              <w:rPr>
                <w:rFonts w:eastAsia="Times New Roman" w:cs="Times New Roman"/>
                <w:color w:val="000000"/>
                <w:lang w:eastAsia="lt-LT"/>
              </w:rPr>
              <w:t>Asignavimai, tūkst. eurų</w:t>
            </w:r>
          </w:p>
        </w:tc>
      </w:tr>
      <w:tr w:rsidR="00354302" w:rsidRPr="00A233D7" w:rsidTr="00354302">
        <w:trPr>
          <w:trHeight w:val="240"/>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viso</w:t>
            </w:r>
          </w:p>
        </w:tc>
        <w:tc>
          <w:tcPr>
            <w:tcW w:w="3543"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jų</w:t>
            </w:r>
          </w:p>
        </w:tc>
      </w:tr>
      <w:tr w:rsidR="00354302" w:rsidRPr="00A233D7" w:rsidTr="00354302">
        <w:trPr>
          <w:trHeight w:val="240"/>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2551" w:type="dxa"/>
            <w:gridSpan w:val="2"/>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Išlaidoms</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turtui įsigyti</w:t>
            </w:r>
          </w:p>
        </w:tc>
      </w:tr>
      <w:tr w:rsidR="00354302" w:rsidRPr="00A233D7" w:rsidTr="00354302">
        <w:trPr>
          <w:trHeight w:val="457"/>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viso</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hideMark/>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iš jų darbo užmokesčiui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54302" w:rsidRPr="00A233D7" w:rsidRDefault="00354302" w:rsidP="00A233D7">
            <w:pPr>
              <w:spacing w:line="360" w:lineRule="auto"/>
              <w:rPr>
                <w:rFonts w:eastAsia="Times New Roman" w:cs="Times New Roman"/>
                <w:lang w:eastAsia="lt-LT"/>
              </w:rPr>
            </w:pPr>
          </w:p>
        </w:tc>
      </w:tr>
      <w:tr w:rsidR="00354302" w:rsidRPr="00A233D7" w:rsidTr="00354302">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color w:val="000000"/>
                <w:lang w:eastAsia="lt-LT"/>
              </w:rPr>
            </w:pPr>
            <w:bookmarkStart w:id="2" w:name="_Hlk32569286"/>
            <w:r w:rsidRPr="00A233D7">
              <w:rPr>
                <w:rFonts w:eastAsia="Times New Roman" w:cs="Times New Roman"/>
                <w:color w:val="000000"/>
                <w:lang w:eastAsia="lt-LT"/>
              </w:rPr>
              <w:t>01 30</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385196">
            <w:pPr>
              <w:spacing w:before="100" w:beforeAutospacing="1" w:after="100" w:afterAutospacing="1" w:line="360" w:lineRule="auto"/>
              <w:ind w:left="131"/>
              <w:rPr>
                <w:rFonts w:cs="Times New Roman"/>
                <w:color w:val="000000"/>
              </w:rPr>
            </w:pPr>
            <w:r w:rsidRPr="00A233D7">
              <w:rPr>
                <w:rFonts w:cs="Times New Roman"/>
                <w:color w:val="000000"/>
              </w:rPr>
              <w:t>Aplinkos apsaugos kontrolė ir būklės vertinimas, hidrometeorologiniai stebėjimai bei prognozės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color w:val="000000"/>
                <w:lang w:eastAsia="lt-LT"/>
              </w:rPr>
            </w:pPr>
            <w:r w:rsidRPr="00A233D7">
              <w:rPr>
                <w:rFonts w:eastAsia="Times New Roman" w:cs="Times New Roman"/>
                <w:color w:val="000000"/>
                <w:lang w:eastAsia="lt-LT"/>
              </w:rPr>
              <w:t>-7 000</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color w:val="000000"/>
                <w:lang w:eastAsia="lt-LT"/>
              </w:rPr>
            </w:pPr>
            <w:r w:rsidRPr="00A233D7">
              <w:rPr>
                <w:rFonts w:eastAsia="Times New Roman" w:cs="Times New Roman"/>
                <w:color w:val="000000"/>
                <w:lang w:eastAsia="lt-LT"/>
              </w:rPr>
              <w:t>-7 000</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124"/>
              <w:jc w:val="center"/>
              <w:rPr>
                <w:rFonts w:eastAsia="Times New Roman" w:cs="Times New Roman"/>
                <w:lang w:eastAsia="lt-LT"/>
              </w:rPr>
            </w:pPr>
          </w:p>
        </w:tc>
      </w:tr>
      <w:tr w:rsidR="00354302" w:rsidRPr="00A233D7" w:rsidTr="00354302">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color w:val="000000"/>
                <w:lang w:eastAsia="lt-LT"/>
              </w:rPr>
            </w:pPr>
            <w:r w:rsidRPr="00A233D7">
              <w:rPr>
                <w:rFonts w:eastAsia="Times New Roman" w:cs="Times New Roman"/>
                <w:color w:val="000000"/>
                <w:lang w:eastAsia="lt-LT"/>
              </w:rPr>
              <w:t>01 31</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385196">
            <w:pPr>
              <w:spacing w:before="100" w:beforeAutospacing="1" w:after="100" w:afterAutospacing="1" w:line="360" w:lineRule="auto"/>
              <w:ind w:left="131"/>
              <w:rPr>
                <w:rFonts w:cs="Times New Roman"/>
                <w:color w:val="000000"/>
              </w:rPr>
            </w:pPr>
            <w:r w:rsidRPr="00A233D7">
              <w:rPr>
                <w:rFonts w:cs="Times New Roman"/>
                <w:color w:val="000000"/>
              </w:rPr>
              <w:t>Aplinkos taršos mažinimas ir prevencija</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B7349E" w:rsidP="00A233D7">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w:t>
            </w:r>
            <w:r w:rsidR="00354302" w:rsidRPr="00A233D7">
              <w:rPr>
                <w:rFonts w:eastAsia="Times New Roman" w:cs="Times New Roman"/>
                <w:color w:val="000000"/>
                <w:lang w:eastAsia="lt-LT"/>
              </w:rPr>
              <w:t>3 000</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B7349E" w:rsidP="00A233D7">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w:t>
            </w:r>
            <w:r w:rsidR="00354302" w:rsidRPr="00A233D7">
              <w:rPr>
                <w:rFonts w:eastAsia="Times New Roman" w:cs="Times New Roman"/>
                <w:color w:val="000000"/>
                <w:lang w:eastAsia="lt-LT"/>
              </w:rPr>
              <w:t>3 000</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124"/>
              <w:jc w:val="center"/>
              <w:rPr>
                <w:rFonts w:eastAsia="Times New Roman" w:cs="Times New Roman"/>
                <w:lang w:eastAsia="lt-LT"/>
              </w:rPr>
            </w:pPr>
          </w:p>
        </w:tc>
      </w:tr>
      <w:tr w:rsidR="00354302" w:rsidRPr="00A233D7" w:rsidTr="00354302">
        <w:trPr>
          <w:trHeight w:val="483"/>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color w:val="000000"/>
                <w:lang w:eastAsia="lt-LT"/>
              </w:rPr>
            </w:pPr>
            <w:r w:rsidRPr="00A233D7">
              <w:rPr>
                <w:rFonts w:eastAsia="Times New Roman" w:cs="Times New Roman"/>
                <w:color w:val="000000"/>
                <w:lang w:eastAsia="lt-LT"/>
              </w:rPr>
              <w:t>01 32</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385196">
            <w:pPr>
              <w:spacing w:before="100" w:beforeAutospacing="1" w:after="100" w:afterAutospacing="1" w:line="360" w:lineRule="auto"/>
              <w:ind w:left="131"/>
              <w:rPr>
                <w:rFonts w:cs="Times New Roman"/>
                <w:color w:val="000000"/>
              </w:rPr>
            </w:pPr>
            <w:r w:rsidRPr="00A233D7">
              <w:rPr>
                <w:rFonts w:cs="Times New Roman"/>
                <w:color w:val="000000"/>
              </w:rPr>
              <w:t>Biologinės įvairovės apsauga, kraštovaizdžio tvarkymas ir išsaugojimas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color w:val="000000"/>
                <w:lang w:eastAsia="lt-LT"/>
              </w:rPr>
            </w:pPr>
            <w:r w:rsidRPr="00A233D7">
              <w:rPr>
                <w:rFonts w:eastAsia="Times New Roman" w:cs="Times New Roman"/>
                <w:color w:val="000000"/>
                <w:lang w:eastAsia="lt-LT"/>
              </w:rPr>
              <w:t>-22</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color w:val="000000"/>
                <w:lang w:eastAsia="lt-LT"/>
              </w:rPr>
            </w:pPr>
            <w:r w:rsidRPr="00A233D7">
              <w:rPr>
                <w:rFonts w:eastAsia="Times New Roman" w:cs="Times New Roman"/>
                <w:color w:val="000000"/>
                <w:lang w:eastAsia="lt-LT"/>
              </w:rPr>
              <w:t>-22</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124"/>
              <w:jc w:val="center"/>
              <w:rPr>
                <w:rFonts w:eastAsia="Times New Roman" w:cs="Times New Roman"/>
                <w:lang w:eastAsia="lt-LT"/>
              </w:rPr>
            </w:pPr>
          </w:p>
        </w:tc>
      </w:tr>
      <w:bookmarkEnd w:id="2"/>
      <w:tr w:rsidR="00354302" w:rsidRPr="00A233D7" w:rsidTr="00354302">
        <w:trPr>
          <w:trHeight w:val="624"/>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color w:val="000000"/>
                <w:lang w:eastAsia="lt-LT"/>
              </w:rPr>
            </w:pPr>
            <w:r w:rsidRPr="00A233D7">
              <w:rPr>
                <w:rFonts w:eastAsia="Times New Roman" w:cs="Times New Roman"/>
                <w:color w:val="000000"/>
                <w:lang w:eastAsia="lt-LT"/>
              </w:rPr>
              <w:t>03 37</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385196">
            <w:pPr>
              <w:spacing w:before="100" w:beforeAutospacing="1" w:after="100" w:afterAutospacing="1" w:line="360" w:lineRule="auto"/>
              <w:ind w:left="131"/>
              <w:rPr>
                <w:rFonts w:eastAsia="Times New Roman" w:cs="Times New Roman"/>
                <w:color w:val="000000"/>
                <w:lang w:eastAsia="lt-LT"/>
              </w:rPr>
            </w:pPr>
            <w:r w:rsidRPr="00A233D7">
              <w:rPr>
                <w:rFonts w:cs="Times New Roman"/>
                <w:color w:val="000000"/>
              </w:rPr>
              <w:t>Teritorijų planavimo, statybos ir būsto politikos įgyvendinimo koordinavimas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B7349E" w:rsidP="00A233D7">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w:t>
            </w:r>
            <w:r w:rsidR="00354302" w:rsidRPr="00A233D7">
              <w:rPr>
                <w:rFonts w:eastAsia="Times New Roman" w:cs="Times New Roman"/>
                <w:color w:val="000000"/>
                <w:lang w:eastAsia="lt-LT"/>
              </w:rPr>
              <w:t>4 000</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B7349E" w:rsidP="00A233D7">
            <w:pPr>
              <w:spacing w:before="100" w:beforeAutospacing="1" w:after="100" w:afterAutospacing="1" w:line="360" w:lineRule="auto"/>
              <w:ind w:firstLine="62"/>
              <w:jc w:val="center"/>
              <w:rPr>
                <w:rFonts w:eastAsia="Times New Roman" w:cs="Times New Roman"/>
                <w:color w:val="000000"/>
                <w:lang w:eastAsia="lt-LT"/>
              </w:rPr>
            </w:pPr>
            <w:r>
              <w:rPr>
                <w:rFonts w:eastAsia="Times New Roman" w:cs="Times New Roman"/>
                <w:color w:val="000000"/>
                <w:lang w:eastAsia="lt-LT"/>
              </w:rPr>
              <w:t>+</w:t>
            </w:r>
            <w:r w:rsidR="00354302" w:rsidRPr="00A233D7">
              <w:rPr>
                <w:rFonts w:eastAsia="Times New Roman" w:cs="Times New Roman"/>
                <w:color w:val="000000"/>
                <w:lang w:eastAsia="lt-LT"/>
              </w:rPr>
              <w:t>4 000</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lang w:val="en-US"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124"/>
              <w:jc w:val="center"/>
              <w:rPr>
                <w:rFonts w:eastAsia="Times New Roman" w:cs="Times New Roman"/>
                <w:lang w:eastAsia="lt-LT"/>
              </w:rPr>
            </w:pPr>
          </w:p>
        </w:tc>
      </w:tr>
      <w:tr w:rsidR="00354302" w:rsidRPr="00A233D7" w:rsidTr="00354302">
        <w:trPr>
          <w:trHeight w:val="624"/>
        </w:trPr>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color w:val="000000"/>
                <w:lang w:eastAsia="lt-LT"/>
              </w:rPr>
              <w:t>04 38</w:t>
            </w:r>
          </w:p>
        </w:tc>
        <w:tc>
          <w:tcPr>
            <w:tcW w:w="368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385196">
            <w:pPr>
              <w:spacing w:before="100" w:beforeAutospacing="1" w:after="100" w:afterAutospacing="1" w:line="360" w:lineRule="auto"/>
              <w:ind w:left="131"/>
              <w:rPr>
                <w:rFonts w:eastAsia="Times New Roman" w:cs="Times New Roman"/>
                <w:lang w:eastAsia="lt-LT"/>
              </w:rPr>
            </w:pPr>
            <w:r w:rsidRPr="00A233D7">
              <w:rPr>
                <w:rFonts w:cs="Times New Roman"/>
                <w:color w:val="000000"/>
              </w:rPr>
              <w:t>Bendrosios aplinkos politikos įgyvendinimo koordinavimas</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+22</w:t>
            </w:r>
          </w:p>
        </w:tc>
        <w:tc>
          <w:tcPr>
            <w:tcW w:w="1275"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+22</w:t>
            </w:r>
          </w:p>
        </w:tc>
        <w:tc>
          <w:tcPr>
            <w:tcW w:w="1276"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jc w:val="center"/>
              <w:rPr>
                <w:rFonts w:eastAsia="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rsidR="00354302" w:rsidRPr="00A233D7" w:rsidRDefault="00354302" w:rsidP="00A233D7">
            <w:pPr>
              <w:spacing w:before="100" w:beforeAutospacing="1" w:after="100" w:afterAutospacing="1" w:line="360" w:lineRule="auto"/>
              <w:ind w:firstLine="62"/>
              <w:jc w:val="center"/>
              <w:rPr>
                <w:rFonts w:eastAsia="Times New Roman" w:cs="Times New Roman"/>
                <w:lang w:eastAsia="lt-LT"/>
              </w:rPr>
            </w:pPr>
          </w:p>
        </w:tc>
      </w:tr>
    </w:tbl>
    <w:p w:rsidR="00354302" w:rsidRPr="00A233D7" w:rsidRDefault="00354302" w:rsidP="00A233D7">
      <w:pPr>
        <w:spacing w:before="120" w:line="360" w:lineRule="auto"/>
        <w:ind w:firstLine="720"/>
        <w:jc w:val="both"/>
        <w:rPr>
          <w:rFonts w:cs="Times New Roman"/>
        </w:rPr>
      </w:pPr>
      <w:r w:rsidRPr="00A233D7">
        <w:rPr>
          <w:rFonts w:cs="Times New Roman"/>
        </w:rPr>
        <w:t xml:space="preserve">Kadangi prašomos perskirstyti lėšos yra priskiriamos valstybės investicijoms, </w:t>
      </w:r>
      <w:proofErr w:type="spellStart"/>
      <w:r w:rsidRPr="00A233D7">
        <w:rPr>
          <w:rFonts w:cs="Times New Roman"/>
          <w:lang w:val="de-DE"/>
        </w:rPr>
        <w:t>prašome</w:t>
      </w:r>
      <w:proofErr w:type="spellEnd"/>
      <w:r w:rsidRPr="00A233D7">
        <w:rPr>
          <w:rFonts w:cs="Times New Roman"/>
          <w:lang w:val="de-DE"/>
        </w:rPr>
        <w:t xml:space="preserve"> </w:t>
      </w:r>
      <w:proofErr w:type="spellStart"/>
      <w:r w:rsidRPr="00A233D7">
        <w:rPr>
          <w:rFonts w:cs="Times New Roman"/>
          <w:lang w:val="de-DE"/>
        </w:rPr>
        <w:t>įtraukti</w:t>
      </w:r>
      <w:proofErr w:type="spellEnd"/>
      <w:r w:rsidRPr="00A233D7">
        <w:rPr>
          <w:rFonts w:cs="Times New Roman"/>
          <w:lang w:val="de-DE"/>
        </w:rPr>
        <w:t xml:space="preserve"> </w:t>
      </w:r>
      <w:proofErr w:type="spellStart"/>
      <w:r w:rsidRPr="00A233D7">
        <w:rPr>
          <w:rFonts w:cs="Times New Roman"/>
          <w:lang w:val="de-DE"/>
        </w:rPr>
        <w:t>Aplinkos</w:t>
      </w:r>
      <w:proofErr w:type="spellEnd"/>
      <w:r w:rsidRPr="00A233D7">
        <w:rPr>
          <w:rFonts w:cs="Times New Roman"/>
          <w:lang w:val="de-DE"/>
        </w:rPr>
        <w:t xml:space="preserve"> </w:t>
      </w:r>
      <w:proofErr w:type="spellStart"/>
      <w:r w:rsidRPr="00A233D7">
        <w:rPr>
          <w:rFonts w:cs="Times New Roman"/>
          <w:lang w:val="de-DE"/>
        </w:rPr>
        <w:t>ministerijos</w:t>
      </w:r>
      <w:proofErr w:type="spellEnd"/>
      <w:r w:rsidRPr="00A233D7">
        <w:rPr>
          <w:rFonts w:cs="Times New Roman"/>
          <w:lang w:val="de-DE"/>
        </w:rPr>
        <w:t xml:space="preserve"> </w:t>
      </w:r>
      <w:proofErr w:type="spellStart"/>
      <w:r w:rsidRPr="00A233D7">
        <w:rPr>
          <w:rFonts w:cs="Times New Roman"/>
          <w:lang w:val="de-DE"/>
        </w:rPr>
        <w:t>pasiūlymus</w:t>
      </w:r>
      <w:proofErr w:type="spellEnd"/>
      <w:r w:rsidR="005A7D2D">
        <w:rPr>
          <w:rFonts w:cs="Times New Roman"/>
          <w:lang w:val="de-DE"/>
        </w:rPr>
        <w:t>,</w:t>
      </w:r>
      <w:r w:rsidRPr="00A233D7">
        <w:rPr>
          <w:rFonts w:cs="Times New Roman"/>
          <w:lang w:val="de-DE"/>
        </w:rPr>
        <w:t xml:space="preserve"> </w:t>
      </w:r>
      <w:proofErr w:type="spellStart"/>
      <w:r w:rsidRPr="00A233D7">
        <w:rPr>
          <w:rFonts w:cs="Times New Roman"/>
          <w:lang w:val="de-DE"/>
        </w:rPr>
        <w:t>rengiant</w:t>
      </w:r>
      <w:proofErr w:type="spellEnd"/>
      <w:r w:rsidRPr="00A233D7">
        <w:rPr>
          <w:rFonts w:cs="Times New Roman"/>
          <w:lang w:val="de-DE"/>
        </w:rPr>
        <w:t xml:space="preserve"> </w:t>
      </w:r>
      <w:r w:rsidR="00A233D7">
        <w:rPr>
          <w:rFonts w:cs="Times New Roman"/>
        </w:rPr>
        <w:t>Valstybės investicijų 2021–2023</w:t>
      </w:r>
      <w:r w:rsidRPr="00A233D7">
        <w:rPr>
          <w:rFonts w:cs="Times New Roman"/>
        </w:rPr>
        <w:t xml:space="preserve"> metų programoje numatytų valstybės kapitalo investicijų paskirstymo pagal asignavimų valdytojus ir investicijų projektus (investicijų p</w:t>
      </w:r>
      <w:r w:rsidR="00A233D7">
        <w:rPr>
          <w:rFonts w:cs="Times New Roman"/>
        </w:rPr>
        <w:t>rojektų įgyvendinimo programas)</w:t>
      </w:r>
      <w:r w:rsidR="004E43A4" w:rsidRPr="00A233D7">
        <w:rPr>
          <w:rFonts w:cs="Times New Roman"/>
        </w:rPr>
        <w:t xml:space="preserve"> </w:t>
      </w:r>
      <w:r w:rsidRPr="00A233D7">
        <w:rPr>
          <w:rFonts w:cs="Times New Roman"/>
        </w:rPr>
        <w:t>pakeitimus</w:t>
      </w:r>
      <w:bookmarkStart w:id="3" w:name="_GoBack"/>
      <w:r w:rsidR="005A7D2D">
        <w:rPr>
          <w:rFonts w:cs="Times New Roman"/>
        </w:rPr>
        <w:t>,</w:t>
      </w:r>
      <w:bookmarkEnd w:id="3"/>
      <w:r w:rsidRPr="00A233D7">
        <w:rPr>
          <w:rFonts w:cs="Times New Roman"/>
        </w:rPr>
        <w:t xml:space="preserve">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4"/>
        <w:gridCol w:w="1843"/>
        <w:gridCol w:w="1842"/>
      </w:tblGrid>
      <w:tr w:rsidR="004E43A4" w:rsidRPr="00A233D7" w:rsidTr="004E43A4">
        <w:trPr>
          <w:cantSplit/>
          <w:trHeight w:val="255"/>
          <w:tblHeader/>
        </w:trPr>
        <w:tc>
          <w:tcPr>
            <w:tcW w:w="5954" w:type="dxa"/>
            <w:vMerge w:val="restart"/>
            <w:shd w:val="clear" w:color="auto" w:fill="auto"/>
            <w:tcMar>
              <w:top w:w="0" w:type="dxa"/>
              <w:left w:w="108" w:type="dxa"/>
              <w:bottom w:w="0" w:type="dxa"/>
              <w:right w:w="108" w:type="dxa"/>
            </w:tcMar>
            <w:vAlign w:val="cente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Asignavimų valdytojo / investicijų projekto (investicijų projektų įgyvendinimo programos) pavadinimas</w:t>
            </w:r>
          </w:p>
        </w:tc>
        <w:tc>
          <w:tcPr>
            <w:tcW w:w="3685" w:type="dxa"/>
            <w:gridSpan w:val="2"/>
            <w:shd w:val="clear" w:color="auto" w:fill="auto"/>
            <w:tcMar>
              <w:top w:w="0" w:type="dxa"/>
              <w:left w:w="108" w:type="dxa"/>
              <w:bottom w:w="0" w:type="dxa"/>
              <w:right w:w="108" w:type="dxa"/>
            </w:tcMar>
            <w:vAlign w:val="cente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2021 metai </w:t>
            </w:r>
          </w:p>
        </w:tc>
      </w:tr>
      <w:tr w:rsidR="004E43A4" w:rsidRPr="00A233D7" w:rsidTr="004E43A4">
        <w:trPr>
          <w:cantSplit/>
          <w:trHeight w:val="510"/>
          <w:tblHeader/>
        </w:trPr>
        <w:tc>
          <w:tcPr>
            <w:tcW w:w="5954" w:type="dxa"/>
            <w:vMerge/>
            <w:shd w:val="clear" w:color="auto" w:fill="auto"/>
            <w:vAlign w:val="center"/>
            <w:hideMark/>
          </w:tcPr>
          <w:p w:rsidR="004E43A4" w:rsidRPr="00A233D7" w:rsidRDefault="004E43A4" w:rsidP="00A233D7">
            <w:pPr>
              <w:spacing w:line="360" w:lineRule="auto"/>
              <w:rPr>
                <w:rFonts w:eastAsia="Times New Roman" w:cs="Times New Roman"/>
                <w:lang w:eastAsia="lt-LT"/>
              </w:rPr>
            </w:pPr>
          </w:p>
        </w:tc>
        <w:tc>
          <w:tcPr>
            <w:tcW w:w="3685" w:type="dxa"/>
            <w:gridSpan w:val="2"/>
            <w:shd w:val="clear" w:color="auto" w:fill="auto"/>
            <w:tcMar>
              <w:top w:w="0" w:type="dxa"/>
              <w:left w:w="108" w:type="dxa"/>
              <w:bottom w:w="0" w:type="dxa"/>
              <w:right w:w="108" w:type="dxa"/>
            </w:tcMar>
            <w:vAlign w:val="cente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Lietuvos Respublikos</w:t>
            </w:r>
            <w:r w:rsidRPr="00A233D7">
              <w:rPr>
                <w:rFonts w:eastAsia="Times New Roman" w:cs="Times New Roman"/>
                <w:lang w:eastAsia="lt-LT"/>
              </w:rPr>
              <w:br/>
              <w:t>valstybės biudžetas, tūkst. eurų</w:t>
            </w:r>
          </w:p>
        </w:tc>
      </w:tr>
      <w:tr w:rsidR="004E43A4" w:rsidRPr="00A233D7" w:rsidTr="004E43A4">
        <w:trPr>
          <w:cantSplit/>
          <w:trHeight w:val="1305"/>
          <w:tblHeader/>
        </w:trPr>
        <w:tc>
          <w:tcPr>
            <w:tcW w:w="5954" w:type="dxa"/>
            <w:vMerge/>
            <w:shd w:val="clear" w:color="auto" w:fill="auto"/>
            <w:vAlign w:val="center"/>
            <w:hideMark/>
          </w:tcPr>
          <w:p w:rsidR="004E43A4" w:rsidRPr="00A233D7" w:rsidRDefault="004E43A4" w:rsidP="00A233D7">
            <w:pPr>
              <w:spacing w:line="360" w:lineRule="auto"/>
              <w:rPr>
                <w:rFonts w:eastAsia="Times New Roman" w:cs="Times New Roman"/>
                <w:lang w:eastAsia="lt-LT"/>
              </w:rPr>
            </w:pPr>
          </w:p>
        </w:tc>
        <w:tc>
          <w:tcPr>
            <w:tcW w:w="1843" w:type="dxa"/>
            <w:shd w:val="clear" w:color="auto" w:fill="auto"/>
            <w:tcMar>
              <w:top w:w="0" w:type="dxa"/>
              <w:left w:w="108" w:type="dxa"/>
              <w:bottom w:w="0" w:type="dxa"/>
              <w:right w:w="108" w:type="dxa"/>
            </w:tcMar>
            <w:vAlign w:val="cente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iš viso</w:t>
            </w:r>
          </w:p>
        </w:tc>
        <w:tc>
          <w:tcPr>
            <w:tcW w:w="1842" w:type="dxa"/>
            <w:shd w:val="clear" w:color="auto" w:fill="auto"/>
            <w:tcMar>
              <w:top w:w="0" w:type="dxa"/>
              <w:left w:w="108" w:type="dxa"/>
              <w:bottom w:w="0" w:type="dxa"/>
              <w:right w:w="108" w:type="dxa"/>
            </w:tcMar>
            <w:vAlign w:val="cente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iš jų Europos Sąjungos parama</w:t>
            </w:r>
          </w:p>
        </w:tc>
      </w:tr>
      <w:tr w:rsidR="004E43A4" w:rsidRPr="00A233D7" w:rsidTr="004E43A4">
        <w:trPr>
          <w:cantSplit/>
          <w:trHeight w:val="284"/>
        </w:trPr>
        <w:tc>
          <w:tcPr>
            <w:tcW w:w="5954" w:type="dxa"/>
            <w:tcMar>
              <w:top w:w="0" w:type="dxa"/>
              <w:left w:w="108" w:type="dxa"/>
              <w:bottom w:w="0" w:type="dxa"/>
              <w:right w:w="108" w:type="dxa"/>
            </w:tcMar>
            <w:vAlign w:val="center"/>
            <w:hideMark/>
          </w:tcPr>
          <w:p w:rsidR="004E43A4" w:rsidRPr="00A233D7" w:rsidRDefault="004E43A4" w:rsidP="00A233D7">
            <w:pPr>
              <w:spacing w:before="100" w:beforeAutospacing="1" w:after="100" w:afterAutospacing="1" w:line="360" w:lineRule="auto"/>
              <w:rPr>
                <w:rFonts w:eastAsia="Times New Roman" w:cs="Times New Roman"/>
                <w:lang w:eastAsia="lt-LT"/>
              </w:rPr>
            </w:pPr>
            <w:r w:rsidRPr="00A233D7">
              <w:rPr>
                <w:rFonts w:eastAsia="Times New Roman" w:cs="Times New Roman"/>
                <w:b/>
                <w:bCs/>
                <w:lang w:eastAsia="lt-LT"/>
              </w:rPr>
              <w:t>Aplinkos ministerija</w:t>
            </w:r>
          </w:p>
        </w:tc>
        <w:tc>
          <w:tcPr>
            <w:tcW w:w="1843" w:type="dxa"/>
            <w:tcMar>
              <w:top w:w="0" w:type="dxa"/>
              <w:left w:w="108" w:type="dxa"/>
              <w:bottom w:w="0" w:type="dxa"/>
              <w:right w:w="108" w:type="dxa"/>
            </w:tcMa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p>
        </w:tc>
        <w:tc>
          <w:tcPr>
            <w:tcW w:w="1842" w:type="dxa"/>
            <w:tcMar>
              <w:top w:w="0" w:type="dxa"/>
              <w:left w:w="108" w:type="dxa"/>
              <w:bottom w:w="0" w:type="dxa"/>
              <w:right w:w="108" w:type="dxa"/>
            </w:tcMa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p>
        </w:tc>
      </w:tr>
      <w:tr w:rsidR="004E43A4" w:rsidRPr="00A233D7" w:rsidTr="004E43A4">
        <w:trPr>
          <w:cantSplit/>
          <w:trHeight w:val="533"/>
        </w:trPr>
        <w:tc>
          <w:tcPr>
            <w:tcW w:w="5954" w:type="dxa"/>
            <w:tcMar>
              <w:top w:w="0" w:type="dxa"/>
              <w:left w:w="108" w:type="dxa"/>
              <w:bottom w:w="0" w:type="dxa"/>
              <w:right w:w="108" w:type="dxa"/>
            </w:tcMar>
            <w:hideMark/>
          </w:tcPr>
          <w:p w:rsidR="004E43A4" w:rsidRPr="00A233D7" w:rsidRDefault="004E43A4" w:rsidP="00A233D7">
            <w:pPr>
              <w:spacing w:before="100" w:beforeAutospacing="1" w:after="100" w:afterAutospacing="1" w:line="360" w:lineRule="auto"/>
              <w:rPr>
                <w:rFonts w:eastAsia="Times New Roman" w:cs="Times New Roman"/>
                <w:lang w:eastAsia="lt-LT"/>
              </w:rPr>
            </w:pPr>
            <w:proofErr w:type="spellStart"/>
            <w:r w:rsidRPr="00A233D7">
              <w:rPr>
                <w:rFonts w:cs="Times New Roman"/>
                <w:color w:val="000000"/>
                <w:bdr w:val="none" w:sz="0" w:space="0" w:color="auto" w:frame="1"/>
                <w:shd w:val="clear" w:color="auto" w:fill="FFFFFF"/>
              </w:rPr>
              <w:t>Vandentvarkos</w:t>
            </w:r>
            <w:proofErr w:type="spellEnd"/>
            <w:r w:rsidRPr="00A233D7">
              <w:rPr>
                <w:rFonts w:cs="Times New Roman"/>
                <w:color w:val="000000"/>
                <w:bdr w:val="none" w:sz="0" w:space="0" w:color="auto" w:frame="1"/>
                <w:shd w:val="clear" w:color="auto" w:fill="FFFFFF"/>
              </w:rPr>
              <w:t>, lietaus nuotekų tvarkymo ir potvynių rizikos valdymo projektų įgyvendinimas </w:t>
            </w:r>
          </w:p>
        </w:tc>
        <w:tc>
          <w:tcPr>
            <w:tcW w:w="1843" w:type="dxa"/>
            <w:tcMar>
              <w:top w:w="0" w:type="dxa"/>
              <w:left w:w="108" w:type="dxa"/>
              <w:bottom w:w="0" w:type="dxa"/>
              <w:right w:w="108" w:type="dxa"/>
            </w:tcMar>
            <w:hideMark/>
          </w:tcPr>
          <w:p w:rsidR="004E43A4" w:rsidRPr="00A233D7" w:rsidRDefault="00A233D7"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+5 72</w:t>
            </w:r>
            <w:r w:rsidR="004E43A4" w:rsidRPr="00A233D7">
              <w:rPr>
                <w:rFonts w:eastAsia="Times New Roman" w:cs="Times New Roman"/>
                <w:lang w:eastAsia="lt-LT"/>
              </w:rPr>
              <w:t>0</w:t>
            </w:r>
          </w:p>
        </w:tc>
        <w:tc>
          <w:tcPr>
            <w:tcW w:w="1842" w:type="dxa"/>
            <w:tcMar>
              <w:top w:w="0" w:type="dxa"/>
              <w:left w:w="108" w:type="dxa"/>
              <w:bottom w:w="0" w:type="dxa"/>
              <w:right w:w="108" w:type="dxa"/>
            </w:tcMar>
            <w:hideMark/>
          </w:tcPr>
          <w:p w:rsidR="004E43A4" w:rsidRPr="00A233D7" w:rsidRDefault="00A233D7"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+5 720</w:t>
            </w:r>
          </w:p>
        </w:tc>
      </w:tr>
      <w:tr w:rsidR="004E43A4" w:rsidRPr="00A233D7" w:rsidTr="004E43A4">
        <w:trPr>
          <w:cantSplit/>
          <w:trHeight w:val="533"/>
        </w:trPr>
        <w:tc>
          <w:tcPr>
            <w:tcW w:w="5954" w:type="dxa"/>
            <w:tcMar>
              <w:top w:w="0" w:type="dxa"/>
              <w:left w:w="108" w:type="dxa"/>
              <w:bottom w:w="0" w:type="dxa"/>
              <w:right w:w="108" w:type="dxa"/>
            </w:tcMar>
          </w:tcPr>
          <w:p w:rsidR="004E43A4" w:rsidRPr="00A233D7" w:rsidRDefault="004E43A4" w:rsidP="00A233D7">
            <w:pPr>
              <w:spacing w:before="100" w:beforeAutospacing="1" w:after="100" w:afterAutospacing="1" w:line="360" w:lineRule="auto"/>
              <w:rPr>
                <w:rFonts w:cs="Times New Roman"/>
                <w:color w:val="000000"/>
                <w:bdr w:val="none" w:sz="0" w:space="0" w:color="auto" w:frame="1"/>
                <w:shd w:val="clear" w:color="auto" w:fill="FFFFFF"/>
              </w:rPr>
            </w:pPr>
            <w:r w:rsidRPr="00A233D7">
              <w:rPr>
                <w:rFonts w:cs="Times New Roman"/>
                <w:color w:val="000000"/>
                <w:bdr w:val="none" w:sz="0" w:space="0" w:color="auto" w:frame="1"/>
                <w:shd w:val="clear" w:color="auto" w:fill="FFFFFF"/>
              </w:rPr>
              <w:t>Atliekų bei oro kokybės gerinimo projektų įgyvendinimas</w:t>
            </w:r>
          </w:p>
        </w:tc>
        <w:tc>
          <w:tcPr>
            <w:tcW w:w="1843" w:type="dxa"/>
            <w:tcMar>
              <w:top w:w="0" w:type="dxa"/>
              <w:left w:w="108" w:type="dxa"/>
              <w:bottom w:w="0" w:type="dxa"/>
              <w:right w:w="108" w:type="dxa"/>
            </w:tcMar>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-1 000</w:t>
            </w:r>
          </w:p>
        </w:tc>
        <w:tc>
          <w:tcPr>
            <w:tcW w:w="1842" w:type="dxa"/>
            <w:tcMar>
              <w:top w:w="0" w:type="dxa"/>
              <w:left w:w="108" w:type="dxa"/>
              <w:bottom w:w="0" w:type="dxa"/>
              <w:right w:w="108" w:type="dxa"/>
            </w:tcMar>
          </w:tcPr>
          <w:p w:rsidR="004E43A4" w:rsidRPr="00A233D7" w:rsidRDefault="00A233D7" w:rsidP="00A233D7">
            <w:pPr>
              <w:spacing w:before="100" w:beforeAutospacing="1" w:after="100" w:afterAutospacing="1" w:line="360" w:lineRule="auto"/>
              <w:jc w:val="center"/>
              <w:rPr>
                <w:rFonts w:eastAsia="Times New Roman" w:cs="Times New Roman"/>
                <w:lang w:val="en-GB" w:eastAsia="lt-LT"/>
              </w:rPr>
            </w:pPr>
            <w:r w:rsidRPr="00A233D7">
              <w:rPr>
                <w:rFonts w:eastAsia="Times New Roman" w:cs="Times New Roman"/>
                <w:lang w:eastAsia="lt-LT"/>
              </w:rPr>
              <w:t>-1 000</w:t>
            </w:r>
          </w:p>
        </w:tc>
      </w:tr>
      <w:tr w:rsidR="004E43A4" w:rsidRPr="00A233D7" w:rsidTr="004E43A4">
        <w:trPr>
          <w:cantSplit/>
          <w:trHeight w:val="284"/>
        </w:trPr>
        <w:tc>
          <w:tcPr>
            <w:tcW w:w="5954" w:type="dxa"/>
            <w:tcMar>
              <w:top w:w="0" w:type="dxa"/>
              <w:left w:w="108" w:type="dxa"/>
              <w:bottom w:w="0" w:type="dxa"/>
              <w:right w:w="108" w:type="dxa"/>
            </w:tcMar>
            <w:hideMark/>
          </w:tcPr>
          <w:p w:rsidR="004E43A4" w:rsidRPr="00A233D7" w:rsidRDefault="004E43A4" w:rsidP="00A233D7">
            <w:pPr>
              <w:spacing w:before="100" w:beforeAutospacing="1" w:after="100" w:afterAutospacing="1" w:line="360" w:lineRule="auto"/>
              <w:rPr>
                <w:rFonts w:eastAsia="Times New Roman" w:cs="Times New Roman"/>
                <w:lang w:eastAsia="lt-LT"/>
              </w:rPr>
            </w:pPr>
            <w:r w:rsidRPr="00A233D7">
              <w:rPr>
                <w:rFonts w:cs="Times New Roman"/>
                <w:color w:val="000000"/>
                <w:shd w:val="clear" w:color="auto" w:fill="FFFFFF"/>
              </w:rPr>
              <w:t>Aplinkos monitoringo, kontrolės ir prevencijos stiprinimo, vandens išteklių valdymo ir apsaugos projektų įgyvendinimas</w:t>
            </w:r>
          </w:p>
        </w:tc>
        <w:tc>
          <w:tcPr>
            <w:tcW w:w="1843" w:type="dxa"/>
            <w:tcMar>
              <w:top w:w="0" w:type="dxa"/>
              <w:left w:w="108" w:type="dxa"/>
              <w:bottom w:w="0" w:type="dxa"/>
              <w:right w:w="108" w:type="dxa"/>
            </w:tcMa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-7 000</w:t>
            </w:r>
          </w:p>
        </w:tc>
        <w:tc>
          <w:tcPr>
            <w:tcW w:w="1842" w:type="dxa"/>
            <w:tcMar>
              <w:top w:w="0" w:type="dxa"/>
              <w:left w:w="108" w:type="dxa"/>
              <w:bottom w:w="0" w:type="dxa"/>
              <w:right w:w="108" w:type="dxa"/>
            </w:tcMar>
            <w:hideMark/>
          </w:tcPr>
          <w:p w:rsidR="004E43A4" w:rsidRPr="00A233D7" w:rsidRDefault="004E43A4" w:rsidP="00A233D7">
            <w:pPr>
              <w:spacing w:before="100" w:beforeAutospacing="1" w:after="100" w:afterAutospacing="1" w:line="360" w:lineRule="auto"/>
              <w:jc w:val="center"/>
              <w:rPr>
                <w:rFonts w:eastAsia="Times New Roman" w:cs="Times New Roman"/>
                <w:lang w:eastAsia="lt-LT"/>
              </w:rPr>
            </w:pPr>
            <w:r w:rsidRPr="00A233D7">
              <w:rPr>
                <w:rFonts w:eastAsia="Times New Roman" w:cs="Times New Roman"/>
                <w:lang w:eastAsia="lt-LT"/>
              </w:rPr>
              <w:t>-7 000</w:t>
            </w:r>
          </w:p>
        </w:tc>
      </w:tr>
    </w:tbl>
    <w:p w:rsidR="00A233D7" w:rsidRPr="00A233D7" w:rsidRDefault="00A233D7" w:rsidP="00A233D7">
      <w:pPr>
        <w:spacing w:line="360" w:lineRule="auto"/>
        <w:ind w:firstLine="567"/>
        <w:jc w:val="both"/>
        <w:rPr>
          <w:rFonts w:cs="Times New Roman"/>
          <w:lang w:val="en-GB"/>
        </w:rPr>
      </w:pPr>
      <w:r w:rsidRPr="00A233D7">
        <w:rPr>
          <w:rFonts w:cs="Times New Roman"/>
          <w:lang w:val="en-GB"/>
        </w:rPr>
        <w:t>PRIDEDAMA:</w:t>
      </w:r>
    </w:p>
    <w:p w:rsidR="00A233D7" w:rsidRPr="00A233D7" w:rsidRDefault="00A233D7" w:rsidP="00A233D7">
      <w:pPr>
        <w:spacing w:line="360" w:lineRule="auto"/>
        <w:ind w:firstLine="567"/>
        <w:jc w:val="both"/>
        <w:rPr>
          <w:rFonts w:cs="Times New Roman"/>
        </w:rPr>
      </w:pPr>
      <w:r w:rsidRPr="00A233D7">
        <w:rPr>
          <w:rFonts w:cs="Times New Roman"/>
          <w:lang w:val="en-GB"/>
        </w:rPr>
        <w:t xml:space="preserve">1. </w:t>
      </w:r>
      <w:proofErr w:type="spellStart"/>
      <w:r w:rsidRPr="00A233D7">
        <w:rPr>
          <w:rFonts w:cs="Times New Roman"/>
          <w:lang w:val="en-GB"/>
        </w:rPr>
        <w:t>Informacija</w:t>
      </w:r>
      <w:proofErr w:type="spellEnd"/>
      <w:r w:rsidRPr="00A233D7">
        <w:rPr>
          <w:rFonts w:cs="Times New Roman"/>
          <w:lang w:val="en-GB"/>
        </w:rPr>
        <w:t xml:space="preserve"> </w:t>
      </w:r>
      <w:proofErr w:type="spellStart"/>
      <w:r w:rsidRPr="00A233D7">
        <w:rPr>
          <w:rFonts w:cs="Times New Roman"/>
          <w:lang w:val="en-GB"/>
        </w:rPr>
        <w:t>apie</w:t>
      </w:r>
      <w:proofErr w:type="spellEnd"/>
      <w:r w:rsidRPr="00A233D7">
        <w:rPr>
          <w:rFonts w:cs="Times New Roman"/>
          <w:lang w:val="en-GB"/>
        </w:rPr>
        <w:t xml:space="preserve"> 2021 m. </w:t>
      </w:r>
      <w:proofErr w:type="spellStart"/>
      <w:r w:rsidRPr="00A233D7">
        <w:rPr>
          <w:rFonts w:cs="Times New Roman"/>
          <w:lang w:val="en-GB"/>
        </w:rPr>
        <w:t>valstybės</w:t>
      </w:r>
      <w:proofErr w:type="spellEnd"/>
      <w:r w:rsidRPr="00A233D7">
        <w:rPr>
          <w:rFonts w:cs="Times New Roman"/>
          <w:lang w:val="en-GB"/>
        </w:rPr>
        <w:t xml:space="preserve"> </w:t>
      </w:r>
      <w:proofErr w:type="spellStart"/>
      <w:r w:rsidRPr="00A233D7">
        <w:rPr>
          <w:rFonts w:cs="Times New Roman"/>
          <w:lang w:val="en-GB"/>
        </w:rPr>
        <w:t>biudžete</w:t>
      </w:r>
      <w:proofErr w:type="spellEnd"/>
      <w:r w:rsidRPr="00A233D7">
        <w:rPr>
          <w:rFonts w:cs="Times New Roman"/>
          <w:lang w:val="en-GB"/>
        </w:rPr>
        <w:t xml:space="preserve"> </w:t>
      </w:r>
      <w:proofErr w:type="spellStart"/>
      <w:r w:rsidRPr="00A233D7">
        <w:rPr>
          <w:rFonts w:cs="Times New Roman"/>
          <w:lang w:val="en-GB"/>
        </w:rPr>
        <w:t>numatomų</w:t>
      </w:r>
      <w:proofErr w:type="spellEnd"/>
      <w:r w:rsidRPr="00A233D7">
        <w:rPr>
          <w:rFonts w:cs="Times New Roman"/>
          <w:lang w:val="en-GB"/>
        </w:rPr>
        <w:t xml:space="preserve"> </w:t>
      </w:r>
      <w:proofErr w:type="spellStart"/>
      <w:r w:rsidRPr="00A233D7">
        <w:rPr>
          <w:rFonts w:cs="Times New Roman"/>
          <w:lang w:val="en-GB"/>
        </w:rPr>
        <w:t>asignavimų</w:t>
      </w:r>
      <w:proofErr w:type="spellEnd"/>
      <w:r w:rsidRPr="00A233D7">
        <w:rPr>
          <w:rFonts w:cs="Times New Roman"/>
          <w:lang w:val="en-GB"/>
        </w:rPr>
        <w:t xml:space="preserve"> </w:t>
      </w:r>
      <w:proofErr w:type="spellStart"/>
      <w:r w:rsidRPr="00A233D7">
        <w:rPr>
          <w:rFonts w:cs="Times New Roman"/>
          <w:lang w:val="en-GB"/>
        </w:rPr>
        <w:t>perskirstymą</w:t>
      </w:r>
      <w:proofErr w:type="spellEnd"/>
      <w:r w:rsidR="00604D6E">
        <w:rPr>
          <w:rFonts w:cs="Times New Roman"/>
        </w:rPr>
        <w:t xml:space="preserve"> </w:t>
      </w:r>
      <w:r w:rsidR="00604D6E" w:rsidRPr="00604D6E">
        <w:rPr>
          <w:rFonts w:cs="Times New Roman"/>
          <w:i/>
        </w:rPr>
        <w:t xml:space="preserve">Excel </w:t>
      </w:r>
      <w:r w:rsidR="00604D6E">
        <w:rPr>
          <w:rFonts w:cs="Times New Roman"/>
        </w:rPr>
        <w:t>formatu</w:t>
      </w:r>
      <w:r w:rsidRPr="00A233D7">
        <w:rPr>
          <w:rFonts w:cs="Times New Roman"/>
        </w:rPr>
        <w:t>.</w:t>
      </w:r>
    </w:p>
    <w:p w:rsidR="00A233D7" w:rsidRPr="00A233D7" w:rsidRDefault="00A233D7" w:rsidP="00A233D7">
      <w:pPr>
        <w:spacing w:line="360" w:lineRule="auto"/>
        <w:ind w:firstLine="567"/>
        <w:jc w:val="both"/>
        <w:rPr>
          <w:rFonts w:cs="Times New Roman"/>
        </w:rPr>
      </w:pPr>
      <w:r w:rsidRPr="00A233D7">
        <w:rPr>
          <w:rFonts w:cs="Times New Roman"/>
        </w:rPr>
        <w:t>2. P</w:t>
      </w:r>
      <w:r w:rsidR="00604D6E">
        <w:rPr>
          <w:rFonts w:cs="Times New Roman"/>
        </w:rPr>
        <w:t>rojekto lyginamasis variantas, 2 lapai</w:t>
      </w:r>
      <w:r w:rsidRPr="00A233D7">
        <w:rPr>
          <w:rFonts w:cs="Times New Roman"/>
        </w:rPr>
        <w:t>.</w:t>
      </w:r>
    </w:p>
    <w:p w:rsidR="004E43A4" w:rsidRPr="00A233D7" w:rsidRDefault="004E43A4" w:rsidP="00A233D7">
      <w:pPr>
        <w:spacing w:before="120" w:line="360" w:lineRule="auto"/>
        <w:jc w:val="both"/>
        <w:rPr>
          <w:rFonts w:cs="Times New Roman"/>
        </w:rPr>
      </w:pPr>
    </w:p>
    <w:p w:rsidR="00FF5AA4" w:rsidRPr="00A233D7" w:rsidRDefault="00FF5AA4" w:rsidP="00A233D7">
      <w:pPr>
        <w:pStyle w:val="Pagrindinistekstas"/>
        <w:tabs>
          <w:tab w:val="left" w:pos="851"/>
        </w:tabs>
        <w:spacing w:line="360" w:lineRule="auto"/>
        <w:rPr>
          <w:rFonts w:cs="Times New Roman"/>
          <w:lang w:val="en-GB"/>
        </w:rPr>
      </w:pPr>
    </w:p>
    <w:p w:rsidR="009D64B8" w:rsidRPr="00A233D7" w:rsidRDefault="009D64B8" w:rsidP="00A233D7">
      <w:pPr>
        <w:pStyle w:val="Pagrindinistekstas"/>
        <w:spacing w:line="360" w:lineRule="auto"/>
        <w:ind w:firstLine="0"/>
        <w:rPr>
          <w:rFonts w:cs="Times New Roman"/>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96197" w:rsidRPr="00A233D7" w:rsidTr="00A233D7">
        <w:trPr>
          <w:trHeight w:val="340"/>
        </w:trPr>
        <w:tc>
          <w:tcPr>
            <w:tcW w:w="4817" w:type="dxa"/>
            <w:vAlign w:val="bottom"/>
          </w:tcPr>
          <w:p w:rsidR="00796197" w:rsidRPr="00A233D7" w:rsidRDefault="00796197" w:rsidP="00A233D7">
            <w:pPr>
              <w:pStyle w:val="TableContents"/>
              <w:spacing w:line="360" w:lineRule="auto"/>
              <w:rPr>
                <w:rFonts w:cs="Times New Roman"/>
              </w:rPr>
            </w:pPr>
            <w:r w:rsidRPr="00A233D7">
              <w:rPr>
                <w:rFonts w:cs="Times New Roman"/>
              </w:rPr>
              <w:t xml:space="preserve">Aplinkos </w:t>
            </w:r>
            <w:r w:rsidR="00A233D7" w:rsidRPr="00A233D7">
              <w:rPr>
                <w:rFonts w:cs="Times New Roman"/>
              </w:rPr>
              <w:t>ministerijos kanclerė</w:t>
            </w:r>
          </w:p>
        </w:tc>
        <w:tc>
          <w:tcPr>
            <w:tcW w:w="4826" w:type="dxa"/>
            <w:vAlign w:val="bottom"/>
          </w:tcPr>
          <w:p w:rsidR="00796197" w:rsidRPr="00A233D7" w:rsidRDefault="00A233D7" w:rsidP="00A233D7">
            <w:pPr>
              <w:spacing w:line="360" w:lineRule="auto"/>
              <w:ind w:right="34"/>
              <w:jc w:val="right"/>
              <w:rPr>
                <w:rFonts w:cs="Times New Roman"/>
              </w:rPr>
            </w:pPr>
            <w:r w:rsidRPr="00A233D7">
              <w:rPr>
                <w:rFonts w:cs="Times New Roman"/>
              </w:rPr>
              <w:t xml:space="preserve">Sigita </w:t>
            </w:r>
            <w:proofErr w:type="spellStart"/>
            <w:r w:rsidRPr="00A233D7">
              <w:rPr>
                <w:rFonts w:cs="Times New Roman"/>
              </w:rPr>
              <w:t>Vasiljevaitė</w:t>
            </w:r>
            <w:proofErr w:type="spellEnd"/>
          </w:p>
        </w:tc>
      </w:tr>
    </w:tbl>
    <w:p w:rsidR="00796197" w:rsidRPr="00A233D7" w:rsidRDefault="00796197" w:rsidP="00A233D7">
      <w:pPr>
        <w:pStyle w:val="Pagrindinistekstas"/>
        <w:spacing w:line="360" w:lineRule="auto"/>
        <w:rPr>
          <w:rFonts w:cs="Times New Roman"/>
        </w:rPr>
      </w:pPr>
    </w:p>
    <w:p w:rsidR="00796197" w:rsidRPr="00A233D7" w:rsidRDefault="00796197" w:rsidP="00A233D7">
      <w:pPr>
        <w:pStyle w:val="Pagrindinistekstas"/>
        <w:spacing w:line="360" w:lineRule="auto"/>
        <w:rPr>
          <w:rFonts w:cs="Times New Roman"/>
        </w:rPr>
      </w:pPr>
    </w:p>
    <w:p w:rsidR="00796197" w:rsidRDefault="0079619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A233D7" w:rsidRDefault="00A233D7" w:rsidP="00A233D7">
      <w:pPr>
        <w:pStyle w:val="Pagrindinistekstas"/>
        <w:spacing w:line="360" w:lineRule="auto"/>
        <w:rPr>
          <w:rFonts w:cs="Times New Roman"/>
        </w:rPr>
      </w:pPr>
    </w:p>
    <w:p w:rsidR="00796197" w:rsidRPr="00A233D7" w:rsidRDefault="00796197" w:rsidP="00A233D7">
      <w:pPr>
        <w:pStyle w:val="Pagrindinistekstas"/>
        <w:spacing w:line="360" w:lineRule="auto"/>
        <w:rPr>
          <w:rFonts w:cs="Times New Roman"/>
        </w:rPr>
      </w:pPr>
    </w:p>
    <w:p w:rsidR="00796197" w:rsidRPr="00A233D7" w:rsidRDefault="00796197" w:rsidP="00A233D7">
      <w:pPr>
        <w:pStyle w:val="Pagrindinistekstas"/>
        <w:spacing w:line="360" w:lineRule="auto"/>
        <w:rPr>
          <w:rFonts w:cs="Times New Roman"/>
        </w:rPr>
      </w:pPr>
    </w:p>
    <w:p w:rsidR="00796197" w:rsidRPr="00A233D7" w:rsidRDefault="00796197" w:rsidP="00A233D7">
      <w:pPr>
        <w:pStyle w:val="Pagrindinistekstas"/>
        <w:spacing w:line="360" w:lineRule="auto"/>
        <w:rPr>
          <w:rFonts w:cs="Times New Roman"/>
        </w:rPr>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rsidRPr="00A233D7" w:rsidTr="00A233D7">
        <w:trPr>
          <w:trHeight w:val="340"/>
        </w:trPr>
        <w:tc>
          <w:tcPr>
            <w:tcW w:w="9643" w:type="dxa"/>
          </w:tcPr>
          <w:p w:rsidR="00796197" w:rsidRPr="00A233D7" w:rsidRDefault="00A233D7" w:rsidP="00A233D7">
            <w:pPr>
              <w:pStyle w:val="TableContents"/>
              <w:spacing w:line="360" w:lineRule="auto"/>
              <w:rPr>
                <w:rFonts w:cs="Times New Roman"/>
              </w:rPr>
            </w:pPr>
            <w:r w:rsidRPr="00A233D7">
              <w:rPr>
                <w:rFonts w:cs="Times New Roman"/>
              </w:rPr>
              <w:t>L. Lukoševičienė, 8 695 48717, el. p. laura.lukoseviciene@am.lt</w:t>
            </w:r>
          </w:p>
        </w:tc>
      </w:tr>
    </w:tbl>
    <w:p w:rsidR="00796197" w:rsidRPr="00A233D7" w:rsidRDefault="00796197" w:rsidP="00A233D7">
      <w:pPr>
        <w:pStyle w:val="Pagrindinistekstas"/>
        <w:spacing w:line="360" w:lineRule="auto"/>
        <w:rPr>
          <w:rFonts w:cs="Times New Roman"/>
        </w:rPr>
      </w:pPr>
    </w:p>
    <w:sectPr w:rsidR="00796197" w:rsidRPr="00A233D7" w:rsidSect="00292187">
      <w:headerReference w:type="even" r:id="rId12"/>
      <w:headerReference w:type="default" r:id="rId13"/>
      <w:footerReference w:type="first" r:id="rId14"/>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BA" w:rsidRDefault="00F55FBA">
      <w:r>
        <w:separator/>
      </w:r>
    </w:p>
  </w:endnote>
  <w:endnote w:type="continuationSeparator" w:id="0">
    <w:p w:rsidR="00F55FBA" w:rsidRDefault="00F5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Porat"/>
      <w:jc w:val="right"/>
    </w:pPr>
    <w:r>
      <w:rPr>
        <w:noProof/>
        <w:lang w:eastAsia="lt-LT" w:bidi="ar-SA"/>
      </w:rPr>
      <w:drawing>
        <wp:inline distT="0" distB="0" distL="0" distR="0" wp14:anchorId="5F2355A9">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BA" w:rsidRDefault="00F55FBA">
      <w:r>
        <w:separator/>
      </w:r>
    </w:p>
  </w:footnote>
  <w:footnote w:type="continuationSeparator" w:id="0">
    <w:p w:rsidR="00F55FBA" w:rsidRDefault="00F55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4C6968">
      <w:rPr>
        <w:rStyle w:val="Puslapionumeris"/>
        <w:noProof/>
      </w:rPr>
      <w:t>2</w:t>
    </w:r>
    <w:r>
      <w:rPr>
        <w:rStyle w:val="Puslapionumeris"/>
      </w:rPr>
      <w:fldChar w:fldCharType="end"/>
    </w:r>
  </w:p>
  <w:p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6F35845"/>
    <w:multiLevelType w:val="hybridMultilevel"/>
    <w:tmpl w:val="0BF8A7A6"/>
    <w:lvl w:ilvl="0" w:tplc="2D5ECB22">
      <w:start w:val="1"/>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21D611E"/>
    <w:multiLevelType w:val="hybridMultilevel"/>
    <w:tmpl w:val="7392281E"/>
    <w:lvl w:ilvl="0" w:tplc="2D5ECB22">
      <w:start w:val="1"/>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8F"/>
    <w:rsid w:val="0000219E"/>
    <w:rsid w:val="00053B27"/>
    <w:rsid w:val="00077E5A"/>
    <w:rsid w:val="000F3D9D"/>
    <w:rsid w:val="00121D30"/>
    <w:rsid w:val="00152C1F"/>
    <w:rsid w:val="00155D04"/>
    <w:rsid w:val="00161275"/>
    <w:rsid w:val="00205479"/>
    <w:rsid w:val="00223812"/>
    <w:rsid w:val="002811B6"/>
    <w:rsid w:val="002824A1"/>
    <w:rsid w:val="00292187"/>
    <w:rsid w:val="002A719F"/>
    <w:rsid w:val="002C133B"/>
    <w:rsid w:val="002C31C0"/>
    <w:rsid w:val="002F2CF2"/>
    <w:rsid w:val="00304E72"/>
    <w:rsid w:val="00342850"/>
    <w:rsid w:val="00354302"/>
    <w:rsid w:val="003728E1"/>
    <w:rsid w:val="00385196"/>
    <w:rsid w:val="003C3DBF"/>
    <w:rsid w:val="003D6511"/>
    <w:rsid w:val="004732BE"/>
    <w:rsid w:val="00481645"/>
    <w:rsid w:val="00495450"/>
    <w:rsid w:val="004B02D6"/>
    <w:rsid w:val="004C6968"/>
    <w:rsid w:val="004E43A4"/>
    <w:rsid w:val="00520902"/>
    <w:rsid w:val="00523699"/>
    <w:rsid w:val="0053170E"/>
    <w:rsid w:val="005A7D2D"/>
    <w:rsid w:val="005D0410"/>
    <w:rsid w:val="00604D6E"/>
    <w:rsid w:val="00645CC7"/>
    <w:rsid w:val="00796197"/>
    <w:rsid w:val="00882860"/>
    <w:rsid w:val="00893A93"/>
    <w:rsid w:val="008D4264"/>
    <w:rsid w:val="009026C2"/>
    <w:rsid w:val="009210E7"/>
    <w:rsid w:val="009743D3"/>
    <w:rsid w:val="009975B2"/>
    <w:rsid w:val="009D64B8"/>
    <w:rsid w:val="00A15D3D"/>
    <w:rsid w:val="00A233D7"/>
    <w:rsid w:val="00A27E74"/>
    <w:rsid w:val="00A65FD0"/>
    <w:rsid w:val="00A713A1"/>
    <w:rsid w:val="00A93C31"/>
    <w:rsid w:val="00AE3C8F"/>
    <w:rsid w:val="00AF3E3D"/>
    <w:rsid w:val="00B71356"/>
    <w:rsid w:val="00B7349E"/>
    <w:rsid w:val="00B840EE"/>
    <w:rsid w:val="00C02D0C"/>
    <w:rsid w:val="00C035C6"/>
    <w:rsid w:val="00C74037"/>
    <w:rsid w:val="00CF078F"/>
    <w:rsid w:val="00CF2AD6"/>
    <w:rsid w:val="00D032CD"/>
    <w:rsid w:val="00D12A9A"/>
    <w:rsid w:val="00DA08F7"/>
    <w:rsid w:val="00DB23FC"/>
    <w:rsid w:val="00DD601A"/>
    <w:rsid w:val="00E70367"/>
    <w:rsid w:val="00E779A1"/>
    <w:rsid w:val="00EA0362"/>
    <w:rsid w:val="00EB4F00"/>
    <w:rsid w:val="00EC756A"/>
    <w:rsid w:val="00F31208"/>
    <w:rsid w:val="00F52153"/>
    <w:rsid w:val="00F55FBA"/>
    <w:rsid w:val="00F92496"/>
    <w:rsid w:val="00FE2A53"/>
    <w:rsid w:val="00FF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2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lukoseviciene\Downloads\AM_rastas%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Valdemar Jankovskij</DisplayName>
        <AccountId>33</AccountId>
        <AccountType/>
      </UserInfo>
      <UserInfo>
        <DisplayName>Laura Lukoševičienė</DisplayName>
        <AccountId>55</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4CE1A-2513-4537-BC3C-D1524F51C49D}">
  <ds:schemaRefs>
    <ds:schemaRef ds:uri="f5aad5d0-9c26-490e-8743-a6c7ceabd501"/>
    <ds:schemaRef ds:uri="http://purl.org/dc/terms/"/>
    <ds:schemaRef ds:uri="19cf09c5-daa1-4028-a0ff-74a0be4ec5cc"/>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F7D630A-421A-4097-A7E0-EBD387E6A313}">
  <ds:schemaRefs>
    <ds:schemaRef ds:uri="http://schemas.microsoft.com/sharepoint/v3/contenttype/forms"/>
  </ds:schemaRefs>
</ds:datastoreItem>
</file>

<file path=customXml/itemProps3.xml><?xml version="1.0" encoding="utf-8"?>
<ds:datastoreItem xmlns:ds="http://schemas.openxmlformats.org/officeDocument/2006/customXml" ds:itemID="{9E9F159A-8B50-4589-92F1-DDD04641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AM_rastas (21)</Template>
  <TotalTime>0</TotalTime>
  <Pages>3</Pages>
  <Words>3100</Words>
  <Characters>1767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2021-03-09T11:44:00Z</dcterms:created>
  <dcterms:modified xsi:type="dcterms:W3CDTF">2021-03-09T11:44:00Z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47800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