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E2248D">
      <w:pPr>
        <w:jc w:val="center"/>
      </w:pPr>
      <w:r>
        <w:rPr>
          <w:noProof/>
        </w:rPr>
        <w:drawing>
          <wp:inline distT="0" distB="0" distL="0" distR="0">
            <wp:extent cx="6000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11453" w:type="dxa"/>
        <w:tblLayout w:type="fixed"/>
        <w:tblLook w:val="0000" w:firstRow="0" w:lastRow="0" w:firstColumn="0" w:lastColumn="0" w:noHBand="0" w:noVBand="0"/>
      </w:tblPr>
      <w:tblGrid>
        <w:gridCol w:w="4942"/>
        <w:gridCol w:w="4805"/>
        <w:gridCol w:w="30"/>
        <w:gridCol w:w="1676"/>
      </w:tblGrid>
      <w:tr w:rsidR="00366154" w:rsidRPr="00366154" w:rsidTr="00A03D51">
        <w:trPr>
          <w:gridAfter w:val="1"/>
          <w:wAfter w:w="1676" w:type="dxa"/>
          <w:trHeight w:val="1401"/>
        </w:trPr>
        <w:tc>
          <w:tcPr>
            <w:tcW w:w="4942" w:type="dxa"/>
          </w:tcPr>
          <w:p w:rsidR="00380BA9" w:rsidRPr="00366154" w:rsidRDefault="00380BA9" w:rsidP="00D062F1">
            <w:permStart w:id="343937505" w:edGrp="everyone"/>
            <w:r w:rsidRPr="00366154">
              <w:lastRenderedPageBreak/>
              <w:t xml:space="preserve">Lietuvos Respublikos </w:t>
            </w:r>
            <w:r w:rsidR="009B52AF">
              <w:t>užsienio reikalų</w:t>
            </w:r>
            <w:r w:rsidR="00D062F1">
              <w:t xml:space="preserve"> </w:t>
            </w:r>
            <w:r w:rsidR="00ED13B2">
              <w:t>ministerijai</w:t>
            </w:r>
          </w:p>
          <w:p w:rsidR="00676E45" w:rsidRPr="00366154" w:rsidRDefault="00676E45"/>
          <w:p w:rsidR="00956622" w:rsidRPr="00366154" w:rsidRDefault="00956622"/>
        </w:tc>
        <w:tc>
          <w:tcPr>
            <w:tcW w:w="4835" w:type="dxa"/>
            <w:gridSpan w:val="2"/>
          </w:tcPr>
          <w:p w:rsidR="00676E45" w:rsidRPr="00CE57F5" w:rsidRDefault="009B52AF">
            <w:r>
              <w:t>202</w:t>
            </w:r>
            <w:r w:rsidR="00B2669F">
              <w:t>1</w:t>
            </w:r>
            <w:r w:rsidR="00FA0640">
              <w:t>-</w:t>
            </w:r>
            <w:r w:rsidR="0057581F">
              <w:t>0</w:t>
            </w:r>
            <w:r w:rsidR="00B2669F">
              <w:t>1</w:t>
            </w:r>
            <w:r w:rsidR="00380BA9" w:rsidRPr="00366154">
              <w:t xml:space="preserve">-  </w:t>
            </w:r>
            <w:r w:rsidR="00676E45" w:rsidRPr="00366154">
              <w:t xml:space="preserve"> Nr. </w:t>
            </w:r>
            <w:r w:rsidR="001A3AF4" w:rsidRPr="003238B1">
              <w:t>(</w:t>
            </w:r>
            <w:r w:rsidR="000679D7">
              <w:t>(</w:t>
            </w:r>
            <w:r w:rsidR="00F70530">
              <w:t>25.3</w:t>
            </w:r>
            <w:r w:rsidR="00203B9E">
              <w:t>Mr</w:t>
            </w:r>
            <w:bookmarkStart w:id="0" w:name="_GoBack"/>
            <w:bookmarkEnd w:id="0"/>
            <w:r w:rsidR="00380BA9" w:rsidRPr="003238B1">
              <w:t>-01)-</w:t>
            </w:r>
            <w:r w:rsidR="0057581F">
              <w:t>5K-21</w:t>
            </w:r>
            <w:r w:rsidR="00B2669F">
              <w:t>00168</w:t>
            </w:r>
            <w:r w:rsidR="00115B6C" w:rsidRPr="00115B6C">
              <w:t>)</w:t>
            </w:r>
            <w:r w:rsidR="00EF3888">
              <w:t>-</w:t>
            </w:r>
            <w:r w:rsidR="00380BA9" w:rsidRPr="00115B6C">
              <w:t>6K</w:t>
            </w:r>
            <w:r w:rsidR="00380BA9" w:rsidRPr="003238B1">
              <w:t>-</w:t>
            </w:r>
          </w:p>
          <w:p w:rsidR="00676E45" w:rsidRPr="006D6347" w:rsidRDefault="0057581F">
            <w:r>
              <w:t>Į 202</w:t>
            </w:r>
            <w:r w:rsidR="00B2669F">
              <w:t>1-</w:t>
            </w:r>
            <w:r>
              <w:t>0</w:t>
            </w:r>
            <w:r w:rsidR="00B2669F">
              <w:t>1</w:t>
            </w:r>
            <w:r>
              <w:t>-</w:t>
            </w:r>
            <w:r w:rsidR="00B2669F">
              <w:t>06</w:t>
            </w:r>
            <w:r w:rsidR="008F3A1D" w:rsidRPr="006D6347">
              <w:t xml:space="preserve"> Nr. </w:t>
            </w:r>
            <w:r w:rsidR="00B2669F" w:rsidRPr="00B2669F">
              <w:rPr>
                <w:szCs w:val="24"/>
              </w:rPr>
              <w:t>.</w:t>
            </w:r>
            <w:r w:rsidR="00B2669F">
              <w:rPr>
                <w:szCs w:val="24"/>
              </w:rPr>
              <w:t>(22.</w:t>
            </w:r>
            <w:r w:rsidR="00B2669F" w:rsidRPr="00B2669F">
              <w:rPr>
                <w:szCs w:val="24"/>
              </w:rPr>
              <w:t>26) 3-64</w:t>
            </w:r>
          </w:p>
          <w:p w:rsidR="00676E45" w:rsidRPr="00366154" w:rsidRDefault="00676E45"/>
        </w:tc>
      </w:tr>
      <w:tr w:rsidR="001303BC" w:rsidRPr="00366154" w:rsidTr="00A03D51">
        <w:trPr>
          <w:cantSplit/>
          <w:trHeight w:val="638"/>
        </w:trPr>
        <w:tc>
          <w:tcPr>
            <w:tcW w:w="9747" w:type="dxa"/>
            <w:gridSpan w:val="2"/>
          </w:tcPr>
          <w:p w:rsidR="00807EAA" w:rsidRPr="00CF5856" w:rsidRDefault="00807EAA" w:rsidP="00807EAA">
            <w:pPr>
              <w:jc w:val="both"/>
              <w:rPr>
                <w:b/>
                <w:szCs w:val="24"/>
              </w:rPr>
            </w:pPr>
            <w:r>
              <w:rPr>
                <w:b/>
                <w:bCs/>
                <w:szCs w:val="24"/>
              </w:rPr>
              <w:t xml:space="preserve">DĖL TEISĖS AKTŲ PROJEKTŲ DĖL SUSITARIMO </w:t>
            </w:r>
            <w:r w:rsidR="00B2669F">
              <w:rPr>
                <w:b/>
                <w:bCs/>
                <w:szCs w:val="24"/>
              </w:rPr>
              <w:t>R</w:t>
            </w:r>
            <w:r>
              <w:rPr>
                <w:b/>
                <w:bCs/>
                <w:szCs w:val="24"/>
              </w:rPr>
              <w:t>ATIFIKAVIMO DERINIMO</w:t>
            </w:r>
          </w:p>
          <w:p w:rsidR="00BD3865" w:rsidRPr="00366154" w:rsidRDefault="00BD3865" w:rsidP="005E0B15">
            <w:pPr>
              <w:jc w:val="both"/>
              <w:rPr>
                <w:b/>
              </w:rPr>
            </w:pPr>
          </w:p>
        </w:tc>
        <w:tc>
          <w:tcPr>
            <w:tcW w:w="1706" w:type="dxa"/>
            <w:gridSpan w:val="2"/>
          </w:tcPr>
          <w:p w:rsidR="00732BE0" w:rsidRPr="00366154" w:rsidRDefault="00732BE0" w:rsidP="00A03D51">
            <w:pPr>
              <w:ind w:left="670"/>
              <w:rPr>
                <w:b/>
              </w:rPr>
            </w:pPr>
          </w:p>
        </w:tc>
      </w:tr>
    </w:tbl>
    <w:p w:rsidR="00676E45" w:rsidRPr="00366154" w:rsidRDefault="00676E45" w:rsidP="007D3D99"/>
    <w:p w:rsidR="00FE38C6" w:rsidRPr="00B2669F" w:rsidRDefault="00B2669F" w:rsidP="00B2669F">
      <w:pPr>
        <w:ind w:firstLine="720"/>
        <w:jc w:val="both"/>
        <w:rPr>
          <w:szCs w:val="24"/>
        </w:rPr>
      </w:pPr>
      <w:r w:rsidRPr="00B2669F">
        <w:t>Atsakydama į jūsų 2021 sausio 6 d.</w:t>
      </w:r>
      <w:r w:rsidR="00FE38C6" w:rsidRPr="00B2669F">
        <w:t xml:space="preserve"> raštą Nr. </w:t>
      </w:r>
      <w:r w:rsidR="00FA5542" w:rsidRPr="00B2669F">
        <w:rPr>
          <w:szCs w:val="24"/>
        </w:rPr>
        <w:t>(22.26)3-</w:t>
      </w:r>
      <w:r w:rsidRPr="00B2669F">
        <w:rPr>
          <w:szCs w:val="24"/>
        </w:rPr>
        <w:t>6</w:t>
      </w:r>
      <w:r w:rsidR="00FA5542" w:rsidRPr="00B2669F">
        <w:rPr>
          <w:szCs w:val="24"/>
        </w:rPr>
        <w:t>4</w:t>
      </w:r>
      <w:r w:rsidR="00FE38C6" w:rsidRPr="00B2669F">
        <w:t xml:space="preserve"> „Dėl </w:t>
      </w:r>
      <w:r w:rsidR="00C83695" w:rsidRPr="00B2669F">
        <w:t>teisės aktų projektų</w:t>
      </w:r>
      <w:r w:rsidR="00FE38C6" w:rsidRPr="00B2669F">
        <w:t xml:space="preserve"> </w:t>
      </w:r>
      <w:r w:rsidR="00C83695" w:rsidRPr="00B2669F">
        <w:t xml:space="preserve">dėl susitarimo ratifikavimo </w:t>
      </w:r>
      <w:r w:rsidR="00FE38C6" w:rsidRPr="00B2669F">
        <w:t xml:space="preserve">derinimo“, kuriuo teikiate </w:t>
      </w:r>
      <w:r w:rsidR="00FE38C6" w:rsidRPr="00B2669F">
        <w:rPr>
          <w:szCs w:val="24"/>
        </w:rPr>
        <w:t xml:space="preserve">derinti </w:t>
      </w:r>
      <w:r w:rsidRPr="00B2669F">
        <w:t>Lietuvos Respublikos Vyriausybės nutarimo, Lietuvos Respublikos Prezidento dekreto ir Lietuvos Respublikos įstatymų dėl Lietuvos Respublikos Vyriausybės ir Suomijos Respublikos Vyriausybės susitarimo dėl Lietuvos Respublikos Vyriausybės ir Suomijos Respublikos Vyriausybės sutarties dėl investicijų skatinimo ir apsaugos nutraukimo ratifikavimo bei dėl Lietuvos Respublikos Vyriausybės ir Švedijos Vyriausybės susitarimo dėl Lietuvos Respublikos Vyriausybės ir Švedijos Karalystės Vyriausybės susitarimo dėl investicijų skatinimo ir abipusės apsaugos nutraukimo ratifikavimo projektus (toliau – teisės aktų projektai)</w:t>
      </w:r>
      <w:r w:rsidR="00D56D61" w:rsidRPr="00B2669F">
        <w:rPr>
          <w:szCs w:val="24"/>
        </w:rPr>
        <w:t xml:space="preserve">, </w:t>
      </w:r>
      <w:r w:rsidR="00FE38C6" w:rsidRPr="00B2669F">
        <w:t xml:space="preserve">Finansų ministerija informuoja, kad pagal kompetenciją </w:t>
      </w:r>
      <w:r w:rsidR="00C83695" w:rsidRPr="00B2669F">
        <w:rPr>
          <w:szCs w:val="24"/>
        </w:rPr>
        <w:t>teisės aktų</w:t>
      </w:r>
      <w:r w:rsidR="00FE38C6" w:rsidRPr="00B2669F">
        <w:rPr>
          <w:szCs w:val="24"/>
        </w:rPr>
        <w:t xml:space="preserve"> </w:t>
      </w:r>
      <w:r w:rsidR="00FE38C6" w:rsidRPr="00B2669F">
        <w:t>projekt</w:t>
      </w:r>
      <w:r w:rsidR="00C83695" w:rsidRPr="00B2669F">
        <w:t>ams</w:t>
      </w:r>
      <w:r w:rsidR="00FE38C6" w:rsidRPr="00B2669F">
        <w:t xml:space="preserve"> pastabų neturi.</w:t>
      </w:r>
    </w:p>
    <w:p w:rsidR="00C83695" w:rsidRDefault="00C83695" w:rsidP="00A02BA5">
      <w:pPr>
        <w:spacing w:line="312" w:lineRule="auto"/>
        <w:ind w:firstLine="720"/>
        <w:jc w:val="both"/>
      </w:pPr>
    </w:p>
    <w:p w:rsidR="00562250" w:rsidRDefault="00562250" w:rsidP="00DC7E89">
      <w:pPr>
        <w:spacing w:line="312" w:lineRule="auto"/>
        <w:ind w:firstLine="720"/>
        <w:jc w:val="both"/>
      </w:pPr>
    </w:p>
    <w:p w:rsidR="00562250" w:rsidRDefault="00562250" w:rsidP="00DC7E89">
      <w:pPr>
        <w:spacing w:line="312" w:lineRule="auto"/>
        <w:ind w:firstLine="720"/>
        <w:jc w:val="both"/>
      </w:pPr>
    </w:p>
    <w:p w:rsidR="00562250" w:rsidRDefault="00562250" w:rsidP="00DC7E89">
      <w:pPr>
        <w:spacing w:line="312" w:lineRule="auto"/>
        <w:ind w:firstLine="720"/>
        <w:jc w:val="both"/>
      </w:pPr>
    </w:p>
    <w:p w:rsidR="00562250" w:rsidRDefault="00562250" w:rsidP="00DC7E89">
      <w:pPr>
        <w:spacing w:line="312" w:lineRule="auto"/>
        <w:ind w:firstLine="720"/>
        <w:jc w:val="both"/>
      </w:pPr>
    </w:p>
    <w:p w:rsidR="00562250" w:rsidRDefault="00562250" w:rsidP="00DC7E89">
      <w:pPr>
        <w:spacing w:line="312" w:lineRule="auto"/>
        <w:ind w:firstLine="720"/>
        <w:jc w:val="both"/>
      </w:pPr>
    </w:p>
    <w:p w:rsidR="001C63CF" w:rsidRDefault="001C63CF" w:rsidP="001C63CF">
      <w:pPr>
        <w:spacing w:line="312" w:lineRule="auto"/>
        <w:jc w:val="both"/>
      </w:pPr>
    </w:p>
    <w:p w:rsidR="001C63CF" w:rsidRPr="007D3D99" w:rsidRDefault="001C63CF" w:rsidP="001C63CF">
      <w:pPr>
        <w:spacing w:line="312" w:lineRule="auto"/>
        <w:jc w:val="both"/>
      </w:pPr>
    </w:p>
    <w:p w:rsidR="001303BC" w:rsidRPr="00001A47" w:rsidRDefault="001303BC">
      <w:pPr>
        <w:ind w:firstLine="720"/>
        <w:rPr>
          <w:color w:val="FF0000"/>
        </w:rPr>
      </w:pPr>
    </w:p>
    <w:p w:rsidR="00676E45" w:rsidRPr="00366154" w:rsidRDefault="00676E45"/>
    <w:p w:rsidR="00676E45" w:rsidRPr="00366154" w:rsidRDefault="00676E45"/>
    <w:p w:rsidR="00380BA9" w:rsidRPr="00366154" w:rsidRDefault="00380BA9">
      <w:pPr>
        <w:ind w:firstLine="720"/>
      </w:pPr>
    </w:p>
    <w:p w:rsidR="00380BA9" w:rsidRPr="00366154" w:rsidRDefault="00380BA9">
      <w:pPr>
        <w:ind w:firstLine="720"/>
      </w:pPr>
    </w:p>
    <w:p w:rsidR="00380BA9" w:rsidRPr="00366154" w:rsidRDefault="00380BA9">
      <w:pPr>
        <w:ind w:firstLine="720"/>
      </w:pPr>
    </w:p>
    <w:p w:rsidR="00B25755" w:rsidRPr="00366154" w:rsidRDefault="00B25755">
      <w:pPr>
        <w:ind w:firstLine="720"/>
      </w:pPr>
    </w:p>
    <w:p w:rsidR="00EB2442" w:rsidRPr="00B2669F" w:rsidRDefault="00EB2442" w:rsidP="00366154">
      <w:pPr>
        <w:rPr>
          <w:i/>
        </w:rPr>
      </w:pPr>
    </w:p>
    <w:p w:rsidR="00366154" w:rsidRPr="00B2669F" w:rsidRDefault="00B2669F" w:rsidP="00366154">
      <w:pPr>
        <w:rPr>
          <w:sz w:val="20"/>
        </w:rPr>
      </w:pPr>
      <w:r w:rsidRPr="00B2669F">
        <w:rPr>
          <w:sz w:val="20"/>
        </w:rPr>
        <w:t xml:space="preserve">J. </w:t>
      </w:r>
      <w:proofErr w:type="spellStart"/>
      <w:r w:rsidRPr="00B2669F">
        <w:rPr>
          <w:sz w:val="20"/>
        </w:rPr>
        <w:t>Vysockaja-Mockienė,</w:t>
      </w:r>
      <w:proofErr w:type="spellEnd"/>
      <w:r w:rsidRPr="00B2669F">
        <w:rPr>
          <w:sz w:val="20"/>
        </w:rPr>
        <w:t xml:space="preserve"> tel. (8 5) 2194 425, el. p.</w:t>
      </w:r>
      <w:r w:rsidR="00366154" w:rsidRPr="00B2669F">
        <w:rPr>
          <w:sz w:val="20"/>
        </w:rPr>
        <w:t xml:space="preserve"> </w:t>
      </w:r>
      <w:r w:rsidRPr="00B2669F">
        <w:rPr>
          <w:sz w:val="20"/>
        </w:rPr>
        <w:t>jelena.vysockaja-mockiene</w:t>
      </w:r>
      <w:r w:rsidR="00366154" w:rsidRPr="00B2669F">
        <w:rPr>
          <w:sz w:val="20"/>
        </w:rPr>
        <w:t>@finmin.lt</w:t>
      </w:r>
    </w:p>
    <w:permEnd w:id="343937505"/>
    <w:p w:rsidR="00956622" w:rsidRPr="00366154" w:rsidRDefault="00956622" w:rsidP="00366154">
      <w:pPr>
        <w:rPr>
          <w:sz w:val="20"/>
        </w:rPr>
      </w:pPr>
    </w:p>
    <w:sectPr w:rsidR="00956622" w:rsidRPr="00366154">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FF6" w:rsidRDefault="00C02FF6">
      <w:r>
        <w:separator/>
      </w:r>
    </w:p>
  </w:endnote>
  <w:endnote w:type="continuationSeparator" w:id="0">
    <w:p w:rsidR="00C02FF6" w:rsidRDefault="00C0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C00862">
      <w:rPr>
        <w:noProof/>
        <w:sz w:val="10"/>
      </w:rPr>
      <w:t>Rastas del Ecofin ataskaitos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C00862">
      <w:rPr>
        <w:noProof/>
        <w:sz w:val="10"/>
      </w:rPr>
      <w:t>Rastas del Ecofin ataskaitos</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FF6" w:rsidRDefault="00C02FF6">
      <w:r>
        <w:separator/>
      </w:r>
    </w:p>
  </w:footnote>
  <w:footnote w:type="continuationSeparator" w:id="0">
    <w:p w:rsidR="00C02FF6" w:rsidRDefault="00C02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5755">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F59CC"/>
    <w:multiLevelType w:val="hybridMultilevel"/>
    <w:tmpl w:val="EFC851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F1"/>
    <w:rsid w:val="00001A47"/>
    <w:rsid w:val="000033F1"/>
    <w:rsid w:val="00003E84"/>
    <w:rsid w:val="00022ADF"/>
    <w:rsid w:val="0002446E"/>
    <w:rsid w:val="0002621E"/>
    <w:rsid w:val="00030056"/>
    <w:rsid w:val="000528A4"/>
    <w:rsid w:val="0006460C"/>
    <w:rsid w:val="0006604A"/>
    <w:rsid w:val="0006686D"/>
    <w:rsid w:val="00066BC1"/>
    <w:rsid w:val="000679D7"/>
    <w:rsid w:val="00076760"/>
    <w:rsid w:val="000B6A9F"/>
    <w:rsid w:val="000D6DA7"/>
    <w:rsid w:val="00106272"/>
    <w:rsid w:val="00115B6C"/>
    <w:rsid w:val="001303BC"/>
    <w:rsid w:val="00135FEA"/>
    <w:rsid w:val="00144A3E"/>
    <w:rsid w:val="00156944"/>
    <w:rsid w:val="00175765"/>
    <w:rsid w:val="001A1D75"/>
    <w:rsid w:val="001A3AF4"/>
    <w:rsid w:val="001A519E"/>
    <w:rsid w:val="001B25B8"/>
    <w:rsid w:val="001C46FB"/>
    <w:rsid w:val="001C63CF"/>
    <w:rsid w:val="002032C0"/>
    <w:rsid w:val="00203B9E"/>
    <w:rsid w:val="00214CDC"/>
    <w:rsid w:val="00215B65"/>
    <w:rsid w:val="00221244"/>
    <w:rsid w:val="00243CBE"/>
    <w:rsid w:val="002463F1"/>
    <w:rsid w:val="0025434A"/>
    <w:rsid w:val="002808F9"/>
    <w:rsid w:val="002939A5"/>
    <w:rsid w:val="002A23A7"/>
    <w:rsid w:val="002F325D"/>
    <w:rsid w:val="002F6075"/>
    <w:rsid w:val="00317D73"/>
    <w:rsid w:val="003238B1"/>
    <w:rsid w:val="00330B56"/>
    <w:rsid w:val="003503DB"/>
    <w:rsid w:val="003552C9"/>
    <w:rsid w:val="00366154"/>
    <w:rsid w:val="003769C5"/>
    <w:rsid w:val="00380BA9"/>
    <w:rsid w:val="00390EEB"/>
    <w:rsid w:val="00392A42"/>
    <w:rsid w:val="003D7384"/>
    <w:rsid w:val="00410D8D"/>
    <w:rsid w:val="00461A84"/>
    <w:rsid w:val="00463CCB"/>
    <w:rsid w:val="00471A03"/>
    <w:rsid w:val="004A648B"/>
    <w:rsid w:val="004C1CC3"/>
    <w:rsid w:val="004D0BA1"/>
    <w:rsid w:val="004E558C"/>
    <w:rsid w:val="004E6745"/>
    <w:rsid w:val="004F04DF"/>
    <w:rsid w:val="004F185B"/>
    <w:rsid w:val="004F1AE4"/>
    <w:rsid w:val="004F6B49"/>
    <w:rsid w:val="00520D68"/>
    <w:rsid w:val="00533E66"/>
    <w:rsid w:val="00562250"/>
    <w:rsid w:val="0057581F"/>
    <w:rsid w:val="005E0B15"/>
    <w:rsid w:val="005F06E5"/>
    <w:rsid w:val="005F7A8D"/>
    <w:rsid w:val="00607612"/>
    <w:rsid w:val="006169F2"/>
    <w:rsid w:val="00630C84"/>
    <w:rsid w:val="00676E45"/>
    <w:rsid w:val="00692CDA"/>
    <w:rsid w:val="006A54F6"/>
    <w:rsid w:val="006C5E86"/>
    <w:rsid w:val="006D6347"/>
    <w:rsid w:val="006E231E"/>
    <w:rsid w:val="006F2155"/>
    <w:rsid w:val="0071260D"/>
    <w:rsid w:val="007155ED"/>
    <w:rsid w:val="00721C09"/>
    <w:rsid w:val="00732BE0"/>
    <w:rsid w:val="00741C12"/>
    <w:rsid w:val="00753855"/>
    <w:rsid w:val="00775CB5"/>
    <w:rsid w:val="0079754D"/>
    <w:rsid w:val="007A71C3"/>
    <w:rsid w:val="007B1827"/>
    <w:rsid w:val="007B666A"/>
    <w:rsid w:val="007C372B"/>
    <w:rsid w:val="007D0275"/>
    <w:rsid w:val="007D3D99"/>
    <w:rsid w:val="007D3DD9"/>
    <w:rsid w:val="008038DB"/>
    <w:rsid w:val="0080493D"/>
    <w:rsid w:val="00807EAA"/>
    <w:rsid w:val="008151E8"/>
    <w:rsid w:val="00832D8B"/>
    <w:rsid w:val="008361AA"/>
    <w:rsid w:val="00863B11"/>
    <w:rsid w:val="0089484A"/>
    <w:rsid w:val="008B613B"/>
    <w:rsid w:val="008E1B77"/>
    <w:rsid w:val="008F3A1D"/>
    <w:rsid w:val="00943D34"/>
    <w:rsid w:val="00946E2A"/>
    <w:rsid w:val="00956622"/>
    <w:rsid w:val="0096013A"/>
    <w:rsid w:val="00997D22"/>
    <w:rsid w:val="009A326C"/>
    <w:rsid w:val="009B1D6A"/>
    <w:rsid w:val="009B45BA"/>
    <w:rsid w:val="009B52AF"/>
    <w:rsid w:val="009D5B0A"/>
    <w:rsid w:val="009D7311"/>
    <w:rsid w:val="009E315A"/>
    <w:rsid w:val="00A02BA5"/>
    <w:rsid w:val="00A03D51"/>
    <w:rsid w:val="00A30016"/>
    <w:rsid w:val="00A30A4E"/>
    <w:rsid w:val="00A640E3"/>
    <w:rsid w:val="00A94875"/>
    <w:rsid w:val="00AA425C"/>
    <w:rsid w:val="00AE1832"/>
    <w:rsid w:val="00AE35C4"/>
    <w:rsid w:val="00AE4A47"/>
    <w:rsid w:val="00B25755"/>
    <w:rsid w:val="00B2669F"/>
    <w:rsid w:val="00B62CC5"/>
    <w:rsid w:val="00B73D85"/>
    <w:rsid w:val="00B879BA"/>
    <w:rsid w:val="00BD3865"/>
    <w:rsid w:val="00BE0EF1"/>
    <w:rsid w:val="00BE20EE"/>
    <w:rsid w:val="00C00862"/>
    <w:rsid w:val="00C02FF6"/>
    <w:rsid w:val="00C07945"/>
    <w:rsid w:val="00C12681"/>
    <w:rsid w:val="00C230C2"/>
    <w:rsid w:val="00C272E1"/>
    <w:rsid w:val="00C42950"/>
    <w:rsid w:val="00C45BB8"/>
    <w:rsid w:val="00C51B33"/>
    <w:rsid w:val="00C67FAF"/>
    <w:rsid w:val="00C76A35"/>
    <w:rsid w:val="00C83695"/>
    <w:rsid w:val="00CA1610"/>
    <w:rsid w:val="00CA6BA9"/>
    <w:rsid w:val="00CA7055"/>
    <w:rsid w:val="00CE57F5"/>
    <w:rsid w:val="00CF39DD"/>
    <w:rsid w:val="00CF5856"/>
    <w:rsid w:val="00CF662A"/>
    <w:rsid w:val="00D062F1"/>
    <w:rsid w:val="00D13D1F"/>
    <w:rsid w:val="00D22607"/>
    <w:rsid w:val="00D56585"/>
    <w:rsid w:val="00D56D61"/>
    <w:rsid w:val="00D8097E"/>
    <w:rsid w:val="00D925FB"/>
    <w:rsid w:val="00DA62D4"/>
    <w:rsid w:val="00DA6D32"/>
    <w:rsid w:val="00DC118B"/>
    <w:rsid w:val="00DC7E89"/>
    <w:rsid w:val="00DD5CF2"/>
    <w:rsid w:val="00DE4927"/>
    <w:rsid w:val="00E05B18"/>
    <w:rsid w:val="00E2248D"/>
    <w:rsid w:val="00E358AB"/>
    <w:rsid w:val="00E43B49"/>
    <w:rsid w:val="00E9378D"/>
    <w:rsid w:val="00EA0F20"/>
    <w:rsid w:val="00EA2885"/>
    <w:rsid w:val="00EB2442"/>
    <w:rsid w:val="00EB6E69"/>
    <w:rsid w:val="00EC52C3"/>
    <w:rsid w:val="00ED13B2"/>
    <w:rsid w:val="00EF3888"/>
    <w:rsid w:val="00F1117B"/>
    <w:rsid w:val="00F23A6E"/>
    <w:rsid w:val="00F24EC4"/>
    <w:rsid w:val="00F305AC"/>
    <w:rsid w:val="00F40D2C"/>
    <w:rsid w:val="00F45535"/>
    <w:rsid w:val="00F6461B"/>
    <w:rsid w:val="00F64FDA"/>
    <w:rsid w:val="00F66332"/>
    <w:rsid w:val="00F70530"/>
    <w:rsid w:val="00F7450A"/>
    <w:rsid w:val="00F82BF7"/>
    <w:rsid w:val="00FA05DB"/>
    <w:rsid w:val="00FA0640"/>
    <w:rsid w:val="00FA5542"/>
    <w:rsid w:val="00FB1CEA"/>
    <w:rsid w:val="00FC650E"/>
    <w:rsid w:val="00FE38C6"/>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customStyle="1" w:styleId="AntratsDiagrama">
    <w:name w:val="Antraštės Diagrama"/>
    <w:aliases w:val="Char Char Diagrama,Char Diagrama"/>
    <w:basedOn w:val="Numatytasispastraiposriftas"/>
    <w:link w:val="Antrats"/>
    <w:rsid w:val="000B6A9F"/>
    <w:rPr>
      <w:sz w:val="24"/>
    </w:rPr>
  </w:style>
  <w:style w:type="paragraph" w:customStyle="1" w:styleId="Default">
    <w:name w:val="Default"/>
    <w:rsid w:val="00DC118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customStyle="1" w:styleId="AntratsDiagrama">
    <w:name w:val="Antraštės Diagrama"/>
    <w:aliases w:val="Char Char Diagrama,Char Diagrama"/>
    <w:basedOn w:val="Numatytasispastraiposriftas"/>
    <w:link w:val="Antrats"/>
    <w:rsid w:val="000B6A9F"/>
    <w:rPr>
      <w:sz w:val="24"/>
    </w:rPr>
  </w:style>
  <w:style w:type="paragraph" w:customStyle="1" w:styleId="Default">
    <w:name w:val="Default"/>
    <w:rsid w:val="00DC118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6359">
      <w:bodyDiv w:val="1"/>
      <w:marLeft w:val="0"/>
      <w:marRight w:val="0"/>
      <w:marTop w:val="0"/>
      <w:marBottom w:val="0"/>
      <w:divBdr>
        <w:top w:val="none" w:sz="0" w:space="0" w:color="auto"/>
        <w:left w:val="none" w:sz="0" w:space="0" w:color="auto"/>
        <w:bottom w:val="none" w:sz="0" w:space="0" w:color="auto"/>
        <w:right w:val="none" w:sz="0" w:space="0" w:color="auto"/>
      </w:divBdr>
      <w:divsChild>
        <w:div w:id="1836416169">
          <w:marLeft w:val="0"/>
          <w:marRight w:val="0"/>
          <w:marTop w:val="0"/>
          <w:marBottom w:val="0"/>
          <w:divBdr>
            <w:top w:val="none" w:sz="0" w:space="0" w:color="auto"/>
            <w:left w:val="none" w:sz="0" w:space="0" w:color="auto"/>
            <w:bottom w:val="none" w:sz="0" w:space="0" w:color="auto"/>
            <w:right w:val="none" w:sz="0" w:space="0" w:color="auto"/>
          </w:divBdr>
        </w:div>
      </w:divsChild>
    </w:div>
    <w:div w:id="229122918">
      <w:bodyDiv w:val="1"/>
      <w:marLeft w:val="0"/>
      <w:marRight w:val="0"/>
      <w:marTop w:val="0"/>
      <w:marBottom w:val="0"/>
      <w:divBdr>
        <w:top w:val="none" w:sz="0" w:space="0" w:color="auto"/>
        <w:left w:val="none" w:sz="0" w:space="0" w:color="auto"/>
        <w:bottom w:val="none" w:sz="0" w:space="0" w:color="auto"/>
        <w:right w:val="none" w:sz="0" w:space="0" w:color="auto"/>
      </w:divBdr>
      <w:divsChild>
        <w:div w:id="275329812">
          <w:marLeft w:val="0"/>
          <w:marRight w:val="0"/>
          <w:marTop w:val="0"/>
          <w:marBottom w:val="0"/>
          <w:divBdr>
            <w:top w:val="none" w:sz="0" w:space="0" w:color="auto"/>
            <w:left w:val="none" w:sz="0" w:space="0" w:color="auto"/>
            <w:bottom w:val="none" w:sz="0" w:space="0" w:color="auto"/>
            <w:right w:val="none" w:sz="0" w:space="0" w:color="auto"/>
          </w:divBdr>
        </w:div>
      </w:divsChild>
    </w:div>
    <w:div w:id="1212116414">
      <w:bodyDiv w:val="1"/>
      <w:marLeft w:val="0"/>
      <w:marRight w:val="0"/>
      <w:marTop w:val="0"/>
      <w:marBottom w:val="0"/>
      <w:divBdr>
        <w:top w:val="none" w:sz="0" w:space="0" w:color="auto"/>
        <w:left w:val="none" w:sz="0" w:space="0" w:color="auto"/>
        <w:bottom w:val="none" w:sz="0" w:space="0" w:color="auto"/>
        <w:right w:val="none" w:sz="0" w:space="0" w:color="auto"/>
      </w:divBdr>
      <w:divsChild>
        <w:div w:id="47175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2929-5E39-48E5-99F1-93302F8A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136</Words>
  <Characters>1091</Characters>
  <Application>Microsoft Office Word</Application>
  <DocSecurity>8</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Žutautienė</dc:creator>
  <cp:lastModifiedBy>Jelena Vysockaja-Mockienė</cp:lastModifiedBy>
  <cp:revision>3</cp:revision>
  <cp:lastPrinted>2018-10-04T10:35:00Z</cp:lastPrinted>
  <dcterms:created xsi:type="dcterms:W3CDTF">2021-01-15T08:11:00Z</dcterms:created>
  <dcterms:modified xsi:type="dcterms:W3CDTF">2021-01-15T08:31:00Z</dcterms:modified>
</cp:coreProperties>
</file>