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24B33" w:rsidRPr="00760967" w14:paraId="0BC3426E" w14:textId="77777777" w:rsidTr="00F24B33">
        <w:tc>
          <w:tcPr>
            <w:tcW w:w="9628" w:type="dxa"/>
          </w:tcPr>
          <w:p w14:paraId="550DC173" w14:textId="561F1500" w:rsidR="00F24B33" w:rsidRPr="00760967" w:rsidRDefault="00F24B33" w:rsidP="00685587">
            <w:pPr>
              <w:tabs>
                <w:tab w:val="left" w:pos="3385"/>
              </w:tabs>
              <w:contextualSpacing/>
              <w:jc w:val="center"/>
              <w:rPr>
                <w:rFonts w:ascii="Times New Roman" w:hAnsi="Times New Roman"/>
                <w:sz w:val="24"/>
                <w:szCs w:val="24"/>
              </w:rPr>
            </w:pPr>
            <w:r w:rsidRPr="00760967">
              <w:rPr>
                <w:rFonts w:ascii="Times New Roman" w:hAnsi="Times New Roman"/>
                <w:noProof/>
                <w:sz w:val="24"/>
                <w:szCs w:val="24"/>
              </w:rPr>
              <w:drawing>
                <wp:inline distT="0" distB="0" distL="0" distR="0" wp14:anchorId="05A7D29D" wp14:editId="490B6B45">
                  <wp:extent cx="53657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640080"/>
                          </a:xfrm>
                          <a:prstGeom prst="rect">
                            <a:avLst/>
                          </a:prstGeom>
                          <a:noFill/>
                        </pic:spPr>
                      </pic:pic>
                    </a:graphicData>
                  </a:graphic>
                </wp:inline>
              </w:drawing>
            </w:r>
          </w:p>
        </w:tc>
      </w:tr>
    </w:tbl>
    <w:p w14:paraId="4ECA8ED5" w14:textId="7F7A2427" w:rsidR="009639D4" w:rsidRPr="00760967" w:rsidRDefault="009639D4" w:rsidP="00685587">
      <w:pPr>
        <w:tabs>
          <w:tab w:val="left" w:pos="3385"/>
        </w:tabs>
        <w:contextualSpacing/>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4D3CDC" w:rsidRPr="00760967" w14:paraId="43CFD044" w14:textId="77777777" w:rsidTr="003E391E">
        <w:tc>
          <w:tcPr>
            <w:tcW w:w="9628" w:type="dxa"/>
            <w:gridSpan w:val="2"/>
          </w:tcPr>
          <w:p w14:paraId="3CC675B6" w14:textId="77777777" w:rsidR="004D3CDC" w:rsidRPr="00760967" w:rsidRDefault="004D3CDC" w:rsidP="00685587">
            <w:pPr>
              <w:tabs>
                <w:tab w:val="left" w:pos="3385"/>
              </w:tabs>
              <w:contextualSpacing/>
              <w:jc w:val="center"/>
              <w:rPr>
                <w:rFonts w:ascii="Times New Roman" w:hAnsi="Times New Roman"/>
                <w:b/>
                <w:sz w:val="24"/>
                <w:szCs w:val="24"/>
              </w:rPr>
            </w:pPr>
            <w:r w:rsidRPr="00760967">
              <w:rPr>
                <w:rFonts w:ascii="Times New Roman" w:hAnsi="Times New Roman"/>
                <w:b/>
                <w:sz w:val="24"/>
                <w:szCs w:val="24"/>
              </w:rPr>
              <w:t>LIETUVOS RESPUBLIKOS SPECIALIŲJŲ TYRIMŲ TARNYBA</w:t>
            </w:r>
          </w:p>
          <w:p w14:paraId="71C02922" w14:textId="77777777" w:rsidR="004D3CDC" w:rsidRPr="00760967" w:rsidRDefault="004D3CDC" w:rsidP="00685587">
            <w:pPr>
              <w:tabs>
                <w:tab w:val="left" w:pos="3385"/>
              </w:tabs>
              <w:contextualSpacing/>
              <w:jc w:val="center"/>
              <w:rPr>
                <w:rFonts w:ascii="Times New Roman" w:hAnsi="Times New Roman"/>
                <w:b/>
                <w:sz w:val="24"/>
                <w:szCs w:val="24"/>
              </w:rPr>
            </w:pPr>
          </w:p>
          <w:p w14:paraId="6580DA9E" w14:textId="77777777" w:rsidR="00122AE8" w:rsidRPr="00760967" w:rsidRDefault="00122AE8" w:rsidP="00685587">
            <w:pPr>
              <w:pBdr>
                <w:bottom w:val="single" w:sz="4" w:space="1" w:color="auto"/>
              </w:pBdr>
              <w:contextualSpacing/>
              <w:jc w:val="center"/>
              <w:rPr>
                <w:rFonts w:ascii="Times New Roman" w:hAnsi="Times New Roman"/>
                <w:sz w:val="24"/>
                <w:szCs w:val="24"/>
                <w:lang w:eastAsia="en-US"/>
              </w:rPr>
            </w:pPr>
            <w:r w:rsidRPr="00760967">
              <w:rPr>
                <w:rFonts w:ascii="Times New Roman" w:hAnsi="Times New Roman"/>
                <w:sz w:val="24"/>
                <w:szCs w:val="24"/>
                <w:lang w:eastAsia="en-US"/>
              </w:rPr>
              <w:t xml:space="preserve">Biudžetinė įstaiga, A. Jakšto g. 6, LT-01105 Vilnius, </w:t>
            </w:r>
          </w:p>
          <w:p w14:paraId="1B4FDDF4" w14:textId="70970D72" w:rsidR="00122AE8" w:rsidRPr="00760967" w:rsidRDefault="00122AE8" w:rsidP="00685587">
            <w:pPr>
              <w:pBdr>
                <w:bottom w:val="single" w:sz="4" w:space="1" w:color="auto"/>
              </w:pBdr>
              <w:contextualSpacing/>
              <w:jc w:val="center"/>
              <w:rPr>
                <w:rFonts w:ascii="Times New Roman" w:hAnsi="Times New Roman"/>
                <w:sz w:val="24"/>
                <w:szCs w:val="24"/>
                <w:lang w:eastAsia="en-US"/>
              </w:rPr>
            </w:pPr>
            <w:r w:rsidRPr="00760967">
              <w:rPr>
                <w:rFonts w:ascii="Times New Roman" w:hAnsi="Times New Roman"/>
                <w:sz w:val="24"/>
                <w:szCs w:val="24"/>
                <w:lang w:eastAsia="en-US"/>
              </w:rPr>
              <w:t>tel. 8 706 6</w:t>
            </w:r>
            <w:r w:rsidR="00C45654" w:rsidRPr="00760967">
              <w:rPr>
                <w:rFonts w:ascii="Times New Roman" w:hAnsi="Times New Roman"/>
                <w:sz w:val="24"/>
                <w:szCs w:val="24"/>
                <w:lang w:eastAsia="en-US"/>
              </w:rPr>
              <w:t>3 335, el. p. dokumentai@stt.lt</w:t>
            </w:r>
          </w:p>
          <w:p w14:paraId="6202AB76" w14:textId="77777777" w:rsidR="00122AE8" w:rsidRPr="00760967" w:rsidRDefault="00122AE8" w:rsidP="00685587">
            <w:pPr>
              <w:pBdr>
                <w:bottom w:val="single" w:sz="4" w:space="1" w:color="auto"/>
              </w:pBdr>
              <w:contextualSpacing/>
              <w:jc w:val="center"/>
              <w:rPr>
                <w:rFonts w:ascii="Times New Roman" w:hAnsi="Times New Roman"/>
                <w:sz w:val="24"/>
                <w:szCs w:val="24"/>
                <w:lang w:eastAsia="en-US"/>
              </w:rPr>
            </w:pPr>
            <w:r w:rsidRPr="00760967">
              <w:rPr>
                <w:rFonts w:ascii="Times New Roman" w:hAnsi="Times New Roman"/>
                <w:sz w:val="24"/>
                <w:szCs w:val="24"/>
                <w:lang w:eastAsia="en-US"/>
              </w:rPr>
              <w:t>Duomenys kaupiami ir saugomi Juridinių asmenų registre, kodas 188659948</w:t>
            </w:r>
          </w:p>
          <w:p w14:paraId="63FEDF77" w14:textId="4AD293A7" w:rsidR="004D3CDC" w:rsidRPr="00760967" w:rsidRDefault="004D3CDC" w:rsidP="00685587">
            <w:pPr>
              <w:tabs>
                <w:tab w:val="left" w:pos="3385"/>
              </w:tabs>
              <w:contextualSpacing/>
              <w:jc w:val="center"/>
              <w:rPr>
                <w:rFonts w:ascii="Times New Roman" w:hAnsi="Times New Roman"/>
                <w:b/>
                <w:sz w:val="24"/>
                <w:szCs w:val="24"/>
              </w:rPr>
            </w:pPr>
          </w:p>
        </w:tc>
      </w:tr>
      <w:tr w:rsidR="00887AE2" w:rsidRPr="00760967" w14:paraId="140362B5" w14:textId="77777777" w:rsidTr="003E391E">
        <w:tc>
          <w:tcPr>
            <w:tcW w:w="5665" w:type="dxa"/>
          </w:tcPr>
          <w:p w14:paraId="36B24304" w14:textId="6CDDD396" w:rsidR="00BC4AB3" w:rsidRPr="00760967" w:rsidRDefault="00BC4AB3" w:rsidP="00685587">
            <w:pPr>
              <w:tabs>
                <w:tab w:val="left" w:pos="3385"/>
              </w:tabs>
              <w:contextualSpacing/>
              <w:rPr>
                <w:rFonts w:ascii="Times New Roman" w:hAnsi="Times New Roman"/>
                <w:sz w:val="24"/>
                <w:szCs w:val="24"/>
              </w:rPr>
            </w:pPr>
            <w:r w:rsidRPr="00760967">
              <w:rPr>
                <w:rFonts w:ascii="Times New Roman" w:hAnsi="Times New Roman"/>
                <w:sz w:val="24"/>
                <w:szCs w:val="24"/>
              </w:rPr>
              <w:t xml:space="preserve">Lietuvos Respublikos </w:t>
            </w:r>
            <w:r w:rsidR="009235CF" w:rsidRPr="00760967">
              <w:rPr>
                <w:rFonts w:ascii="Times New Roman" w:hAnsi="Times New Roman"/>
                <w:sz w:val="24"/>
                <w:szCs w:val="24"/>
              </w:rPr>
              <w:t>socialinės apsaugos ir darbo ministerijai</w:t>
            </w:r>
          </w:p>
          <w:p w14:paraId="567D4A59" w14:textId="06B319E9" w:rsidR="00781031" w:rsidRPr="00760967" w:rsidRDefault="00BC4AB3" w:rsidP="00685587">
            <w:pPr>
              <w:tabs>
                <w:tab w:val="left" w:pos="3385"/>
              </w:tabs>
              <w:contextualSpacing/>
              <w:rPr>
                <w:rFonts w:ascii="Times New Roman" w:hAnsi="Times New Roman"/>
                <w:sz w:val="24"/>
                <w:szCs w:val="24"/>
              </w:rPr>
            </w:pPr>
            <w:r w:rsidRPr="00760967">
              <w:rPr>
                <w:rFonts w:ascii="Times New Roman" w:hAnsi="Times New Roman"/>
                <w:sz w:val="24"/>
                <w:szCs w:val="24"/>
              </w:rPr>
              <w:t xml:space="preserve">El. p. </w:t>
            </w:r>
            <w:r w:rsidR="009235CF" w:rsidRPr="00760967">
              <w:rPr>
                <w:rFonts w:ascii="Times New Roman" w:hAnsi="Times New Roman"/>
                <w:sz w:val="24"/>
                <w:szCs w:val="24"/>
              </w:rPr>
              <w:t>post@socmin.lt</w:t>
            </w:r>
          </w:p>
          <w:p w14:paraId="22BBA047" w14:textId="613C0449" w:rsidR="00BC4AB3" w:rsidRPr="00760967" w:rsidRDefault="00BC4AB3" w:rsidP="00685587">
            <w:pPr>
              <w:tabs>
                <w:tab w:val="left" w:pos="3385"/>
              </w:tabs>
              <w:contextualSpacing/>
              <w:rPr>
                <w:rFonts w:ascii="Times New Roman" w:hAnsi="Times New Roman"/>
                <w:sz w:val="24"/>
                <w:szCs w:val="24"/>
              </w:rPr>
            </w:pPr>
          </w:p>
        </w:tc>
        <w:tc>
          <w:tcPr>
            <w:tcW w:w="3963" w:type="dxa"/>
          </w:tcPr>
          <w:p w14:paraId="2983647A" w14:textId="77777777" w:rsidR="00122AE8" w:rsidRPr="00760967" w:rsidRDefault="00122AE8" w:rsidP="00685587">
            <w:pPr>
              <w:tabs>
                <w:tab w:val="left" w:pos="3385"/>
              </w:tabs>
              <w:ind w:hanging="99"/>
              <w:contextualSpacing/>
              <w:rPr>
                <w:rFonts w:ascii="Times New Roman" w:hAnsi="Times New Roman"/>
                <w:sz w:val="24"/>
                <w:szCs w:val="24"/>
              </w:rPr>
            </w:pPr>
          </w:p>
          <w:p w14:paraId="130077DF" w14:textId="45E83102" w:rsidR="002F711B" w:rsidRPr="00760967" w:rsidRDefault="00B25F2B" w:rsidP="00685587">
            <w:pPr>
              <w:tabs>
                <w:tab w:val="left" w:pos="3385"/>
              </w:tabs>
              <w:ind w:hanging="99"/>
              <w:contextualSpacing/>
              <w:jc w:val="both"/>
              <w:rPr>
                <w:rFonts w:ascii="Times New Roman" w:hAnsi="Times New Roman"/>
                <w:sz w:val="24"/>
                <w:szCs w:val="24"/>
              </w:rPr>
            </w:pPr>
            <w:r w:rsidRPr="00760967">
              <w:rPr>
                <w:rFonts w:ascii="Times New Roman" w:hAnsi="Times New Roman"/>
                <w:sz w:val="24"/>
                <w:szCs w:val="24"/>
              </w:rPr>
              <w:t xml:space="preserve">             </w:t>
            </w:r>
          </w:p>
        </w:tc>
      </w:tr>
      <w:tr w:rsidR="006242E6" w:rsidRPr="00760967" w14:paraId="43D322B1" w14:textId="77777777" w:rsidTr="003E391E">
        <w:tc>
          <w:tcPr>
            <w:tcW w:w="9628" w:type="dxa"/>
            <w:gridSpan w:val="2"/>
          </w:tcPr>
          <w:p w14:paraId="70E1619A" w14:textId="77777777" w:rsidR="00BC4AB3" w:rsidRPr="00760967" w:rsidRDefault="00BC4AB3" w:rsidP="00685587">
            <w:pPr>
              <w:shd w:val="clear" w:color="auto" w:fill="FFFFFF"/>
              <w:contextualSpacing/>
              <w:jc w:val="center"/>
              <w:rPr>
                <w:rFonts w:ascii="Times New Roman" w:hAnsi="Times New Roman"/>
                <w:b/>
                <w:sz w:val="24"/>
                <w:szCs w:val="24"/>
              </w:rPr>
            </w:pPr>
          </w:p>
          <w:p w14:paraId="1064E203" w14:textId="77777777" w:rsidR="00BC4AB3" w:rsidRPr="00760967" w:rsidRDefault="00BC4AB3" w:rsidP="00685587">
            <w:pPr>
              <w:shd w:val="clear" w:color="auto" w:fill="FFFFFF"/>
              <w:contextualSpacing/>
              <w:jc w:val="center"/>
              <w:rPr>
                <w:rFonts w:ascii="Times New Roman" w:hAnsi="Times New Roman"/>
                <w:b/>
                <w:sz w:val="24"/>
                <w:szCs w:val="24"/>
              </w:rPr>
            </w:pPr>
          </w:p>
          <w:p w14:paraId="56328250" w14:textId="1D9FA40A" w:rsidR="008A3D97" w:rsidRPr="00760967" w:rsidRDefault="00F07E39" w:rsidP="00685587">
            <w:pPr>
              <w:shd w:val="clear" w:color="auto" w:fill="FFFFFF"/>
              <w:contextualSpacing/>
              <w:jc w:val="center"/>
              <w:rPr>
                <w:rFonts w:ascii="Times New Roman" w:hAnsi="Times New Roman"/>
                <w:b/>
                <w:caps/>
                <w:sz w:val="24"/>
                <w:szCs w:val="24"/>
              </w:rPr>
            </w:pPr>
            <w:r w:rsidRPr="00760967">
              <w:rPr>
                <w:rFonts w:ascii="Times New Roman" w:hAnsi="Times New Roman"/>
                <w:b/>
                <w:sz w:val="24"/>
                <w:szCs w:val="24"/>
              </w:rPr>
              <w:t>ANTIKORUPCINIO VERTINIMO IŠVADA</w:t>
            </w:r>
          </w:p>
          <w:p w14:paraId="314BCBB8" w14:textId="465039DA" w:rsidR="0092696E" w:rsidRPr="00760967" w:rsidRDefault="00F07E39" w:rsidP="00685587">
            <w:pPr>
              <w:shd w:val="clear" w:color="auto" w:fill="FFFFFF"/>
              <w:contextualSpacing/>
              <w:jc w:val="center"/>
              <w:rPr>
                <w:rFonts w:ascii="Times New Roman" w:hAnsi="Times New Roman"/>
                <w:sz w:val="24"/>
                <w:szCs w:val="24"/>
              </w:rPr>
            </w:pPr>
            <w:r w:rsidRPr="00760967">
              <w:rPr>
                <w:rFonts w:ascii="Times New Roman" w:hAnsi="Times New Roman"/>
                <w:b/>
                <w:sz w:val="24"/>
                <w:szCs w:val="24"/>
              </w:rPr>
              <w:t xml:space="preserve">DĖL </w:t>
            </w:r>
            <w:r w:rsidR="009235CF" w:rsidRPr="00760967">
              <w:rPr>
                <w:rFonts w:ascii="Times New Roman" w:hAnsi="Times New Roman"/>
                <w:b/>
                <w:sz w:val="24"/>
                <w:szCs w:val="24"/>
              </w:rPr>
              <w:t>LIETUVOS RESPUBLIKOS PARAMOS BŪSTUI ĮSIGYTI AR IŠSINUOMOTI ĮSTATYMO NR. XIII-1215 9, 10, 11, 12, 13, 14, 16, 20 IR 25 STRAIPSNIŲ PAKEITIMO ĮSTATYMO PROJEKTO NR. 21-29569</w:t>
            </w:r>
          </w:p>
        </w:tc>
      </w:tr>
      <w:tr w:rsidR="00122AE8" w:rsidRPr="00760967" w14:paraId="597DC7E4" w14:textId="77777777" w:rsidTr="003E3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tcBorders>
              <w:top w:val="nil"/>
              <w:left w:val="nil"/>
              <w:bottom w:val="nil"/>
              <w:right w:val="nil"/>
            </w:tcBorders>
          </w:tcPr>
          <w:p w14:paraId="2D26B0CD" w14:textId="77777777" w:rsidR="0041745E" w:rsidRPr="00760967" w:rsidRDefault="0041745E" w:rsidP="00685587">
            <w:pPr>
              <w:contextualSpacing/>
              <w:jc w:val="center"/>
              <w:rPr>
                <w:rFonts w:ascii="Times New Roman" w:hAnsi="Times New Roman"/>
                <w:sz w:val="24"/>
                <w:szCs w:val="24"/>
              </w:rPr>
            </w:pPr>
            <w:bookmarkStart w:id="0" w:name="skyrius"/>
            <w:bookmarkEnd w:id="0"/>
          </w:p>
          <w:p w14:paraId="4D33DBA3" w14:textId="246A610E" w:rsidR="00122AE8" w:rsidRPr="00760967" w:rsidRDefault="00B41C94" w:rsidP="00B41C94">
            <w:pPr>
              <w:ind w:left="360"/>
              <w:jc w:val="center"/>
              <w:rPr>
                <w:rFonts w:ascii="Times New Roman" w:hAnsi="Times New Roman"/>
                <w:sz w:val="24"/>
                <w:szCs w:val="24"/>
              </w:rPr>
            </w:pPr>
            <w:r w:rsidRPr="00760967">
              <w:rPr>
                <w:rFonts w:ascii="Times New Roman" w:hAnsi="Times New Roman"/>
                <w:sz w:val="24"/>
                <w:szCs w:val="24"/>
              </w:rPr>
              <w:t xml:space="preserve">2021 </w:t>
            </w:r>
            <w:r w:rsidR="00122AE8" w:rsidRPr="00760967">
              <w:rPr>
                <w:rFonts w:ascii="Times New Roman" w:hAnsi="Times New Roman"/>
                <w:sz w:val="24"/>
                <w:szCs w:val="24"/>
              </w:rPr>
              <w:t xml:space="preserve">m. </w:t>
            </w:r>
            <w:r w:rsidR="00716D3A" w:rsidRPr="00760967">
              <w:rPr>
                <w:rFonts w:ascii="Times New Roman" w:hAnsi="Times New Roman"/>
                <w:sz w:val="24"/>
                <w:szCs w:val="24"/>
              </w:rPr>
              <w:t>rug</w:t>
            </w:r>
            <w:r w:rsidR="009235CF" w:rsidRPr="00760967">
              <w:rPr>
                <w:rFonts w:ascii="Times New Roman" w:hAnsi="Times New Roman"/>
                <w:sz w:val="24"/>
                <w:szCs w:val="24"/>
              </w:rPr>
              <w:t xml:space="preserve">sėjo </w:t>
            </w:r>
            <w:r w:rsidR="00B25F2B" w:rsidRPr="00760967">
              <w:rPr>
                <w:rFonts w:ascii="Times New Roman" w:hAnsi="Times New Roman"/>
                <w:sz w:val="24"/>
                <w:szCs w:val="24"/>
              </w:rPr>
              <w:t xml:space="preserve"> </w:t>
            </w:r>
            <w:r w:rsidR="0041745E" w:rsidRPr="00760967">
              <w:rPr>
                <w:rFonts w:ascii="Times New Roman" w:hAnsi="Times New Roman"/>
                <w:sz w:val="24"/>
                <w:szCs w:val="24"/>
              </w:rPr>
              <w:t xml:space="preserve"> </w:t>
            </w:r>
            <w:r w:rsidR="00122AE8" w:rsidRPr="00760967">
              <w:rPr>
                <w:rFonts w:ascii="Times New Roman" w:hAnsi="Times New Roman"/>
                <w:sz w:val="24"/>
                <w:szCs w:val="24"/>
              </w:rPr>
              <w:t>d. Nr.</w:t>
            </w:r>
            <w:r w:rsidR="008A3D97" w:rsidRPr="00760967">
              <w:rPr>
                <w:rFonts w:ascii="Times New Roman" w:hAnsi="Times New Roman"/>
                <w:sz w:val="24"/>
                <w:szCs w:val="24"/>
              </w:rPr>
              <w:t xml:space="preserve"> 4-01-</w:t>
            </w:r>
          </w:p>
        </w:tc>
      </w:tr>
    </w:tbl>
    <w:p w14:paraId="7A6C9280" w14:textId="323D2A78" w:rsidR="004D3CDC" w:rsidRPr="00760967" w:rsidRDefault="004D3CDC" w:rsidP="00685587">
      <w:pPr>
        <w:tabs>
          <w:tab w:val="left" w:pos="3385"/>
        </w:tabs>
        <w:spacing w:line="360" w:lineRule="auto"/>
        <w:ind w:firstLine="652"/>
        <w:contextualSpacing/>
        <w:rPr>
          <w:rFonts w:ascii="Times New Roman" w:hAnsi="Times New Roman"/>
          <w:sz w:val="24"/>
          <w:szCs w:val="24"/>
        </w:rPr>
      </w:pPr>
    </w:p>
    <w:p w14:paraId="4B7815A0" w14:textId="12E2DA89" w:rsidR="00AB2CD3" w:rsidRPr="00760967" w:rsidRDefault="00307B0A" w:rsidP="00685587">
      <w:pPr>
        <w:spacing w:line="360" w:lineRule="auto"/>
        <w:ind w:firstLine="851"/>
        <w:contextualSpacing/>
        <w:jc w:val="both"/>
        <w:textAlignment w:val="baseline"/>
        <w:rPr>
          <w:rFonts w:ascii="Times New Roman" w:hAnsi="Times New Roman"/>
          <w:sz w:val="24"/>
          <w:szCs w:val="24"/>
        </w:rPr>
      </w:pPr>
      <w:r w:rsidRPr="00760967">
        <w:rPr>
          <w:rFonts w:ascii="Times New Roman" w:hAnsi="Times New Roman"/>
          <w:sz w:val="24"/>
          <w:szCs w:val="24"/>
        </w:rPr>
        <w:t xml:space="preserve">Vadovaudamiesi Lietuvos Respublikos korupcijos prevencijos įstatymo 8 straipsnio nuostatomis, atsižvelgdami į </w:t>
      </w:r>
      <w:r w:rsidR="00AB2CD3" w:rsidRPr="00760967">
        <w:rPr>
          <w:rFonts w:ascii="Times New Roman" w:hAnsi="Times New Roman"/>
          <w:sz w:val="24"/>
          <w:szCs w:val="24"/>
        </w:rPr>
        <w:t xml:space="preserve">Lietuvos Respublikos socialinės apsaugos ir darbo ministerijos 2021 m.  gruodžio 9 d. raštą „Dėl Lietuvos Respublikos įstatymo projekto“ Nr. (32.3E-24)STAP-500, į </w:t>
      </w:r>
      <w:r w:rsidR="00BC4AB3" w:rsidRPr="00760967">
        <w:rPr>
          <w:rFonts w:ascii="Times New Roman" w:hAnsi="Times New Roman"/>
          <w:sz w:val="24"/>
          <w:szCs w:val="24"/>
        </w:rPr>
        <w:t>ankstesnėse Lietuvos Respublikos specialiųjų tyrimų tarnybos pateiktose antikorupcinio vertinimo išvadose</w:t>
      </w:r>
      <w:r w:rsidR="00BC4AB3" w:rsidRPr="00760967">
        <w:rPr>
          <w:rStyle w:val="Puslapioinaosnuoroda"/>
          <w:rFonts w:ascii="Times New Roman" w:hAnsi="Times New Roman"/>
          <w:sz w:val="24"/>
          <w:szCs w:val="24"/>
        </w:rPr>
        <w:footnoteReference w:id="1"/>
      </w:r>
      <w:r w:rsidR="00AB2CD3" w:rsidRPr="00760967">
        <w:rPr>
          <w:rFonts w:ascii="Times New Roman" w:hAnsi="Times New Roman"/>
          <w:sz w:val="24"/>
          <w:szCs w:val="24"/>
        </w:rPr>
        <w:t xml:space="preserve"> te</w:t>
      </w:r>
      <w:r w:rsidR="0079389F" w:rsidRPr="00760967">
        <w:rPr>
          <w:rFonts w:ascii="Times New Roman" w:hAnsi="Times New Roman"/>
          <w:sz w:val="24"/>
          <w:szCs w:val="24"/>
        </w:rPr>
        <w:t xml:space="preserve">iktas pastabas </w:t>
      </w:r>
      <w:r w:rsidR="0051669A" w:rsidRPr="00760967">
        <w:rPr>
          <w:rFonts w:ascii="Times New Roman" w:hAnsi="Times New Roman"/>
          <w:sz w:val="24"/>
          <w:szCs w:val="24"/>
        </w:rPr>
        <w:t>ir pasiūlymus</w:t>
      </w:r>
      <w:r w:rsidR="00AB2CD3" w:rsidRPr="00760967">
        <w:rPr>
          <w:rFonts w:ascii="Times New Roman" w:hAnsi="Times New Roman"/>
          <w:sz w:val="24"/>
          <w:szCs w:val="24"/>
        </w:rPr>
        <w:t xml:space="preserve">, kurių dalis tebėra aktualios, </w:t>
      </w:r>
      <w:r w:rsidR="0041745E" w:rsidRPr="00760967">
        <w:rPr>
          <w:rFonts w:ascii="Times New Roman" w:hAnsi="Times New Roman"/>
          <w:sz w:val="24"/>
          <w:szCs w:val="24"/>
        </w:rPr>
        <w:t>savo iniciatyva atlikome</w:t>
      </w:r>
      <w:r w:rsidR="0051669A" w:rsidRPr="00760967">
        <w:rPr>
          <w:rFonts w:ascii="Times New Roman" w:hAnsi="Times New Roman"/>
          <w:sz w:val="24"/>
          <w:szCs w:val="24"/>
        </w:rPr>
        <w:t xml:space="preserve"> </w:t>
      </w:r>
      <w:r w:rsidR="00AB2CD3" w:rsidRPr="00760967">
        <w:rPr>
          <w:rFonts w:ascii="Times New Roman" w:hAnsi="Times New Roman"/>
          <w:sz w:val="24"/>
          <w:szCs w:val="24"/>
        </w:rPr>
        <w:t xml:space="preserve">Lietuvos Respublikos paramos būstui įsigyti ar išsinuomoti įstatymo Nr. XIII-1215 </w:t>
      </w:r>
      <w:r w:rsidR="008E38DC" w:rsidRPr="00760967">
        <w:rPr>
          <w:rFonts w:ascii="Times New Roman" w:hAnsi="Times New Roman"/>
          <w:sz w:val="24"/>
          <w:szCs w:val="24"/>
        </w:rPr>
        <w:t xml:space="preserve">(toliau – Įstatymas) </w:t>
      </w:r>
      <w:r w:rsidR="00AB2CD3" w:rsidRPr="00760967">
        <w:rPr>
          <w:rFonts w:ascii="Times New Roman" w:hAnsi="Times New Roman"/>
          <w:sz w:val="24"/>
          <w:szCs w:val="24"/>
        </w:rPr>
        <w:t xml:space="preserve">9, 10, 11, 12, 13, 14, 16, 20 ir 25 straipsnių pakeitimo įstatymo projekto (toliau – Įstatymo projektas) antikorupcinį vertinimą. </w:t>
      </w:r>
    </w:p>
    <w:p w14:paraId="2B734B8D" w14:textId="6F0E770F" w:rsidR="00510578" w:rsidRPr="00760967" w:rsidRDefault="0041745E" w:rsidP="00685587">
      <w:pPr>
        <w:pStyle w:val="Sraopastraipa"/>
        <w:spacing w:after="0" w:line="360" w:lineRule="auto"/>
        <w:ind w:left="0" w:firstLine="851"/>
        <w:jc w:val="both"/>
        <w:rPr>
          <w:rFonts w:ascii="Times New Roman" w:hAnsi="Times New Roman"/>
          <w:sz w:val="24"/>
          <w:szCs w:val="24"/>
        </w:rPr>
      </w:pPr>
      <w:r w:rsidRPr="00760967">
        <w:rPr>
          <w:rFonts w:ascii="Times New Roman" w:hAnsi="Times New Roman"/>
          <w:sz w:val="24"/>
          <w:szCs w:val="24"/>
        </w:rPr>
        <w:t>S</w:t>
      </w:r>
      <w:r w:rsidR="00F5651C" w:rsidRPr="00760967">
        <w:rPr>
          <w:rFonts w:ascii="Times New Roman" w:hAnsi="Times New Roman"/>
          <w:sz w:val="24"/>
          <w:szCs w:val="24"/>
        </w:rPr>
        <w:t>iekdami teisinio reguliavimo išsamumo, nuoseklumo bei atsparumo korupcijai</w:t>
      </w:r>
      <w:r w:rsidR="009842E4" w:rsidRPr="00760967">
        <w:rPr>
          <w:rFonts w:ascii="Times New Roman" w:hAnsi="Times New Roman"/>
          <w:sz w:val="24"/>
          <w:szCs w:val="24"/>
        </w:rPr>
        <w:t>,</w:t>
      </w:r>
      <w:r w:rsidR="00F5651C" w:rsidRPr="00760967">
        <w:rPr>
          <w:rFonts w:ascii="Times New Roman" w:hAnsi="Times New Roman"/>
          <w:sz w:val="24"/>
          <w:szCs w:val="24"/>
        </w:rPr>
        <w:t xml:space="preserve"> pagal kompetenciją teikiame pastabas ir pasiūlymus. </w:t>
      </w:r>
    </w:p>
    <w:p w14:paraId="07284864" w14:textId="77777777" w:rsidR="00972A7E" w:rsidRPr="00760967" w:rsidRDefault="00F5651C" w:rsidP="00685587">
      <w:pPr>
        <w:spacing w:line="360" w:lineRule="auto"/>
        <w:ind w:firstLine="851"/>
        <w:contextualSpacing/>
        <w:jc w:val="both"/>
        <w:textAlignment w:val="baseline"/>
        <w:rPr>
          <w:rFonts w:ascii="Times New Roman" w:hAnsi="Times New Roman"/>
          <w:b/>
          <w:sz w:val="24"/>
          <w:szCs w:val="24"/>
        </w:rPr>
      </w:pPr>
      <w:r w:rsidRPr="00760967">
        <w:rPr>
          <w:rFonts w:ascii="Times New Roman" w:hAnsi="Times New Roman"/>
          <w:b/>
          <w:sz w:val="24"/>
          <w:szCs w:val="24"/>
        </w:rPr>
        <w:t>1. Kriti</w:t>
      </w:r>
      <w:r w:rsidR="00EF2912" w:rsidRPr="00760967">
        <w:rPr>
          <w:rFonts w:ascii="Times New Roman" w:hAnsi="Times New Roman"/>
          <w:b/>
          <w:sz w:val="24"/>
          <w:szCs w:val="24"/>
        </w:rPr>
        <w:t>n</w:t>
      </w:r>
      <w:r w:rsidR="00972A7E" w:rsidRPr="00760967">
        <w:rPr>
          <w:rFonts w:ascii="Times New Roman" w:hAnsi="Times New Roman"/>
          <w:b/>
          <w:sz w:val="24"/>
          <w:szCs w:val="24"/>
        </w:rPr>
        <w:t>ės</w:t>
      </w:r>
      <w:r w:rsidR="003D100D" w:rsidRPr="00760967">
        <w:rPr>
          <w:rFonts w:ascii="Times New Roman" w:hAnsi="Times New Roman"/>
          <w:b/>
          <w:sz w:val="24"/>
          <w:szCs w:val="24"/>
        </w:rPr>
        <w:t xml:space="preserve"> </w:t>
      </w:r>
      <w:r w:rsidRPr="00760967">
        <w:rPr>
          <w:rFonts w:ascii="Times New Roman" w:hAnsi="Times New Roman"/>
          <w:b/>
          <w:sz w:val="24"/>
          <w:szCs w:val="24"/>
        </w:rPr>
        <w:t>antikorupcin</w:t>
      </w:r>
      <w:r w:rsidR="00972A7E" w:rsidRPr="00760967">
        <w:rPr>
          <w:rFonts w:ascii="Times New Roman" w:hAnsi="Times New Roman"/>
          <w:b/>
          <w:sz w:val="24"/>
          <w:szCs w:val="24"/>
        </w:rPr>
        <w:t>ės</w:t>
      </w:r>
      <w:r w:rsidR="003D100D" w:rsidRPr="00760967">
        <w:rPr>
          <w:rFonts w:ascii="Times New Roman" w:hAnsi="Times New Roman"/>
          <w:b/>
          <w:sz w:val="24"/>
          <w:szCs w:val="24"/>
        </w:rPr>
        <w:t xml:space="preserve"> pastab</w:t>
      </w:r>
      <w:r w:rsidR="00972A7E" w:rsidRPr="00760967">
        <w:rPr>
          <w:rFonts w:ascii="Times New Roman" w:hAnsi="Times New Roman"/>
          <w:b/>
          <w:sz w:val="24"/>
          <w:szCs w:val="24"/>
        </w:rPr>
        <w:t>os:</w:t>
      </w:r>
    </w:p>
    <w:p w14:paraId="4DC70548" w14:textId="3EBD3733" w:rsidR="00972A7E" w:rsidRPr="00760967" w:rsidRDefault="00972A7E" w:rsidP="00972A7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1.1. Įstatymo projekto 7 straipsnio 7 dalies nuostatomis siūloma papildyti 16 straipsnį 12 dalimi, be kita ko, įtvirtinant, kad savivaldybės administracija </w:t>
      </w:r>
      <w:r w:rsidRPr="00760967">
        <w:rPr>
          <w:rFonts w:ascii="Times New Roman" w:hAnsi="Times New Roman"/>
          <w:i/>
          <w:iCs/>
          <w:sz w:val="24"/>
          <w:szCs w:val="24"/>
        </w:rPr>
        <w:t xml:space="preserve">ne rečiau kaip kartą per pusmetį tikrina išnuomoto socialinio būsto būklę, duomenis, susijusius su mokesčių už komunalines paslaugas mokėjimu, taip pat, ar socialinis būstas naudojamas pagal paskirtį, išskyrus atvejus, kai yra poreikis </w:t>
      </w:r>
      <w:r w:rsidRPr="00760967">
        <w:rPr>
          <w:rFonts w:ascii="Times New Roman" w:hAnsi="Times New Roman"/>
          <w:i/>
          <w:iCs/>
          <w:sz w:val="24"/>
          <w:szCs w:val="24"/>
        </w:rPr>
        <w:lastRenderedPageBreak/>
        <w:t>patikrinti nedelsiant, įvykus avarijai ir (ar) gedimui, ar gavus informaciją apie socialinio būsto naudojimą ne pagal paskirtį</w:t>
      </w:r>
      <w:r w:rsidRPr="00760967">
        <w:rPr>
          <w:rFonts w:ascii="Times New Roman" w:hAnsi="Times New Roman"/>
          <w:sz w:val="24"/>
          <w:szCs w:val="24"/>
        </w:rPr>
        <w:t xml:space="preserve">. Laikoma, kad socialinis būstas naudojamas ne pagal paskirtį, kai jis yra </w:t>
      </w:r>
      <w:r w:rsidRPr="00760967">
        <w:rPr>
          <w:rFonts w:ascii="Times New Roman" w:hAnsi="Times New Roman"/>
          <w:i/>
          <w:iCs/>
          <w:sz w:val="24"/>
          <w:szCs w:val="24"/>
        </w:rPr>
        <w:t>subnuomojamas arba jame nuolat gyvena asmenys, kurie nėra nurodyti socialinio būsto nuomos sutartyje</w:t>
      </w:r>
      <w:r w:rsidRPr="00760967">
        <w:rPr>
          <w:rFonts w:ascii="Times New Roman" w:hAnsi="Times New Roman"/>
          <w:sz w:val="24"/>
          <w:szCs w:val="24"/>
        </w:rPr>
        <w:t xml:space="preserve">. </w:t>
      </w:r>
    </w:p>
    <w:p w14:paraId="672281CE" w14:textId="77777777" w:rsidR="00972A7E" w:rsidRPr="00760967" w:rsidRDefault="00972A7E" w:rsidP="00972A7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Teigiamai vertintinas Įstatymo projekto rengėjų siekis spręsti ilgametę problemą dėl socialinio būsto subnuomos, ypač aktualios kurortinėse vietovėse</w:t>
      </w:r>
      <w:r w:rsidRPr="00760967">
        <w:rPr>
          <w:rStyle w:val="Puslapioinaosnuoroda"/>
          <w:rFonts w:ascii="Times New Roman" w:hAnsi="Times New Roman"/>
          <w:sz w:val="24"/>
          <w:szCs w:val="24"/>
        </w:rPr>
        <w:footnoteReference w:id="2"/>
      </w:r>
      <w:r w:rsidRPr="00760967">
        <w:rPr>
          <w:rFonts w:ascii="Times New Roman" w:hAnsi="Times New Roman"/>
          <w:sz w:val="24"/>
          <w:szCs w:val="24"/>
        </w:rPr>
        <w:t>, tačiau aukščiau minėtos nuostatos svarstytinos šiais aspektais:</w:t>
      </w:r>
    </w:p>
    <w:p w14:paraId="16CFFF73" w14:textId="1737364A" w:rsidR="00735C12" w:rsidRPr="00760967" w:rsidRDefault="00972A7E" w:rsidP="00735C12">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1.1.1. </w:t>
      </w:r>
      <w:r w:rsidR="00735C12" w:rsidRPr="00760967">
        <w:rPr>
          <w:rFonts w:ascii="Times New Roman" w:hAnsi="Times New Roman"/>
          <w:sz w:val="24"/>
          <w:szCs w:val="24"/>
        </w:rPr>
        <w:t xml:space="preserve">Įstatymo projekte naudojimu ne pagal paskirtį laikoma ne tik subnuoma, bet ir kai socialiniame būste </w:t>
      </w:r>
      <w:r w:rsidR="00735C12" w:rsidRPr="00760967">
        <w:rPr>
          <w:rFonts w:ascii="Times New Roman" w:hAnsi="Times New Roman"/>
          <w:i/>
          <w:iCs/>
          <w:sz w:val="24"/>
          <w:szCs w:val="24"/>
        </w:rPr>
        <w:t xml:space="preserve">nuolat </w:t>
      </w:r>
      <w:r w:rsidR="00735C12" w:rsidRPr="00760967">
        <w:rPr>
          <w:rFonts w:ascii="Times New Roman" w:hAnsi="Times New Roman"/>
          <w:sz w:val="24"/>
          <w:szCs w:val="24"/>
        </w:rPr>
        <w:t xml:space="preserve">gyvena asmenys, kurie nėra nurodyti socialinio būsto nuomos sutartyje. Tačiau teisės akte nėra pakankamai aiški </w:t>
      </w:r>
      <w:r w:rsidR="00735C12" w:rsidRPr="00760967">
        <w:rPr>
          <w:rFonts w:ascii="Times New Roman" w:hAnsi="Times New Roman"/>
          <w:i/>
          <w:iCs/>
          <w:sz w:val="24"/>
          <w:szCs w:val="24"/>
        </w:rPr>
        <w:t>nuolatinio gyvenimo</w:t>
      </w:r>
      <w:r w:rsidR="00735C12" w:rsidRPr="00760967">
        <w:rPr>
          <w:rFonts w:ascii="Times New Roman" w:hAnsi="Times New Roman"/>
          <w:sz w:val="24"/>
          <w:szCs w:val="24"/>
        </w:rPr>
        <w:t xml:space="preserve"> formuluotė, </w:t>
      </w:r>
      <w:r w:rsidR="007769EB" w:rsidRPr="00760967">
        <w:rPr>
          <w:rFonts w:ascii="Times New Roman" w:hAnsi="Times New Roman"/>
          <w:sz w:val="24"/>
          <w:szCs w:val="24"/>
        </w:rPr>
        <w:t>k</w:t>
      </w:r>
      <w:r w:rsidR="00CB1FF7" w:rsidRPr="00760967">
        <w:rPr>
          <w:rFonts w:ascii="Times New Roman" w:hAnsi="Times New Roman"/>
          <w:sz w:val="24"/>
          <w:szCs w:val="24"/>
        </w:rPr>
        <w:t>urio subjekto</w:t>
      </w:r>
      <w:r w:rsidR="007769EB" w:rsidRPr="00760967">
        <w:rPr>
          <w:rFonts w:ascii="Times New Roman" w:hAnsi="Times New Roman"/>
          <w:sz w:val="24"/>
          <w:szCs w:val="24"/>
        </w:rPr>
        <w:t xml:space="preserve">, </w:t>
      </w:r>
      <w:r w:rsidR="00735C12" w:rsidRPr="00760967">
        <w:rPr>
          <w:rFonts w:ascii="Times New Roman" w:hAnsi="Times New Roman"/>
          <w:sz w:val="24"/>
          <w:szCs w:val="24"/>
        </w:rPr>
        <w:t xml:space="preserve">kokia tvarka ir kokioms aplinkybėms ir sąlygoms esant būtų nustatoma, kad socialinio būsto nuomos sutartyje nenurodytas asmuo (asmenys) gyvena socialiniame būste </w:t>
      </w:r>
      <w:r w:rsidR="007769EB" w:rsidRPr="00760967">
        <w:rPr>
          <w:rFonts w:ascii="Times New Roman" w:hAnsi="Times New Roman"/>
          <w:sz w:val="24"/>
          <w:szCs w:val="24"/>
        </w:rPr>
        <w:t>„</w:t>
      </w:r>
      <w:r w:rsidR="00735C12" w:rsidRPr="00760967">
        <w:rPr>
          <w:rFonts w:ascii="Times New Roman" w:hAnsi="Times New Roman"/>
          <w:sz w:val="24"/>
          <w:szCs w:val="24"/>
        </w:rPr>
        <w:t>nuolat</w:t>
      </w:r>
      <w:r w:rsidR="007769EB" w:rsidRPr="00760967">
        <w:rPr>
          <w:rFonts w:ascii="Times New Roman" w:hAnsi="Times New Roman"/>
          <w:sz w:val="24"/>
          <w:szCs w:val="24"/>
        </w:rPr>
        <w:t>“</w:t>
      </w:r>
      <w:r w:rsidR="00735C12" w:rsidRPr="00760967">
        <w:rPr>
          <w:rFonts w:ascii="Times New Roman" w:hAnsi="Times New Roman"/>
          <w:sz w:val="24"/>
          <w:szCs w:val="24"/>
        </w:rPr>
        <w:t xml:space="preserve">.    </w:t>
      </w:r>
    </w:p>
    <w:p w14:paraId="4487988C" w14:textId="09FA72DD" w:rsidR="00735C12" w:rsidRPr="00760967" w:rsidRDefault="00735C12" w:rsidP="00735C12">
      <w:pPr>
        <w:spacing w:line="360" w:lineRule="auto"/>
        <w:ind w:firstLine="851"/>
        <w:contextualSpacing/>
        <w:jc w:val="both"/>
        <w:rPr>
          <w:rFonts w:ascii="Times New Roman" w:hAnsi="Times New Roman"/>
          <w:bCs/>
          <w:sz w:val="24"/>
          <w:szCs w:val="24"/>
        </w:rPr>
      </w:pPr>
      <w:r w:rsidRPr="00760967">
        <w:rPr>
          <w:rFonts w:ascii="Times New Roman" w:hAnsi="Times New Roman"/>
          <w:sz w:val="24"/>
          <w:szCs w:val="24"/>
        </w:rPr>
        <w:t xml:space="preserve">Atkreiptinas dėmesys ir į tai, kad 2020 m. sausio 24 d. antikorupcinio vertinimo išvadoje „Dėl savivaldybių būsto fondo sudarymą ir administravimą reglamentuojančių teisės aktų“ Nr. 4-01-639 esame pažymėję, kad </w:t>
      </w:r>
      <w:r w:rsidRPr="00760967">
        <w:rPr>
          <w:rFonts w:ascii="Times New Roman" w:hAnsi="Times New Roman"/>
          <w:bCs/>
          <w:sz w:val="24"/>
          <w:szCs w:val="24"/>
        </w:rPr>
        <w:t>Įstatyme įtvirtinus subnuomos draudimą</w:t>
      </w:r>
      <w:r w:rsidR="00A73043" w:rsidRPr="00760967">
        <w:rPr>
          <w:rStyle w:val="Puslapioinaosnuoroda"/>
          <w:rFonts w:ascii="Times New Roman" w:hAnsi="Times New Roman"/>
          <w:bCs/>
          <w:sz w:val="24"/>
          <w:szCs w:val="24"/>
        </w:rPr>
        <w:footnoteReference w:id="3"/>
      </w:r>
      <w:r w:rsidRPr="00760967">
        <w:rPr>
          <w:rFonts w:ascii="Times New Roman" w:hAnsi="Times New Roman"/>
          <w:bCs/>
          <w:sz w:val="24"/>
          <w:szCs w:val="24"/>
        </w:rPr>
        <w:t xml:space="preserve">, kuri iki tol iš esmės buvo leidžiama vykdyti remiantis bendromis Lietuvos Respublikos civilinio kodekso (toliau – CK) nuostatomis (6.595 straipsnis), manytina, kad galimai liko aktualūs kiti CK reglamentuojami aspektai, susiję su gyvenamųjų patalpų nuoma. Pavyzdžiui, leidimas (galimai – ir už neteisėtą atlygį) nuomojamame </w:t>
      </w:r>
      <w:r w:rsidRPr="00760967">
        <w:rPr>
          <w:rFonts w:ascii="Times New Roman" w:hAnsi="Times New Roman"/>
          <w:bCs/>
          <w:i/>
          <w:iCs/>
          <w:sz w:val="24"/>
          <w:szCs w:val="24"/>
        </w:rPr>
        <w:t>savivaldybės būste gyventi laikiniems gyventojams, su kuriais subnuomos sutartis nesudaroma</w:t>
      </w:r>
      <w:r w:rsidRPr="00760967">
        <w:rPr>
          <w:rFonts w:ascii="Times New Roman" w:hAnsi="Times New Roman"/>
          <w:bCs/>
          <w:sz w:val="24"/>
          <w:szCs w:val="24"/>
        </w:rPr>
        <w:t xml:space="preserve"> (CK 6.596 straipsnio 1 d</w:t>
      </w:r>
      <w:r w:rsidR="00FC25A1" w:rsidRPr="00760967">
        <w:rPr>
          <w:rFonts w:ascii="Times New Roman" w:hAnsi="Times New Roman"/>
          <w:bCs/>
          <w:sz w:val="24"/>
          <w:szCs w:val="24"/>
        </w:rPr>
        <w:t>alis</w:t>
      </w:r>
      <w:r w:rsidRPr="00760967">
        <w:rPr>
          <w:rFonts w:ascii="Times New Roman" w:hAnsi="Times New Roman"/>
          <w:bCs/>
          <w:sz w:val="24"/>
          <w:szCs w:val="24"/>
        </w:rPr>
        <w:t>). Kai kurios savivaldybės, pavyzdžiui, Birštono, pavyzdinėje savivaldybės būsto nuomos sutartyje yra įtvirtinusios ne tik subnuomos draudimą, bet ir gyventi nuomojamoje savivaldybės gyvenamojoje patalpoje laikiniems gyventojams</w:t>
      </w:r>
      <w:r w:rsidRPr="00760967">
        <w:rPr>
          <w:rStyle w:val="Puslapioinaosnuoroda"/>
          <w:rFonts w:ascii="Times New Roman" w:hAnsi="Times New Roman"/>
          <w:bCs/>
          <w:sz w:val="24"/>
          <w:szCs w:val="24"/>
        </w:rPr>
        <w:footnoteReference w:id="4"/>
      </w:r>
      <w:r w:rsidRPr="00760967">
        <w:rPr>
          <w:rFonts w:ascii="Times New Roman" w:hAnsi="Times New Roman"/>
          <w:bCs/>
          <w:sz w:val="24"/>
          <w:szCs w:val="24"/>
        </w:rPr>
        <w:t xml:space="preserve">. </w:t>
      </w:r>
      <w:r w:rsidR="00CB1FF7" w:rsidRPr="00760967">
        <w:rPr>
          <w:rFonts w:ascii="Times New Roman" w:hAnsi="Times New Roman"/>
          <w:bCs/>
          <w:sz w:val="24"/>
          <w:szCs w:val="24"/>
        </w:rPr>
        <w:t xml:space="preserve">Mūsų nuomone, analogiškos nuostatos, pašalinančios skirtingo taikymo galimybes, galėtų atsirasti ir aukštesnės galios teisės akte – Įstatyme.    </w:t>
      </w:r>
    </w:p>
    <w:p w14:paraId="31DAB632" w14:textId="7825BB32" w:rsidR="00972A7E" w:rsidRPr="00760967" w:rsidRDefault="00735C12" w:rsidP="00972A7E">
      <w:pPr>
        <w:spacing w:line="360" w:lineRule="auto"/>
        <w:ind w:firstLine="851"/>
        <w:contextualSpacing/>
        <w:jc w:val="both"/>
        <w:rPr>
          <w:rFonts w:ascii="Times New Roman" w:hAnsi="Times New Roman"/>
          <w:color w:val="000000"/>
          <w:sz w:val="24"/>
          <w:szCs w:val="24"/>
        </w:rPr>
      </w:pPr>
      <w:r w:rsidRPr="00760967">
        <w:rPr>
          <w:rFonts w:ascii="Times New Roman" w:hAnsi="Times New Roman"/>
          <w:sz w:val="24"/>
          <w:szCs w:val="24"/>
        </w:rPr>
        <w:t xml:space="preserve">1.1.2. </w:t>
      </w:r>
      <w:r w:rsidR="00972A7E" w:rsidRPr="00760967">
        <w:rPr>
          <w:rFonts w:ascii="Times New Roman" w:hAnsi="Times New Roman"/>
          <w:sz w:val="24"/>
          <w:szCs w:val="24"/>
        </w:rPr>
        <w:t xml:space="preserve">Įstatymo projekte nėra išsamiau detalizuotos privalomos atlikti patikrinimų procedūros, atsakingi subjektai, kt. Taip pat nėra aišku, ar siūlomos Įstatymo projekto nuostatos taikytinos socialinio būsto nuomos sutartims, kurios bus sudarytos po siūlomų pakeitimų įsigaliojimo, ar turės būti peržiūrėtos visos socialinio būsto nuomos sutartys ir suplanuoti Įstatymo projekte minėti patikrinimai, kas yra itin aktualu, nes šiuo metu socialinio būsto naudojimo kontrolė yra nepakankama. Tai patvirtino ir </w:t>
      </w:r>
      <w:r w:rsidR="00972A7E" w:rsidRPr="00760967">
        <w:rPr>
          <w:rFonts w:ascii="Times New Roman" w:hAnsi="Times New Roman"/>
          <w:color w:val="000000"/>
          <w:sz w:val="24"/>
          <w:szCs w:val="24"/>
        </w:rPr>
        <w:t xml:space="preserve">Valstybės kontrolė, 2020 m. pabaigoje apibendrinusi 55 iš 60 </w:t>
      </w:r>
      <w:r w:rsidR="00972A7E" w:rsidRPr="00760967">
        <w:rPr>
          <w:rFonts w:ascii="Times New Roman" w:hAnsi="Times New Roman"/>
          <w:color w:val="000000"/>
          <w:sz w:val="24"/>
          <w:szCs w:val="24"/>
        </w:rPr>
        <w:lastRenderedPageBreak/>
        <w:t xml:space="preserve">savivaldybių kontrolės ir audito tarnybų atliktų savivaldybėms nuosavybės teise </w:t>
      </w:r>
      <w:r w:rsidR="00972A7E" w:rsidRPr="00760967">
        <w:rPr>
          <w:rFonts w:ascii="Times New Roman" w:hAnsi="Times New Roman"/>
          <w:sz w:val="24"/>
          <w:szCs w:val="24"/>
        </w:rPr>
        <w:t>priklausančio nekilnojamojo turto valdymo auditų rezultatus ir nustačiusi, kad Lietuvos savivaldybės ne visada nekilnojamąjį turtą valdo efektyviai, kryptingai ir racionaliai – ne visos savivaldybės turi tikslią ir faktinę situaciją atitinkančią informaciją apie tai, kiek ir kokių gyvenamosios paskirties būstų jos turi, dėl nepakankamos išnuomoto socialinio būsto naudojimo ir sutartinių įsipareigojimų vykdymo kontrolės pasitaiko atvejų, kai savivaldybės ir socialiniai būstai naudojami netinkamai</w:t>
      </w:r>
      <w:r w:rsidR="00972A7E" w:rsidRPr="00760967">
        <w:rPr>
          <w:rStyle w:val="Puslapioinaosnuoroda"/>
          <w:rFonts w:ascii="Times New Roman" w:hAnsi="Times New Roman"/>
          <w:sz w:val="24"/>
          <w:szCs w:val="24"/>
        </w:rPr>
        <w:footnoteReference w:id="5"/>
      </w:r>
      <w:r w:rsidR="00972A7E" w:rsidRPr="00760967">
        <w:rPr>
          <w:rFonts w:ascii="Times New Roman" w:hAnsi="Times New Roman"/>
          <w:sz w:val="24"/>
          <w:szCs w:val="24"/>
        </w:rPr>
        <w:t xml:space="preserve">. Dėl šių priežasčių </w:t>
      </w:r>
      <w:r w:rsidR="00972A7E" w:rsidRPr="00760967">
        <w:rPr>
          <w:rFonts w:ascii="Times New Roman" w:hAnsi="Times New Roman"/>
          <w:color w:val="000000"/>
          <w:sz w:val="24"/>
          <w:szCs w:val="24"/>
        </w:rPr>
        <w:t xml:space="preserve">neužtikrinami visuomenės – ir ypač socialiai </w:t>
      </w:r>
      <w:proofErr w:type="spellStart"/>
      <w:r w:rsidR="00972A7E" w:rsidRPr="00760967">
        <w:rPr>
          <w:rFonts w:ascii="Times New Roman" w:hAnsi="Times New Roman"/>
          <w:color w:val="000000"/>
          <w:sz w:val="24"/>
          <w:szCs w:val="24"/>
        </w:rPr>
        <w:t>pažeidžiamiausių</w:t>
      </w:r>
      <w:proofErr w:type="spellEnd"/>
      <w:r w:rsidR="00972A7E" w:rsidRPr="00760967">
        <w:rPr>
          <w:rFonts w:ascii="Times New Roman" w:hAnsi="Times New Roman"/>
          <w:color w:val="000000"/>
          <w:sz w:val="24"/>
          <w:szCs w:val="24"/>
        </w:rPr>
        <w:t xml:space="preserve"> jos narių, ilgus metu laukiančių eilėje socialinio būsto, – interesai.</w:t>
      </w:r>
    </w:p>
    <w:p w14:paraId="2E8C6765" w14:textId="30B90EDD" w:rsidR="00972A7E" w:rsidRPr="00760967" w:rsidRDefault="00972A7E" w:rsidP="00972A7E">
      <w:pPr>
        <w:spacing w:line="360" w:lineRule="auto"/>
        <w:ind w:firstLine="851"/>
        <w:contextualSpacing/>
        <w:jc w:val="both"/>
        <w:rPr>
          <w:rFonts w:ascii="Times New Roman" w:hAnsi="Times New Roman"/>
          <w:color w:val="000000"/>
          <w:sz w:val="24"/>
          <w:szCs w:val="24"/>
        </w:rPr>
      </w:pPr>
      <w:r w:rsidRPr="00760967">
        <w:rPr>
          <w:rFonts w:ascii="Times New Roman" w:hAnsi="Times New Roman"/>
          <w:sz w:val="24"/>
          <w:szCs w:val="24"/>
        </w:rPr>
        <w:t>1.1.</w:t>
      </w:r>
      <w:r w:rsidR="00735C12" w:rsidRPr="00760967">
        <w:rPr>
          <w:rFonts w:ascii="Times New Roman" w:hAnsi="Times New Roman"/>
          <w:sz w:val="24"/>
          <w:szCs w:val="24"/>
        </w:rPr>
        <w:t>3</w:t>
      </w:r>
      <w:r w:rsidRPr="00760967">
        <w:rPr>
          <w:rFonts w:ascii="Times New Roman" w:hAnsi="Times New Roman"/>
          <w:sz w:val="24"/>
          <w:szCs w:val="24"/>
        </w:rPr>
        <w:t xml:space="preserve">. </w:t>
      </w:r>
      <w:r w:rsidRPr="00760967">
        <w:rPr>
          <w:rFonts w:ascii="Times New Roman" w:hAnsi="Times New Roman"/>
          <w:color w:val="000000"/>
          <w:sz w:val="24"/>
          <w:szCs w:val="24"/>
        </w:rPr>
        <w:t>Remiantis Įstatymo 14 straipsnio 1 dalies nuostatomis, savivaldybės būsto fondą sudaro socialiniai būstai ir savivaldybės būstai</w:t>
      </w:r>
      <w:r w:rsidRPr="00760967">
        <w:rPr>
          <w:rStyle w:val="Puslapioinaosnuoroda"/>
          <w:rFonts w:ascii="Times New Roman" w:hAnsi="Times New Roman"/>
          <w:color w:val="000000"/>
          <w:sz w:val="24"/>
          <w:szCs w:val="24"/>
        </w:rPr>
        <w:footnoteReference w:id="6"/>
      </w:r>
      <w:r w:rsidRPr="00760967">
        <w:rPr>
          <w:rFonts w:ascii="Times New Roman" w:hAnsi="Times New Roman"/>
          <w:color w:val="000000"/>
          <w:sz w:val="24"/>
          <w:szCs w:val="24"/>
        </w:rPr>
        <w:t xml:space="preserve"> – tai yra </w:t>
      </w:r>
      <w:r w:rsidRPr="00760967">
        <w:rPr>
          <w:rFonts w:ascii="Times New Roman" w:hAnsi="Times New Roman"/>
          <w:sz w:val="24"/>
          <w:szCs w:val="24"/>
        </w:rPr>
        <w:t>atskiros savivaldybių valdomo būsto grupės</w:t>
      </w:r>
      <w:r w:rsidRPr="00760967">
        <w:rPr>
          <w:rFonts w:ascii="Times New Roman" w:hAnsi="Times New Roman"/>
          <w:color w:val="000000"/>
          <w:sz w:val="24"/>
          <w:szCs w:val="24"/>
        </w:rPr>
        <w:t xml:space="preserve">. </w:t>
      </w:r>
    </w:p>
    <w:p w14:paraId="5B674F41" w14:textId="4D801468" w:rsidR="00972A7E" w:rsidRPr="00760967" w:rsidRDefault="00972A7E" w:rsidP="00972A7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Tačiau Įstatymo projekt</w:t>
      </w:r>
      <w:r w:rsidR="00A46B2D" w:rsidRPr="00760967">
        <w:rPr>
          <w:rFonts w:ascii="Times New Roman" w:hAnsi="Times New Roman"/>
          <w:sz w:val="24"/>
          <w:szCs w:val="24"/>
        </w:rPr>
        <w:t>u</w:t>
      </w:r>
      <w:r w:rsidRPr="00760967">
        <w:rPr>
          <w:rFonts w:ascii="Times New Roman" w:hAnsi="Times New Roman"/>
          <w:sz w:val="24"/>
          <w:szCs w:val="24"/>
        </w:rPr>
        <w:t xml:space="preserve"> siūlo</w:t>
      </w:r>
      <w:r w:rsidR="00A46B2D" w:rsidRPr="00760967">
        <w:rPr>
          <w:rFonts w:ascii="Times New Roman" w:hAnsi="Times New Roman"/>
          <w:sz w:val="24"/>
          <w:szCs w:val="24"/>
        </w:rPr>
        <w:t>ma</w:t>
      </w:r>
      <w:r w:rsidRPr="00760967">
        <w:rPr>
          <w:rFonts w:ascii="Times New Roman" w:hAnsi="Times New Roman"/>
          <w:sz w:val="24"/>
          <w:szCs w:val="24"/>
        </w:rPr>
        <w:t xml:space="preserve"> įtvirtinti tik išnuomoto </w:t>
      </w:r>
      <w:r w:rsidRPr="00760967">
        <w:rPr>
          <w:rFonts w:ascii="Times New Roman" w:hAnsi="Times New Roman"/>
          <w:i/>
          <w:iCs/>
          <w:sz w:val="24"/>
          <w:szCs w:val="24"/>
        </w:rPr>
        <w:t>socialinio</w:t>
      </w:r>
      <w:r w:rsidRPr="00760967">
        <w:rPr>
          <w:rFonts w:ascii="Times New Roman" w:hAnsi="Times New Roman"/>
          <w:sz w:val="24"/>
          <w:szCs w:val="24"/>
        </w:rPr>
        <w:t xml:space="preserve"> būsto naudojimo teisėtumo kontrolę, nenumatant savivaldybės būsto (kurį sudaro, pavyzdžiui, </w:t>
      </w:r>
      <w:r w:rsidR="00FD35DB" w:rsidRPr="00760967">
        <w:rPr>
          <w:rFonts w:ascii="Times New Roman" w:hAnsi="Times New Roman"/>
          <w:sz w:val="24"/>
          <w:szCs w:val="24"/>
        </w:rPr>
        <w:t xml:space="preserve">ir </w:t>
      </w:r>
      <w:r w:rsidRPr="00760967">
        <w:rPr>
          <w:rFonts w:ascii="Times New Roman" w:hAnsi="Times New Roman"/>
          <w:sz w:val="24"/>
          <w:szCs w:val="24"/>
        </w:rPr>
        <w:t>tarnybiniai būstai)</w:t>
      </w:r>
      <w:r w:rsidRPr="00760967">
        <w:rPr>
          <w:rStyle w:val="Puslapioinaosnuoroda"/>
          <w:rFonts w:ascii="Times New Roman" w:hAnsi="Times New Roman"/>
          <w:sz w:val="24"/>
          <w:szCs w:val="24"/>
        </w:rPr>
        <w:footnoteReference w:id="7"/>
      </w:r>
      <w:r w:rsidRPr="00760967">
        <w:rPr>
          <w:rFonts w:ascii="Times New Roman" w:hAnsi="Times New Roman"/>
          <w:sz w:val="24"/>
          <w:szCs w:val="24"/>
        </w:rPr>
        <w:t xml:space="preserve"> naudojimo pagal paskirtį (ar jis nėra subnuomojamas) kontrolės procedūrų. Tokia situacija nesudaro sąlygų efektyviai kontroliuoti išnuomoto savivaldybės nekilnojamojo turto naudojimo teisėtumą.   </w:t>
      </w:r>
    </w:p>
    <w:p w14:paraId="255847FB" w14:textId="77777777" w:rsidR="00972A7E" w:rsidRPr="00760967" w:rsidRDefault="00972A7E" w:rsidP="00972A7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Atsižvelgdami į tai, kas išdėstyta, siūlome tikslinti Įstatymo projekto nuostatas, pašalinant aukščiau minėtus teisinio reguliavimo neaiškumus.</w:t>
      </w:r>
    </w:p>
    <w:p w14:paraId="64D7C619" w14:textId="401D2BC5" w:rsidR="00972A7E" w:rsidRPr="00760967" w:rsidRDefault="00972A7E" w:rsidP="00972A7E">
      <w:pPr>
        <w:pStyle w:val="prastasiniatinklio"/>
        <w:spacing w:line="360" w:lineRule="auto"/>
        <w:ind w:firstLine="851"/>
        <w:contextualSpacing/>
        <w:rPr>
          <w:bCs/>
        </w:rPr>
      </w:pPr>
      <w:r w:rsidRPr="00760967">
        <w:rPr>
          <w:bCs/>
        </w:rPr>
        <w:t xml:space="preserve">Mūsų nuomone, draudimas ne tik subnuomoti, bet ir kitaip leisti naudotis socialiniu, tarnybiniu ar kitais pagrindais išnuomotu savivaldybės būstu turėtų būti įtvirtintas Įstatyme, kaip ir šio draudimo laikymosi kontrolės principai.   </w:t>
      </w:r>
    </w:p>
    <w:p w14:paraId="371E5A84" w14:textId="418C156A" w:rsidR="00BC39EE" w:rsidRPr="00760967" w:rsidRDefault="00BC39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1.2. Įstatymo projekto 7 straipsnio 3 dalies nuostatomis siūloma pakeisti 16 straipsnio 8 dalies pirmąją pastraipą, numatant, kad </w:t>
      </w:r>
      <w:r w:rsidRPr="00760967">
        <w:rPr>
          <w:rFonts w:ascii="Times New Roman" w:hAnsi="Times New Roman"/>
          <w:i/>
          <w:iCs/>
          <w:sz w:val="24"/>
          <w:szCs w:val="24"/>
        </w:rPr>
        <w:t>socialinis būstas gali būti išnuomojamas ir neįrašytiems į Asmenų ir šeimų, turinčių teisę į socialinio būsto nuomą, sąrašą asmenims bei šeimoms, jeigu šie asmenys ir šeimos Lietuvos Respublikos teritorijoje nuosavybės teise neturi kito būsto</w:t>
      </w:r>
      <w:r w:rsidRPr="00760967">
        <w:rPr>
          <w:rFonts w:ascii="Times New Roman" w:hAnsi="Times New Roman"/>
          <w:sz w:val="24"/>
          <w:szCs w:val="24"/>
        </w:rPr>
        <w:t>:“</w:t>
      </w:r>
      <w:r w:rsidRPr="00760967">
        <w:rPr>
          <w:rStyle w:val="Puslapioinaosnuoroda"/>
          <w:rFonts w:ascii="Times New Roman" w:hAnsi="Times New Roman"/>
          <w:sz w:val="24"/>
          <w:szCs w:val="24"/>
        </w:rPr>
        <w:footnoteReference w:id="8"/>
      </w:r>
      <w:r w:rsidRPr="00760967">
        <w:rPr>
          <w:rFonts w:ascii="Times New Roman" w:hAnsi="Times New Roman"/>
          <w:sz w:val="24"/>
          <w:szCs w:val="24"/>
        </w:rPr>
        <w:t>.</w:t>
      </w:r>
    </w:p>
    <w:p w14:paraId="22834D93" w14:textId="77777777" w:rsidR="00BC39EE" w:rsidRPr="00760967" w:rsidRDefault="00BC39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lastRenderedPageBreak/>
        <w:t xml:space="preserve">2018 m. rugpjūčio 21 d. antikorupcinio vertinimo išvados „Dėl paramos būstui įsigyti ar išsinuomoti įstatymo Nr. XII-1215 pakeitimo įstatymo projekto“ Nr. 4-01-6499 6 punkte esame pažymėję, kad teisės akte nėra detaliau nustatyti aiškūs, objektyvūs ir pamatuojami kriterijai, kuriais būtų motyvuojamas sprendimo išnuomoti socialinį būstą be eilės prioritetiškumas, pavyzdžiui, kai į būsto nuomą vienu metu pretenduotų kelių 16 straipsnio 8 dalyje įvardintų grupių asmenys ar šeimos. </w:t>
      </w:r>
    </w:p>
    <w:p w14:paraId="2243CF27" w14:textId="77777777" w:rsidR="00BC39EE" w:rsidRPr="00760967" w:rsidRDefault="00BC39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Atsižvelgdami į tai, kas išdėstyta, siūlome tikslinti aukščiau minėtas Projekto nuostatas, numatant esminius kriterijus, kuriais turėtų vadovautis savivaldybės, priimdamos sprendimą dėl būsto suteikimo be eilės.</w:t>
      </w:r>
    </w:p>
    <w:p w14:paraId="33B569CD" w14:textId="3134C70B" w:rsidR="0044004F" w:rsidRPr="00760967" w:rsidRDefault="00F5651C" w:rsidP="00685587">
      <w:pPr>
        <w:tabs>
          <w:tab w:val="left" w:pos="851"/>
        </w:tabs>
        <w:spacing w:line="360" w:lineRule="auto"/>
        <w:ind w:firstLine="851"/>
        <w:contextualSpacing/>
        <w:jc w:val="both"/>
        <w:textAlignment w:val="baseline"/>
        <w:rPr>
          <w:rFonts w:ascii="Times New Roman" w:hAnsi="Times New Roman"/>
          <w:sz w:val="24"/>
          <w:szCs w:val="24"/>
        </w:rPr>
      </w:pPr>
      <w:r w:rsidRPr="00760967">
        <w:rPr>
          <w:rFonts w:ascii="Times New Roman" w:hAnsi="Times New Roman"/>
          <w:b/>
          <w:sz w:val="24"/>
          <w:szCs w:val="24"/>
        </w:rPr>
        <w:t>2. Kit</w:t>
      </w:r>
      <w:r w:rsidR="00F14ED5" w:rsidRPr="00760967">
        <w:rPr>
          <w:rFonts w:ascii="Times New Roman" w:hAnsi="Times New Roman"/>
          <w:b/>
          <w:sz w:val="24"/>
          <w:szCs w:val="24"/>
        </w:rPr>
        <w:t>os</w:t>
      </w:r>
      <w:r w:rsidRPr="00760967">
        <w:rPr>
          <w:rFonts w:ascii="Times New Roman" w:hAnsi="Times New Roman"/>
          <w:b/>
          <w:sz w:val="24"/>
          <w:szCs w:val="24"/>
        </w:rPr>
        <w:t xml:space="preserve"> antikorupcin</w:t>
      </w:r>
      <w:r w:rsidR="00F14ED5" w:rsidRPr="00760967">
        <w:rPr>
          <w:rFonts w:ascii="Times New Roman" w:hAnsi="Times New Roman"/>
          <w:b/>
          <w:sz w:val="24"/>
          <w:szCs w:val="24"/>
        </w:rPr>
        <w:t xml:space="preserve">ės </w:t>
      </w:r>
      <w:r w:rsidRPr="00760967">
        <w:rPr>
          <w:rFonts w:ascii="Times New Roman" w:hAnsi="Times New Roman"/>
          <w:b/>
          <w:sz w:val="24"/>
          <w:szCs w:val="24"/>
        </w:rPr>
        <w:t>pastab</w:t>
      </w:r>
      <w:r w:rsidR="00F14ED5" w:rsidRPr="00760967">
        <w:rPr>
          <w:rFonts w:ascii="Times New Roman" w:hAnsi="Times New Roman"/>
          <w:b/>
          <w:sz w:val="24"/>
          <w:szCs w:val="24"/>
        </w:rPr>
        <w:t>os</w:t>
      </w:r>
      <w:r w:rsidRPr="00760967">
        <w:rPr>
          <w:rFonts w:ascii="Times New Roman" w:hAnsi="Times New Roman"/>
          <w:b/>
          <w:sz w:val="24"/>
          <w:szCs w:val="24"/>
        </w:rPr>
        <w:t xml:space="preserve"> ir pasiūlym</w:t>
      </w:r>
      <w:r w:rsidR="00F14ED5" w:rsidRPr="00760967">
        <w:rPr>
          <w:rFonts w:ascii="Times New Roman" w:hAnsi="Times New Roman"/>
          <w:b/>
          <w:sz w:val="24"/>
          <w:szCs w:val="24"/>
        </w:rPr>
        <w:t>ai:</w:t>
      </w:r>
    </w:p>
    <w:p w14:paraId="6AB36385" w14:textId="4C7229E1" w:rsidR="00EF2912" w:rsidRPr="00760967" w:rsidRDefault="00EF2912" w:rsidP="00685587">
      <w:pPr>
        <w:tabs>
          <w:tab w:val="left" w:pos="851"/>
        </w:tabs>
        <w:spacing w:line="360" w:lineRule="auto"/>
        <w:ind w:firstLine="851"/>
        <w:contextualSpacing/>
        <w:jc w:val="both"/>
        <w:textAlignment w:val="baseline"/>
        <w:rPr>
          <w:rFonts w:ascii="Times New Roman" w:hAnsi="Times New Roman"/>
          <w:bCs/>
          <w:sz w:val="24"/>
          <w:szCs w:val="24"/>
        </w:rPr>
      </w:pPr>
      <w:r w:rsidRPr="00760967">
        <w:rPr>
          <w:rFonts w:ascii="Times New Roman" w:hAnsi="Times New Roman"/>
          <w:bCs/>
          <w:sz w:val="24"/>
          <w:szCs w:val="24"/>
        </w:rPr>
        <w:t xml:space="preserve">2.1. Įstatymo projekto 1 straipsnio 1 dalyje siūloma pakeisti Įstatymo 9 straipsnio 1 dalies 2 punktą, numatant, kad teisę į socialinio būsto nuomą turi asmenys ir šeimos, kurie neturi Lietuvos Respublikos teritorijoje nuosavybės teise būsto </w:t>
      </w:r>
      <w:r w:rsidRPr="00760967">
        <w:rPr>
          <w:rFonts w:ascii="Times New Roman" w:hAnsi="Times New Roman"/>
          <w:bCs/>
          <w:i/>
          <w:iCs/>
          <w:sz w:val="24"/>
          <w:szCs w:val="24"/>
        </w:rPr>
        <w:t>arba nuosavybės teise turimas būstas</w:t>
      </w:r>
      <w:r w:rsidRPr="00760967">
        <w:rPr>
          <w:rFonts w:ascii="Times New Roman" w:hAnsi="Times New Roman"/>
          <w:bCs/>
          <w:sz w:val="24"/>
          <w:szCs w:val="24"/>
        </w:rPr>
        <w:t xml:space="preserve">, Nekilnojamojo turto kadastro duomenimis, </w:t>
      </w:r>
      <w:r w:rsidRPr="00760967">
        <w:rPr>
          <w:rFonts w:ascii="Times New Roman" w:hAnsi="Times New Roman"/>
          <w:bCs/>
          <w:i/>
          <w:iCs/>
          <w:sz w:val="24"/>
          <w:szCs w:val="24"/>
        </w:rPr>
        <w:t xml:space="preserve">yra fiziškai nusidėvėjęs daugiau kaip 60 procentų, </w:t>
      </w:r>
      <w:r w:rsidRPr="00760967">
        <w:rPr>
          <w:rFonts w:ascii="Times New Roman" w:hAnsi="Times New Roman"/>
          <w:bCs/>
          <w:sz w:val="24"/>
          <w:szCs w:val="24"/>
        </w:rPr>
        <w:t>arba nuosavybės teise turimo būsto naudingasis plotas</w:t>
      </w:r>
      <w:r w:rsidRPr="00760967">
        <w:rPr>
          <w:rFonts w:ascii="Times New Roman" w:hAnsi="Times New Roman"/>
          <w:bCs/>
          <w:i/>
          <w:iCs/>
          <w:sz w:val="24"/>
          <w:szCs w:val="24"/>
        </w:rPr>
        <w:t xml:space="preserve"> (visų Lietuvos Respublikoje nuosavybės teise turimų būstų naudingųjų plotų suma), tenkantis (tenkanti) vienam asmeniui ar šeimos nariui, yra mažesnis (mažesnė) kaip 10 kvadratinių metrų </w:t>
      </w:r>
      <w:r w:rsidRPr="00760967">
        <w:rPr>
          <w:rFonts w:ascii="Times New Roman" w:hAnsi="Times New Roman"/>
          <w:bCs/>
          <w:sz w:val="24"/>
          <w:szCs w:val="24"/>
        </w:rPr>
        <w:t>arba mažesnis (mažesnė) kaip 14 kvadratinių metrų, jeigu šeimoje yra neįgalusis arba asmuo, sergantis sunkia lėtinės ligos, įrašytos į Vyriausybės ar jos įgaliotos institucijos patvirtintą sąrašą, forma.</w:t>
      </w:r>
    </w:p>
    <w:p w14:paraId="333E1DBC" w14:textId="57F15D3A" w:rsidR="001B0EF6" w:rsidRPr="00760967" w:rsidRDefault="0036444F"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Aukščiau minėtos nuostatos suponuoja, kad į socialinio būsto nuomą </w:t>
      </w:r>
      <w:r w:rsidR="0039063C" w:rsidRPr="00760967">
        <w:rPr>
          <w:rFonts w:ascii="Times New Roman" w:hAnsi="Times New Roman"/>
          <w:sz w:val="24"/>
          <w:szCs w:val="24"/>
        </w:rPr>
        <w:t xml:space="preserve">bendra tvarka </w:t>
      </w:r>
      <w:r w:rsidRPr="00760967">
        <w:rPr>
          <w:rFonts w:ascii="Times New Roman" w:hAnsi="Times New Roman"/>
          <w:sz w:val="24"/>
          <w:szCs w:val="24"/>
        </w:rPr>
        <w:t xml:space="preserve">gali pretenduoti ir asmenys, </w:t>
      </w:r>
      <w:r w:rsidR="00F56167" w:rsidRPr="00760967">
        <w:rPr>
          <w:rFonts w:ascii="Times New Roman" w:hAnsi="Times New Roman"/>
          <w:sz w:val="24"/>
          <w:szCs w:val="24"/>
        </w:rPr>
        <w:t xml:space="preserve">Lietuvos Respublikos šalies teritorijoje </w:t>
      </w:r>
      <w:r w:rsidRPr="00760967">
        <w:rPr>
          <w:rFonts w:ascii="Times New Roman" w:hAnsi="Times New Roman"/>
          <w:sz w:val="24"/>
          <w:szCs w:val="24"/>
        </w:rPr>
        <w:t>jau turintys nuosavybės teise gyvenamąjį būstą ar net kelis</w:t>
      </w:r>
      <w:r w:rsidR="00CB1FF7" w:rsidRPr="00760967">
        <w:rPr>
          <w:rFonts w:ascii="Times New Roman" w:hAnsi="Times New Roman"/>
          <w:sz w:val="24"/>
          <w:szCs w:val="24"/>
        </w:rPr>
        <w:t xml:space="preserve"> (Įstatymo projektu keičiamo 9 straipsnio 1 dalies 2 punktas)</w:t>
      </w:r>
      <w:r w:rsidRPr="00760967">
        <w:rPr>
          <w:rFonts w:ascii="Times New Roman" w:hAnsi="Times New Roman"/>
          <w:sz w:val="24"/>
          <w:szCs w:val="24"/>
        </w:rPr>
        <w:t xml:space="preserve">. </w:t>
      </w:r>
      <w:r w:rsidR="001B0EF6" w:rsidRPr="00760967">
        <w:rPr>
          <w:rFonts w:ascii="Times New Roman" w:hAnsi="Times New Roman"/>
          <w:sz w:val="24"/>
          <w:szCs w:val="24"/>
        </w:rPr>
        <w:t xml:space="preserve">Toks teisinis reguliavimas </w:t>
      </w:r>
      <w:r w:rsidR="00696C1E" w:rsidRPr="00760967">
        <w:rPr>
          <w:rFonts w:ascii="Times New Roman" w:hAnsi="Times New Roman"/>
          <w:sz w:val="24"/>
          <w:szCs w:val="24"/>
        </w:rPr>
        <w:t>gali neužtikrinti</w:t>
      </w:r>
      <w:r w:rsidR="001B0EF6" w:rsidRPr="00760967">
        <w:rPr>
          <w:rFonts w:ascii="Times New Roman" w:hAnsi="Times New Roman"/>
          <w:sz w:val="24"/>
          <w:szCs w:val="24"/>
        </w:rPr>
        <w:t xml:space="preserve"> socialiai </w:t>
      </w:r>
      <w:r w:rsidR="00F56167" w:rsidRPr="00760967">
        <w:rPr>
          <w:rFonts w:ascii="Times New Roman" w:hAnsi="Times New Roman"/>
          <w:sz w:val="24"/>
          <w:szCs w:val="24"/>
        </w:rPr>
        <w:t xml:space="preserve">jautrių </w:t>
      </w:r>
      <w:r w:rsidR="001B0EF6" w:rsidRPr="00760967">
        <w:rPr>
          <w:rFonts w:ascii="Times New Roman" w:hAnsi="Times New Roman"/>
          <w:sz w:val="24"/>
          <w:szCs w:val="24"/>
        </w:rPr>
        <w:t>asmenų (šeimų) lygiateisiškumo princip</w:t>
      </w:r>
      <w:r w:rsidR="00696C1E" w:rsidRPr="00760967">
        <w:rPr>
          <w:rFonts w:ascii="Times New Roman" w:hAnsi="Times New Roman"/>
          <w:sz w:val="24"/>
          <w:szCs w:val="24"/>
        </w:rPr>
        <w:t>o</w:t>
      </w:r>
      <w:r w:rsidR="001B0EF6" w:rsidRPr="00760967">
        <w:rPr>
          <w:rFonts w:ascii="Times New Roman" w:hAnsi="Times New Roman"/>
          <w:sz w:val="24"/>
          <w:szCs w:val="24"/>
        </w:rPr>
        <w:t>, kadangi asmenys</w:t>
      </w:r>
      <w:r w:rsidR="000F312C" w:rsidRPr="00760967">
        <w:rPr>
          <w:rFonts w:ascii="Times New Roman" w:hAnsi="Times New Roman"/>
          <w:sz w:val="24"/>
          <w:szCs w:val="24"/>
        </w:rPr>
        <w:t xml:space="preserve"> (šeimos)</w:t>
      </w:r>
      <w:r w:rsidR="001B0EF6" w:rsidRPr="00760967">
        <w:rPr>
          <w:rFonts w:ascii="Times New Roman" w:hAnsi="Times New Roman"/>
          <w:sz w:val="24"/>
          <w:szCs w:val="24"/>
        </w:rPr>
        <w:t xml:space="preserve">, nuosavybės teise turintys būstą, yra palankesnėje situacijoje, nei jokio būsto neturintys asmenys (šeimos). </w:t>
      </w:r>
    </w:p>
    <w:p w14:paraId="2BDF7ED7" w14:textId="6379469B" w:rsidR="00262738" w:rsidRPr="00760967" w:rsidRDefault="00F56167"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Be to, nei Įstatyme, nei kituose teisės aktuose nėra detalizuota, kokia tvarka nustatoma turimo būsto </w:t>
      </w:r>
      <w:r w:rsidR="003A3A88" w:rsidRPr="00760967">
        <w:rPr>
          <w:rFonts w:ascii="Times New Roman" w:hAnsi="Times New Roman"/>
          <w:sz w:val="24"/>
          <w:szCs w:val="24"/>
        </w:rPr>
        <w:t xml:space="preserve">faktinė būklė (nes oficialiuose registruose esanti informacija gali nebūtinai sutapti su turto </w:t>
      </w:r>
      <w:r w:rsidR="009612FC" w:rsidRPr="00760967">
        <w:rPr>
          <w:rFonts w:ascii="Times New Roman" w:hAnsi="Times New Roman"/>
          <w:sz w:val="24"/>
          <w:szCs w:val="24"/>
        </w:rPr>
        <w:t>realia</w:t>
      </w:r>
      <w:r w:rsidR="003A3A88" w:rsidRPr="00760967">
        <w:rPr>
          <w:rFonts w:ascii="Times New Roman" w:hAnsi="Times New Roman"/>
          <w:sz w:val="24"/>
          <w:szCs w:val="24"/>
        </w:rPr>
        <w:t xml:space="preserve"> būkle), be to, nėra numatyta papildomų procedūrų</w:t>
      </w:r>
      <w:r w:rsidR="007D2D3F" w:rsidRPr="00760967">
        <w:rPr>
          <w:rFonts w:ascii="Times New Roman" w:hAnsi="Times New Roman"/>
          <w:sz w:val="24"/>
          <w:szCs w:val="24"/>
        </w:rPr>
        <w:t xml:space="preserve"> įsitikinant, </w:t>
      </w:r>
      <w:r w:rsidR="00CC346E" w:rsidRPr="00760967">
        <w:rPr>
          <w:rFonts w:ascii="Times New Roman" w:hAnsi="Times New Roman"/>
          <w:sz w:val="24"/>
          <w:szCs w:val="24"/>
        </w:rPr>
        <w:t>ar</w:t>
      </w:r>
      <w:r w:rsidR="007D2D3F" w:rsidRPr="00760967">
        <w:rPr>
          <w:rFonts w:ascii="Times New Roman" w:hAnsi="Times New Roman"/>
          <w:sz w:val="24"/>
          <w:szCs w:val="24"/>
        </w:rPr>
        <w:t xml:space="preserve"> nuosavybės teise turimas būstas </w:t>
      </w:r>
      <w:r w:rsidR="00CC346E" w:rsidRPr="00760967">
        <w:rPr>
          <w:rFonts w:ascii="Times New Roman" w:hAnsi="Times New Roman"/>
          <w:sz w:val="24"/>
          <w:szCs w:val="24"/>
        </w:rPr>
        <w:t>nėra nuomojamas</w:t>
      </w:r>
      <w:r w:rsidR="007D2D3F" w:rsidRPr="00760967">
        <w:rPr>
          <w:rFonts w:ascii="Times New Roman" w:hAnsi="Times New Roman"/>
          <w:sz w:val="24"/>
          <w:szCs w:val="24"/>
        </w:rPr>
        <w:t xml:space="preserve">, </w:t>
      </w:r>
      <w:r w:rsidR="00616EBC" w:rsidRPr="00760967">
        <w:rPr>
          <w:rFonts w:ascii="Times New Roman" w:hAnsi="Times New Roman"/>
          <w:sz w:val="24"/>
          <w:szCs w:val="24"/>
        </w:rPr>
        <w:t xml:space="preserve">tokiu būdu </w:t>
      </w:r>
      <w:r w:rsidR="007D2D3F" w:rsidRPr="00760967">
        <w:rPr>
          <w:rFonts w:ascii="Times New Roman" w:hAnsi="Times New Roman"/>
          <w:sz w:val="24"/>
          <w:szCs w:val="24"/>
        </w:rPr>
        <w:t xml:space="preserve">asmeniui (šeimai), laukiančiam eilėje socialiniam būstui gauti, </w:t>
      </w:r>
      <w:r w:rsidR="00616EBC" w:rsidRPr="00760967">
        <w:rPr>
          <w:rFonts w:ascii="Times New Roman" w:hAnsi="Times New Roman"/>
          <w:sz w:val="24"/>
          <w:szCs w:val="24"/>
        </w:rPr>
        <w:t xml:space="preserve">galimai </w:t>
      </w:r>
      <w:r w:rsidR="007D2D3F" w:rsidRPr="00760967">
        <w:rPr>
          <w:rFonts w:ascii="Times New Roman" w:hAnsi="Times New Roman"/>
          <w:sz w:val="24"/>
          <w:szCs w:val="24"/>
        </w:rPr>
        <w:t xml:space="preserve">suteikiant papildomų pajamų, kurios </w:t>
      </w:r>
      <w:r w:rsidR="00CC346E" w:rsidRPr="00760967">
        <w:rPr>
          <w:rFonts w:ascii="Times New Roman" w:hAnsi="Times New Roman"/>
          <w:sz w:val="24"/>
          <w:szCs w:val="24"/>
        </w:rPr>
        <w:t>viešai nedeklaruojamos</w:t>
      </w:r>
      <w:r w:rsidR="00616EBC" w:rsidRPr="00760967">
        <w:rPr>
          <w:rFonts w:ascii="Times New Roman" w:hAnsi="Times New Roman"/>
          <w:sz w:val="24"/>
          <w:szCs w:val="24"/>
        </w:rPr>
        <w:t xml:space="preserve">, nemokami privalomi mokesčiai, </w:t>
      </w:r>
      <w:r w:rsidR="00CC346E" w:rsidRPr="00760967">
        <w:rPr>
          <w:rFonts w:ascii="Times New Roman" w:hAnsi="Times New Roman"/>
          <w:sz w:val="24"/>
          <w:szCs w:val="24"/>
        </w:rPr>
        <w:t>ir dėlto</w:t>
      </w:r>
      <w:r w:rsidR="00616EBC" w:rsidRPr="00760967">
        <w:rPr>
          <w:rFonts w:ascii="Times New Roman" w:hAnsi="Times New Roman"/>
          <w:sz w:val="24"/>
          <w:szCs w:val="24"/>
        </w:rPr>
        <w:t xml:space="preserve"> </w:t>
      </w:r>
      <w:r w:rsidR="007D2D3F" w:rsidRPr="00760967">
        <w:rPr>
          <w:rFonts w:ascii="Times New Roman" w:hAnsi="Times New Roman"/>
          <w:sz w:val="24"/>
          <w:szCs w:val="24"/>
        </w:rPr>
        <w:t xml:space="preserve">neįskaitomos į Įstatyme ir Įstatymo projekte numatytas ribas, kurių neviršijus asmuo (šeima) gali pretenduoti į socialinį būstą. </w:t>
      </w:r>
      <w:r w:rsidR="00BB600D" w:rsidRPr="00760967">
        <w:rPr>
          <w:rFonts w:ascii="Times New Roman" w:hAnsi="Times New Roman"/>
          <w:sz w:val="24"/>
          <w:szCs w:val="24"/>
        </w:rPr>
        <w:t xml:space="preserve">Pastaroji pastaba ypač aktuali turint </w:t>
      </w:r>
      <w:r w:rsidR="00154101" w:rsidRPr="00760967">
        <w:rPr>
          <w:rFonts w:ascii="Times New Roman" w:hAnsi="Times New Roman"/>
          <w:sz w:val="24"/>
          <w:szCs w:val="24"/>
        </w:rPr>
        <w:t xml:space="preserve">gyventi tinkamas </w:t>
      </w:r>
      <w:r w:rsidR="00BB600D" w:rsidRPr="00760967">
        <w:rPr>
          <w:rFonts w:ascii="Times New Roman" w:hAnsi="Times New Roman"/>
          <w:sz w:val="24"/>
          <w:szCs w:val="24"/>
        </w:rPr>
        <w:t xml:space="preserve">patalpas kurortinėse gyvenvietėse ir </w:t>
      </w:r>
      <w:r w:rsidR="00262738" w:rsidRPr="00760967">
        <w:rPr>
          <w:rFonts w:ascii="Times New Roman" w:hAnsi="Times New Roman"/>
          <w:sz w:val="24"/>
          <w:szCs w:val="24"/>
        </w:rPr>
        <w:t xml:space="preserve">sostinėje, kituose </w:t>
      </w:r>
      <w:r w:rsidR="00BB600D" w:rsidRPr="00760967">
        <w:rPr>
          <w:rFonts w:ascii="Times New Roman" w:hAnsi="Times New Roman"/>
          <w:sz w:val="24"/>
          <w:szCs w:val="24"/>
        </w:rPr>
        <w:t>didmiesčiuose</w:t>
      </w:r>
      <w:r w:rsidR="00CC346E" w:rsidRPr="00760967">
        <w:rPr>
          <w:rFonts w:ascii="Times New Roman" w:hAnsi="Times New Roman"/>
          <w:sz w:val="24"/>
          <w:szCs w:val="24"/>
        </w:rPr>
        <w:t>.</w:t>
      </w:r>
    </w:p>
    <w:p w14:paraId="3D8087B7" w14:textId="3C417F16" w:rsidR="009F4340" w:rsidRPr="00760967" w:rsidRDefault="009F4340"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lastRenderedPageBreak/>
        <w:t xml:space="preserve">Dėl aukščiau minėtų aspektų, mūsų nuomone, didėja socialinio būsto perleidimo kitiems asmenims rizika, pavyzdžiui, kai jis yra didesnis, geresnėje vietoje, geresnės būklės, nei turimas asmeninis nekilnojamasis turtas. </w:t>
      </w:r>
      <w:r w:rsidR="00DB4F9D" w:rsidRPr="00760967">
        <w:rPr>
          <w:rFonts w:ascii="Times New Roman" w:hAnsi="Times New Roman"/>
          <w:sz w:val="24"/>
          <w:szCs w:val="24"/>
        </w:rPr>
        <w:t xml:space="preserve">Arba atvirkščiai, </w:t>
      </w:r>
      <w:r w:rsidR="00CC346E" w:rsidRPr="00760967">
        <w:rPr>
          <w:rFonts w:ascii="Times New Roman" w:hAnsi="Times New Roman"/>
          <w:sz w:val="24"/>
          <w:szCs w:val="24"/>
        </w:rPr>
        <w:t>gali būti n</w:t>
      </w:r>
      <w:r w:rsidR="00DB4F9D" w:rsidRPr="00760967">
        <w:rPr>
          <w:rFonts w:ascii="Times New Roman" w:hAnsi="Times New Roman"/>
          <w:sz w:val="24"/>
          <w:szCs w:val="24"/>
        </w:rPr>
        <w:t xml:space="preserve">uomojamas nuosavas būstas, gyvenant </w:t>
      </w:r>
      <w:r w:rsidR="004A7070" w:rsidRPr="00760967">
        <w:rPr>
          <w:rFonts w:ascii="Times New Roman" w:hAnsi="Times New Roman"/>
          <w:sz w:val="24"/>
          <w:szCs w:val="24"/>
        </w:rPr>
        <w:t xml:space="preserve">savivaldybės išnuomotame </w:t>
      </w:r>
      <w:r w:rsidR="00DB4F9D" w:rsidRPr="00760967">
        <w:rPr>
          <w:rFonts w:ascii="Times New Roman" w:hAnsi="Times New Roman"/>
          <w:sz w:val="24"/>
          <w:szCs w:val="24"/>
        </w:rPr>
        <w:t xml:space="preserve">socialiniame būste. </w:t>
      </w:r>
    </w:p>
    <w:p w14:paraId="71D3D272" w14:textId="344717D9" w:rsidR="003B36F1" w:rsidRPr="00760967" w:rsidRDefault="00262738"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Atsižvelgiant į tai, kas išdėstyta, </w:t>
      </w:r>
      <w:r w:rsidR="00E609BB" w:rsidRPr="00760967">
        <w:rPr>
          <w:rFonts w:ascii="Times New Roman" w:hAnsi="Times New Roman"/>
          <w:sz w:val="24"/>
          <w:szCs w:val="24"/>
        </w:rPr>
        <w:t xml:space="preserve">manytina, kad </w:t>
      </w:r>
      <w:r w:rsidR="001D2B1D" w:rsidRPr="00760967">
        <w:rPr>
          <w:rFonts w:ascii="Times New Roman" w:hAnsi="Times New Roman"/>
          <w:sz w:val="24"/>
          <w:szCs w:val="24"/>
        </w:rPr>
        <w:t xml:space="preserve">socialinio būsto suteikimas </w:t>
      </w:r>
      <w:r w:rsidR="00EC3991" w:rsidRPr="00760967">
        <w:rPr>
          <w:rFonts w:ascii="Times New Roman" w:hAnsi="Times New Roman"/>
          <w:sz w:val="24"/>
          <w:szCs w:val="24"/>
        </w:rPr>
        <w:t>asmen</w:t>
      </w:r>
      <w:r w:rsidR="001D2B1D" w:rsidRPr="00760967">
        <w:rPr>
          <w:rFonts w:ascii="Times New Roman" w:hAnsi="Times New Roman"/>
          <w:sz w:val="24"/>
          <w:szCs w:val="24"/>
        </w:rPr>
        <w:t>ims (šeimoms)</w:t>
      </w:r>
      <w:r w:rsidR="00EC3991" w:rsidRPr="00760967">
        <w:rPr>
          <w:rFonts w:ascii="Times New Roman" w:hAnsi="Times New Roman"/>
          <w:sz w:val="24"/>
          <w:szCs w:val="24"/>
        </w:rPr>
        <w:t>, nuosavybės teise</w:t>
      </w:r>
      <w:r w:rsidR="001D2B1D" w:rsidRPr="00760967">
        <w:rPr>
          <w:rFonts w:ascii="Times New Roman" w:hAnsi="Times New Roman"/>
          <w:sz w:val="24"/>
          <w:szCs w:val="24"/>
        </w:rPr>
        <w:t xml:space="preserve"> valdantiems gyvenamąjį būstą, nenumatant papildomų sąlygų ir kontrolės dėl turimo turto būklės ir jo naudojimo, neužtikrina skaidraus ir racionalaus savivaldybių socialinio būsto paskirstymo. </w:t>
      </w:r>
      <w:r w:rsidR="00784748" w:rsidRPr="00760967">
        <w:rPr>
          <w:rFonts w:ascii="Times New Roman" w:hAnsi="Times New Roman"/>
          <w:sz w:val="24"/>
          <w:szCs w:val="24"/>
        </w:rPr>
        <w:t>Todėl siūlytina minėtas procedūras nustatyti</w:t>
      </w:r>
      <w:r w:rsidR="00BC39EE" w:rsidRPr="00760967">
        <w:rPr>
          <w:rFonts w:ascii="Times New Roman" w:hAnsi="Times New Roman"/>
          <w:sz w:val="24"/>
          <w:szCs w:val="24"/>
        </w:rPr>
        <w:t xml:space="preserve"> Įstatyme</w:t>
      </w:r>
      <w:r w:rsidR="00D226A4" w:rsidRPr="00760967">
        <w:rPr>
          <w:rStyle w:val="Puslapioinaosnuoroda"/>
          <w:rFonts w:ascii="Times New Roman" w:hAnsi="Times New Roman"/>
          <w:sz w:val="24"/>
          <w:szCs w:val="24"/>
        </w:rPr>
        <w:footnoteReference w:id="9"/>
      </w:r>
      <w:r w:rsidR="00784748" w:rsidRPr="00760967">
        <w:rPr>
          <w:rFonts w:ascii="Times New Roman" w:hAnsi="Times New Roman"/>
          <w:sz w:val="24"/>
          <w:szCs w:val="24"/>
        </w:rPr>
        <w:t xml:space="preserve">. </w:t>
      </w:r>
    </w:p>
    <w:p w14:paraId="358EABD7" w14:textId="6B9297BB" w:rsidR="009E6335" w:rsidRPr="00760967" w:rsidRDefault="00AB4B64"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Papildomai svarstytina galimybė Įstatyme įtvirtinti reikalavimą, </w:t>
      </w:r>
      <w:r w:rsidRPr="00760967">
        <w:rPr>
          <w:rFonts w:ascii="Times New Roman" w:hAnsi="Times New Roman"/>
          <w:color w:val="000000"/>
          <w:sz w:val="24"/>
          <w:szCs w:val="24"/>
        </w:rPr>
        <w:t>kad asmenys (šeimos), turintys nuosavybės teise būstą, tiek pretenduodami į socialinio būsto nuomą ar į kitas paramos rūšis (būsto nuomos mokesčio dalies kompensaciją, iš dalies kompensuojamą būsto kreditą ir į išperkamosios būsto nuomos mokesčio dalies kompensaciją), tiek kasmet pateikdami pajamų ir turto deklaracijas, papildomai pateiktų patikimus duomenis apie nuosavybės teise valdomo turto faktinę būklę ir jo naudojimo aplinkybes</w:t>
      </w:r>
      <w:r w:rsidR="00BF4708" w:rsidRPr="00760967">
        <w:rPr>
          <w:rStyle w:val="Puslapioinaosnuoroda"/>
          <w:rFonts w:ascii="Times New Roman" w:hAnsi="Times New Roman"/>
          <w:color w:val="000000"/>
          <w:sz w:val="24"/>
          <w:szCs w:val="24"/>
        </w:rPr>
        <w:footnoteReference w:id="10"/>
      </w:r>
      <w:r w:rsidRPr="00760967">
        <w:rPr>
          <w:rFonts w:ascii="Times New Roman" w:hAnsi="Times New Roman"/>
          <w:color w:val="000000"/>
          <w:sz w:val="24"/>
          <w:szCs w:val="24"/>
        </w:rPr>
        <w:t xml:space="preserve">. </w:t>
      </w:r>
    </w:p>
    <w:p w14:paraId="464EFA82" w14:textId="4C12CDCE" w:rsidR="00EA497E" w:rsidRPr="00760967" w:rsidRDefault="00EA497E" w:rsidP="00685587">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Analogiškos pastabos taikytinos ir Įstatymo projekto 2 straipsniu siūlomiems Įstatymo 10 straipsnio</w:t>
      </w:r>
      <w:r w:rsidR="005772AA" w:rsidRPr="00760967">
        <w:rPr>
          <w:rFonts w:ascii="Times New Roman" w:hAnsi="Times New Roman"/>
          <w:sz w:val="24"/>
          <w:szCs w:val="24"/>
        </w:rPr>
        <w:t>, Įstatymo projektu keičiamo 20 straipsnio 5 dalies 1 punkto</w:t>
      </w:r>
      <w:r w:rsidRPr="00760967">
        <w:rPr>
          <w:rFonts w:ascii="Times New Roman" w:hAnsi="Times New Roman"/>
          <w:sz w:val="24"/>
          <w:szCs w:val="24"/>
        </w:rPr>
        <w:t xml:space="preserve"> nuostatų pakeitimams.</w:t>
      </w:r>
    </w:p>
    <w:p w14:paraId="55D5E4FB" w14:textId="77777777" w:rsidR="00497240" w:rsidRPr="00760967" w:rsidRDefault="009C3AAA" w:rsidP="00685587">
      <w:pPr>
        <w:suppressAutoHyphens/>
        <w:spacing w:line="360" w:lineRule="auto"/>
        <w:ind w:firstLine="851"/>
        <w:contextualSpacing/>
        <w:jc w:val="both"/>
        <w:textAlignment w:val="baseline"/>
        <w:rPr>
          <w:rFonts w:ascii="Times New Roman" w:hAnsi="Times New Roman"/>
          <w:b/>
          <w:sz w:val="24"/>
          <w:szCs w:val="24"/>
        </w:rPr>
      </w:pPr>
      <w:r w:rsidRPr="00760967">
        <w:rPr>
          <w:rFonts w:ascii="Times New Roman" w:hAnsi="Times New Roman"/>
          <w:b/>
          <w:sz w:val="24"/>
          <w:szCs w:val="24"/>
        </w:rPr>
        <w:t>3. Kit</w:t>
      </w:r>
      <w:r w:rsidR="00497240" w:rsidRPr="00760967">
        <w:rPr>
          <w:rFonts w:ascii="Times New Roman" w:hAnsi="Times New Roman"/>
          <w:b/>
          <w:sz w:val="24"/>
          <w:szCs w:val="24"/>
        </w:rPr>
        <w:t>os</w:t>
      </w:r>
      <w:r w:rsidR="001974BD" w:rsidRPr="00760967">
        <w:rPr>
          <w:rFonts w:ascii="Times New Roman" w:hAnsi="Times New Roman"/>
          <w:b/>
          <w:sz w:val="24"/>
          <w:szCs w:val="24"/>
        </w:rPr>
        <w:t xml:space="preserve"> </w:t>
      </w:r>
      <w:r w:rsidRPr="00760967">
        <w:rPr>
          <w:rFonts w:ascii="Times New Roman" w:hAnsi="Times New Roman"/>
          <w:b/>
          <w:sz w:val="24"/>
          <w:szCs w:val="24"/>
        </w:rPr>
        <w:t>pastab</w:t>
      </w:r>
      <w:r w:rsidR="00497240" w:rsidRPr="00760967">
        <w:rPr>
          <w:rFonts w:ascii="Times New Roman" w:hAnsi="Times New Roman"/>
          <w:b/>
          <w:sz w:val="24"/>
          <w:szCs w:val="24"/>
        </w:rPr>
        <w:t>os</w:t>
      </w:r>
      <w:r w:rsidR="001974BD" w:rsidRPr="00760967">
        <w:rPr>
          <w:rFonts w:ascii="Times New Roman" w:hAnsi="Times New Roman"/>
          <w:b/>
          <w:sz w:val="24"/>
          <w:szCs w:val="24"/>
        </w:rPr>
        <w:t xml:space="preserve"> </w:t>
      </w:r>
      <w:r w:rsidRPr="00760967">
        <w:rPr>
          <w:rFonts w:ascii="Times New Roman" w:hAnsi="Times New Roman"/>
          <w:b/>
          <w:sz w:val="24"/>
          <w:szCs w:val="24"/>
        </w:rPr>
        <w:t>ir pasiūlym</w:t>
      </w:r>
      <w:r w:rsidR="00497240" w:rsidRPr="00760967">
        <w:rPr>
          <w:rFonts w:ascii="Times New Roman" w:hAnsi="Times New Roman"/>
          <w:b/>
          <w:sz w:val="24"/>
          <w:szCs w:val="24"/>
        </w:rPr>
        <w:t>ai:</w:t>
      </w:r>
    </w:p>
    <w:p w14:paraId="6185D717" w14:textId="2E2DB722" w:rsidR="00BC39EE" w:rsidRPr="00760967" w:rsidRDefault="007774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3.</w:t>
      </w:r>
      <w:r w:rsidR="008620B1" w:rsidRPr="00760967">
        <w:rPr>
          <w:rFonts w:ascii="Times New Roman" w:hAnsi="Times New Roman"/>
          <w:sz w:val="24"/>
          <w:szCs w:val="24"/>
        </w:rPr>
        <w:t>1</w:t>
      </w:r>
      <w:r w:rsidRPr="00760967">
        <w:rPr>
          <w:rFonts w:ascii="Times New Roman" w:hAnsi="Times New Roman"/>
          <w:sz w:val="24"/>
          <w:szCs w:val="24"/>
        </w:rPr>
        <w:t xml:space="preserve">. </w:t>
      </w:r>
      <w:r w:rsidR="00BC39EE" w:rsidRPr="00760967">
        <w:rPr>
          <w:rFonts w:ascii="Times New Roman" w:hAnsi="Times New Roman"/>
          <w:sz w:val="24"/>
          <w:szCs w:val="24"/>
        </w:rPr>
        <w:t xml:space="preserve">Įstatymo projekto 8 straipsnio nuostatomis siūloma papildyti Įstatymo 20 straipsnio 5 dalį, numatant, kad be kita ko, socialinio būsto nuomos sutartis nutraukiama, jei nuomininko </w:t>
      </w:r>
      <w:r w:rsidR="00BC39EE" w:rsidRPr="00760967">
        <w:rPr>
          <w:rFonts w:ascii="Times New Roman" w:hAnsi="Times New Roman"/>
          <w:i/>
          <w:iCs/>
          <w:sz w:val="24"/>
          <w:szCs w:val="24"/>
        </w:rPr>
        <w:t>įsiskolinimas</w:t>
      </w:r>
      <w:r w:rsidR="00BC39EE" w:rsidRPr="00760967">
        <w:rPr>
          <w:rFonts w:ascii="Times New Roman" w:hAnsi="Times New Roman"/>
          <w:sz w:val="24"/>
          <w:szCs w:val="24"/>
        </w:rPr>
        <w:t xml:space="preserve"> už socialinio būsto nuomą ir (ar) mokesčius už komunalines paslaugas </w:t>
      </w:r>
      <w:r w:rsidR="00BC39EE" w:rsidRPr="00760967">
        <w:rPr>
          <w:rFonts w:ascii="Times New Roman" w:hAnsi="Times New Roman"/>
          <w:i/>
          <w:iCs/>
          <w:sz w:val="24"/>
          <w:szCs w:val="24"/>
        </w:rPr>
        <w:t>viršija šešių mėnesių socialinio būsto nuomos mokesčio sumą ir asmuo ar šeima atsisako</w:t>
      </w:r>
      <w:r w:rsidR="00BC39EE" w:rsidRPr="00760967">
        <w:rPr>
          <w:rFonts w:ascii="Times New Roman" w:hAnsi="Times New Roman"/>
          <w:sz w:val="24"/>
          <w:szCs w:val="24"/>
        </w:rPr>
        <w:t xml:space="preserve"> šio įstatymo 16 straipsnio 11 dalies 1 punkte nurodytų </w:t>
      </w:r>
      <w:r w:rsidR="00BC39EE" w:rsidRPr="00760967">
        <w:rPr>
          <w:rFonts w:ascii="Times New Roman" w:hAnsi="Times New Roman"/>
          <w:i/>
          <w:iCs/>
          <w:sz w:val="24"/>
          <w:szCs w:val="24"/>
        </w:rPr>
        <w:t>socialinių paslaugų</w:t>
      </w:r>
      <w:r w:rsidR="00BC39EE" w:rsidRPr="00760967">
        <w:rPr>
          <w:rFonts w:ascii="Times New Roman" w:hAnsi="Times New Roman"/>
          <w:sz w:val="24"/>
          <w:szCs w:val="24"/>
        </w:rPr>
        <w:t>.</w:t>
      </w:r>
    </w:p>
    <w:p w14:paraId="669986AA" w14:textId="77777777" w:rsidR="00BC39EE" w:rsidRPr="00760967" w:rsidRDefault="00BC39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t xml:space="preserve">Aukščiau minėtos nuostatos loginė-lingvistinė konstrukcija suponuoja, kad socialinio būsto nuomos sutarties nutraukimui minėto punkto apimtimi būtinos abi sąlygos: 1) įsiskolinimas viršija šešių mėnesių socialinio būsto nuomos mokesčio sumą ir 2) asmuo ar šeima atsisako atitinkamų socialinių paslaugų. Tačiau tai reikštų, kad jei asmuo (šeima) naudojasi siūlomomis Lietuvos Respublikos socialinių paslaugų įstatyme įtvirtintomis socialinėmis paslaugomis, pavyzdžiui, konsultavimo, bet nemoka už socialinio būsto išlaikymą ilgiau, nei 6 mėnesius, ji vis tiek neprarastų teisės toliau nuomotis socialinį būstą. Tokia situacija yra ydinga tiek antikorupciniu požiūriu, tiek racionalaus ir efektyvaus labai riboto Lietuvos savivaldybių socialinio būsto naudojimo aspektu, bei neužtikrina kitų socialinio būsto laukiančių asmenų teisėtų lūkesčių įgyvendinimo.    </w:t>
      </w:r>
    </w:p>
    <w:p w14:paraId="2AD00485" w14:textId="77777777" w:rsidR="00BC39EE" w:rsidRPr="00760967" w:rsidRDefault="00BC39EE" w:rsidP="00BC39EE">
      <w:pPr>
        <w:spacing w:line="360" w:lineRule="auto"/>
        <w:ind w:firstLine="851"/>
        <w:contextualSpacing/>
        <w:jc w:val="both"/>
        <w:rPr>
          <w:rFonts w:ascii="Times New Roman" w:hAnsi="Times New Roman"/>
          <w:sz w:val="24"/>
          <w:szCs w:val="24"/>
        </w:rPr>
      </w:pPr>
      <w:r w:rsidRPr="00760967">
        <w:rPr>
          <w:rFonts w:ascii="Times New Roman" w:hAnsi="Times New Roman"/>
          <w:sz w:val="24"/>
          <w:szCs w:val="24"/>
        </w:rPr>
        <w:lastRenderedPageBreak/>
        <w:t xml:space="preserve">Atsižvelgdami į tai, siūlome tikslinti aukščiau minėtas Įstatymo projekto nuostatas, numatant, kad socialinio būsto nuomos sutartis nutraukiama, jei nuomininko įsiskolinimas už socialinio būsto nuomą </w:t>
      </w:r>
      <w:r w:rsidRPr="00760967">
        <w:rPr>
          <w:rFonts w:ascii="Times New Roman" w:hAnsi="Times New Roman"/>
          <w:i/>
          <w:iCs/>
          <w:sz w:val="24"/>
          <w:szCs w:val="24"/>
        </w:rPr>
        <w:t>ar</w:t>
      </w:r>
      <w:r w:rsidRPr="00760967">
        <w:rPr>
          <w:rFonts w:ascii="Times New Roman" w:hAnsi="Times New Roman"/>
          <w:sz w:val="24"/>
          <w:szCs w:val="24"/>
        </w:rPr>
        <w:t xml:space="preserve"> mokesčius už komunalines paslaugas viršija šešių mėnesių socialinio būsto nuomos mokesčio sumą </w:t>
      </w:r>
      <w:r w:rsidRPr="00760967">
        <w:rPr>
          <w:rFonts w:ascii="Times New Roman" w:hAnsi="Times New Roman"/>
          <w:i/>
          <w:iCs/>
          <w:sz w:val="24"/>
          <w:szCs w:val="24"/>
        </w:rPr>
        <w:t>ir (ar)</w:t>
      </w:r>
      <w:r w:rsidRPr="00760967">
        <w:rPr>
          <w:rFonts w:ascii="Times New Roman" w:hAnsi="Times New Roman"/>
          <w:sz w:val="24"/>
          <w:szCs w:val="24"/>
        </w:rPr>
        <w:t xml:space="preserve"> asmuo ar šeima atsisako šio įstatymo 16 straipsnio 11 dalies 1 punkte nurodytų socialinių paslaugų.</w:t>
      </w:r>
    </w:p>
    <w:p w14:paraId="4D098DA6" w14:textId="63557C13" w:rsidR="00F65E1B" w:rsidRPr="00760967" w:rsidRDefault="00BC39EE" w:rsidP="00685587">
      <w:pPr>
        <w:pStyle w:val="Sraopastraipa"/>
        <w:spacing w:after="0" w:line="360" w:lineRule="auto"/>
        <w:ind w:left="0" w:firstLine="851"/>
        <w:jc w:val="both"/>
        <w:rPr>
          <w:rFonts w:ascii="Times New Roman" w:hAnsi="Times New Roman"/>
          <w:sz w:val="24"/>
          <w:szCs w:val="24"/>
        </w:rPr>
      </w:pPr>
      <w:r w:rsidRPr="00760967">
        <w:rPr>
          <w:rFonts w:ascii="Times New Roman" w:hAnsi="Times New Roman"/>
          <w:sz w:val="24"/>
          <w:szCs w:val="24"/>
        </w:rPr>
        <w:t xml:space="preserve">3.2. </w:t>
      </w:r>
      <w:r w:rsidR="007774EE" w:rsidRPr="00760967">
        <w:rPr>
          <w:rFonts w:ascii="Times New Roman" w:hAnsi="Times New Roman"/>
          <w:sz w:val="24"/>
          <w:szCs w:val="24"/>
        </w:rPr>
        <w:t xml:space="preserve">Įstatymo projekto 8 straipsnio nuostatomis siūloma papildyti Įstatymo 20 straipsnio 1 dalį nuostata, kad socialinio būsto nuomos sutartis sudaroma </w:t>
      </w:r>
      <w:r w:rsidR="007774EE" w:rsidRPr="00760967">
        <w:rPr>
          <w:rFonts w:ascii="Times New Roman" w:hAnsi="Times New Roman"/>
          <w:i/>
          <w:iCs/>
          <w:sz w:val="24"/>
          <w:szCs w:val="24"/>
        </w:rPr>
        <w:t>neterminuotam laikui</w:t>
      </w:r>
      <w:r w:rsidR="007774EE" w:rsidRPr="00760967">
        <w:rPr>
          <w:rFonts w:ascii="Times New Roman" w:hAnsi="Times New Roman"/>
          <w:sz w:val="24"/>
          <w:szCs w:val="24"/>
        </w:rPr>
        <w:t>. Ankstesnėse antikorupcinio vertinimo išvadose</w:t>
      </w:r>
      <w:r w:rsidR="00C744B9" w:rsidRPr="00760967">
        <w:rPr>
          <w:rStyle w:val="Puslapioinaosnuoroda"/>
          <w:rFonts w:ascii="Times New Roman" w:hAnsi="Times New Roman"/>
          <w:sz w:val="24"/>
          <w:szCs w:val="24"/>
        </w:rPr>
        <w:footnoteReference w:id="11"/>
      </w:r>
      <w:r w:rsidR="007774EE" w:rsidRPr="00760967">
        <w:rPr>
          <w:rFonts w:ascii="Times New Roman" w:hAnsi="Times New Roman"/>
          <w:sz w:val="24"/>
          <w:szCs w:val="24"/>
        </w:rPr>
        <w:t xml:space="preserve"> esame pateikę nuomon</w:t>
      </w:r>
      <w:r w:rsidR="00F65E1B" w:rsidRPr="00760967">
        <w:rPr>
          <w:rFonts w:ascii="Times New Roman" w:hAnsi="Times New Roman"/>
          <w:sz w:val="24"/>
          <w:szCs w:val="24"/>
        </w:rPr>
        <w:t>ę</w:t>
      </w:r>
      <w:r w:rsidR="007774EE" w:rsidRPr="00760967">
        <w:rPr>
          <w:rFonts w:ascii="Times New Roman" w:hAnsi="Times New Roman"/>
          <w:sz w:val="24"/>
          <w:szCs w:val="24"/>
        </w:rPr>
        <w:t xml:space="preserve">, </w:t>
      </w:r>
      <w:r w:rsidR="00F65E1B" w:rsidRPr="00760967">
        <w:rPr>
          <w:rFonts w:ascii="Times New Roman" w:hAnsi="Times New Roman"/>
          <w:sz w:val="24"/>
          <w:szCs w:val="24"/>
        </w:rPr>
        <w:t>kad, atsižvelgiant į tai, kad socialinio būsto Lietuvoje laukia tūkstančiai asmenų (šeimų)</w:t>
      </w:r>
      <w:r w:rsidR="00817C43" w:rsidRPr="00760967">
        <w:rPr>
          <w:rFonts w:ascii="Times New Roman" w:hAnsi="Times New Roman"/>
          <w:sz w:val="24"/>
          <w:szCs w:val="24"/>
        </w:rPr>
        <w:t>,</w:t>
      </w:r>
      <w:r w:rsidR="00F65E1B" w:rsidRPr="00760967">
        <w:rPr>
          <w:rFonts w:ascii="Times New Roman" w:hAnsi="Times New Roman"/>
          <w:sz w:val="24"/>
          <w:szCs w:val="24"/>
        </w:rPr>
        <w:t xml:space="preserve"> kai kurie iš jų </w:t>
      </w:r>
      <w:r w:rsidR="00817C43" w:rsidRPr="00760967">
        <w:rPr>
          <w:rFonts w:ascii="Times New Roman" w:hAnsi="Times New Roman"/>
          <w:sz w:val="24"/>
          <w:szCs w:val="24"/>
        </w:rPr>
        <w:t xml:space="preserve">– </w:t>
      </w:r>
      <w:r w:rsidR="00F65E1B" w:rsidRPr="00760967">
        <w:rPr>
          <w:rFonts w:ascii="Times New Roman" w:hAnsi="Times New Roman"/>
          <w:sz w:val="24"/>
          <w:szCs w:val="24"/>
        </w:rPr>
        <w:t>net dešimtmečiais</w:t>
      </w:r>
      <w:r w:rsidR="00817C43" w:rsidRPr="00760967">
        <w:rPr>
          <w:rFonts w:ascii="Times New Roman" w:hAnsi="Times New Roman"/>
          <w:sz w:val="24"/>
          <w:szCs w:val="24"/>
        </w:rPr>
        <w:t xml:space="preserve"> (pavyzdžiui, Neringos savivaldybėje yra asmenų, laukiančių socialinio būsto nuo 1994 m.)</w:t>
      </w:r>
      <w:r w:rsidR="00817C43" w:rsidRPr="00760967">
        <w:rPr>
          <w:rStyle w:val="Puslapioinaosnuoroda"/>
          <w:rFonts w:ascii="Times New Roman" w:hAnsi="Times New Roman"/>
          <w:sz w:val="24"/>
          <w:szCs w:val="24"/>
        </w:rPr>
        <w:footnoteReference w:id="12"/>
      </w:r>
      <w:r w:rsidR="00817C43" w:rsidRPr="00760967">
        <w:rPr>
          <w:rFonts w:ascii="Times New Roman" w:hAnsi="Times New Roman"/>
          <w:sz w:val="24"/>
          <w:szCs w:val="24"/>
        </w:rPr>
        <w:t xml:space="preserve">, </w:t>
      </w:r>
      <w:r w:rsidR="00F65E1B" w:rsidRPr="00760967">
        <w:rPr>
          <w:rFonts w:ascii="Times New Roman" w:hAnsi="Times New Roman"/>
          <w:sz w:val="24"/>
          <w:szCs w:val="24"/>
        </w:rPr>
        <w:t xml:space="preserve">ir nėra nustatytas efektyvus socialinio būsto naudojimo kontrolės mechanizmas, tokia situacija yra ydinga. Be to, neribotam laikui išnuomoto socialinio būsto gyventojai nemotyvuojami didinti savo pajamų ir apsieiti be savivaldybės paramos. </w:t>
      </w:r>
      <w:r w:rsidR="00936C98" w:rsidRPr="00760967">
        <w:rPr>
          <w:rFonts w:ascii="Times New Roman" w:hAnsi="Times New Roman"/>
          <w:sz w:val="24"/>
          <w:szCs w:val="24"/>
        </w:rPr>
        <w:t>Įstatymo projekto aiškinamajame rašte taip pat nurodyta, kad Įstatymu įtvirtintas teisinis reguliavimas yra nepakankamas, siekiant skatinti asmenis (šeimas) apsirūpinti būstu savarankiškai</w:t>
      </w:r>
      <w:r w:rsidR="00744762" w:rsidRPr="00760967">
        <w:rPr>
          <w:rFonts w:ascii="Times New Roman" w:hAnsi="Times New Roman"/>
          <w:sz w:val="24"/>
          <w:szCs w:val="24"/>
        </w:rPr>
        <w:t xml:space="preserve">. Dėl to </w:t>
      </w:r>
      <w:r w:rsidR="00936C98" w:rsidRPr="00760967">
        <w:rPr>
          <w:rFonts w:ascii="Times New Roman" w:hAnsi="Times New Roman"/>
          <w:sz w:val="24"/>
          <w:szCs w:val="24"/>
        </w:rPr>
        <w:t>socialinis būstas gali būti naudojamas nepakankamai efektyviai,</w:t>
      </w:r>
      <w:r w:rsidR="00744762" w:rsidRPr="00760967">
        <w:rPr>
          <w:rFonts w:ascii="Times New Roman" w:hAnsi="Times New Roman"/>
          <w:sz w:val="24"/>
          <w:szCs w:val="24"/>
        </w:rPr>
        <w:t xml:space="preserve"> o </w:t>
      </w:r>
      <w:r w:rsidR="00936C98" w:rsidRPr="00760967">
        <w:rPr>
          <w:rFonts w:ascii="Times New Roman" w:hAnsi="Times New Roman"/>
          <w:sz w:val="24"/>
          <w:szCs w:val="24"/>
        </w:rPr>
        <w:t xml:space="preserve">valstybė negali užtikrinti socialinio būsto prieinamumo tiems, kuriems labiausiai jo reikia. </w:t>
      </w:r>
    </w:p>
    <w:p w14:paraId="3E6DA3B3" w14:textId="77777777" w:rsidR="00FB67FC" w:rsidRPr="00760967" w:rsidRDefault="0044348B" w:rsidP="00685587">
      <w:pPr>
        <w:widowControl w:val="0"/>
        <w:tabs>
          <w:tab w:val="right" w:leader="underscore" w:pos="9638"/>
        </w:tabs>
        <w:spacing w:line="360" w:lineRule="auto"/>
        <w:ind w:firstLine="851"/>
        <w:contextualSpacing/>
        <w:jc w:val="both"/>
        <w:textAlignment w:val="baseline"/>
        <w:rPr>
          <w:rFonts w:ascii="Times New Roman" w:hAnsi="Times New Roman"/>
          <w:sz w:val="24"/>
          <w:szCs w:val="24"/>
        </w:rPr>
      </w:pPr>
      <w:r w:rsidRPr="00760967">
        <w:rPr>
          <w:rFonts w:ascii="Times New Roman" w:hAnsi="Times New Roman"/>
          <w:sz w:val="24"/>
          <w:szCs w:val="24"/>
        </w:rPr>
        <w:t xml:space="preserve">Atlikus antikorupcinį vertinimą darytina išvada, kad kai kurios </w:t>
      </w:r>
      <w:r w:rsidR="009C28FD" w:rsidRPr="00760967">
        <w:rPr>
          <w:rFonts w:ascii="Times New Roman" w:hAnsi="Times New Roman"/>
          <w:sz w:val="24"/>
          <w:szCs w:val="24"/>
        </w:rPr>
        <w:t>analizuot</w:t>
      </w:r>
      <w:r w:rsidR="00461BC1" w:rsidRPr="00760967">
        <w:rPr>
          <w:rFonts w:ascii="Times New Roman" w:hAnsi="Times New Roman"/>
          <w:sz w:val="24"/>
          <w:szCs w:val="24"/>
        </w:rPr>
        <w:t>ų</w:t>
      </w:r>
      <w:r w:rsidR="009C28FD" w:rsidRPr="00760967">
        <w:rPr>
          <w:rFonts w:ascii="Times New Roman" w:hAnsi="Times New Roman"/>
          <w:sz w:val="24"/>
          <w:szCs w:val="24"/>
        </w:rPr>
        <w:t xml:space="preserve"> teisės akt</w:t>
      </w:r>
      <w:r w:rsidR="00461BC1" w:rsidRPr="00760967">
        <w:rPr>
          <w:rFonts w:ascii="Times New Roman" w:hAnsi="Times New Roman"/>
          <w:sz w:val="24"/>
          <w:szCs w:val="24"/>
        </w:rPr>
        <w:t>ų</w:t>
      </w:r>
      <w:r w:rsidR="009C28FD" w:rsidRPr="00760967">
        <w:rPr>
          <w:rFonts w:ascii="Times New Roman" w:hAnsi="Times New Roman"/>
          <w:sz w:val="24"/>
          <w:szCs w:val="24"/>
        </w:rPr>
        <w:t xml:space="preserve"> </w:t>
      </w:r>
      <w:r w:rsidRPr="00760967">
        <w:rPr>
          <w:rFonts w:ascii="Times New Roman" w:hAnsi="Times New Roman"/>
          <w:sz w:val="24"/>
          <w:szCs w:val="24"/>
        </w:rPr>
        <w:t>nuostatos gali sudaryti sąlygas jas taikyti nevienareikšmiškai</w:t>
      </w:r>
      <w:r w:rsidR="009C28FD" w:rsidRPr="00760967">
        <w:rPr>
          <w:rFonts w:ascii="Times New Roman" w:hAnsi="Times New Roman"/>
          <w:sz w:val="24"/>
          <w:szCs w:val="24"/>
        </w:rPr>
        <w:t xml:space="preserve"> </w:t>
      </w:r>
      <w:r w:rsidR="00F63425" w:rsidRPr="00760967">
        <w:rPr>
          <w:rFonts w:ascii="Times New Roman" w:hAnsi="Times New Roman"/>
          <w:sz w:val="24"/>
          <w:szCs w:val="24"/>
        </w:rPr>
        <w:t>neužtikrinant efektyvaus ir skaidraus jų taikymo praktikoje</w:t>
      </w:r>
      <w:r w:rsidR="00FA6CC3" w:rsidRPr="00760967">
        <w:rPr>
          <w:rFonts w:ascii="Times New Roman" w:hAnsi="Times New Roman"/>
          <w:sz w:val="24"/>
          <w:szCs w:val="24"/>
        </w:rPr>
        <w:t xml:space="preserve">, todėl siūlome svarstyti jų tobulinimo galimybes. </w:t>
      </w:r>
    </w:p>
    <w:p w14:paraId="5281D9E8" w14:textId="53699C2A" w:rsidR="00FB67FC" w:rsidRPr="00760967" w:rsidRDefault="00FB67FC" w:rsidP="00685587">
      <w:pPr>
        <w:widowControl w:val="0"/>
        <w:tabs>
          <w:tab w:val="right" w:leader="underscore" w:pos="9638"/>
        </w:tabs>
        <w:spacing w:line="360" w:lineRule="auto"/>
        <w:ind w:firstLine="851"/>
        <w:contextualSpacing/>
        <w:jc w:val="both"/>
        <w:textAlignment w:val="baseline"/>
        <w:rPr>
          <w:rFonts w:ascii="Times New Roman" w:hAnsi="Times New Roman"/>
          <w:sz w:val="24"/>
          <w:szCs w:val="24"/>
        </w:rPr>
      </w:pPr>
      <w:r w:rsidRPr="00760967">
        <w:rPr>
          <w:rFonts w:ascii="Times New Roman" w:hAnsi="Times New Roman"/>
          <w:sz w:val="24"/>
          <w:szCs w:val="24"/>
        </w:rPr>
        <w:t xml:space="preserve">Prašome </w:t>
      </w:r>
      <w:r w:rsidRPr="00760967">
        <w:rPr>
          <w:rFonts w:ascii="Times New Roman" w:hAnsi="Times New Roman"/>
          <w:color w:val="000000"/>
          <w:sz w:val="24"/>
          <w:szCs w:val="24"/>
        </w:rPr>
        <w:t xml:space="preserve">per du mėnesius nuo antikorupcinio vertinimo išvados gavimo dienos </w:t>
      </w:r>
      <w:r w:rsidRPr="00760967">
        <w:rPr>
          <w:rFonts w:ascii="Times New Roman" w:hAnsi="Times New Roman"/>
          <w:sz w:val="24"/>
          <w:szCs w:val="24"/>
        </w:rPr>
        <w:t>informuoti STT, kaip atsižvelgta ar numatoma atsižvelgti į antikorupcinio vertinimo išvadoje pateiktas pastabas ir pasiūlymus</w:t>
      </w:r>
      <w:r w:rsidR="00F22B7C" w:rsidRPr="00760967">
        <w:rPr>
          <w:rFonts w:ascii="Times New Roman" w:hAnsi="Times New Roman"/>
          <w:sz w:val="24"/>
          <w:szCs w:val="24"/>
        </w:rPr>
        <w:t xml:space="preserve"> </w:t>
      </w:r>
      <w:r w:rsidR="00F22B7C" w:rsidRPr="00760967">
        <w:rPr>
          <w:rFonts w:ascii="Times New Roman" w:hAnsi="Times New Roman"/>
          <w:color w:val="000000"/>
          <w:sz w:val="24"/>
          <w:szCs w:val="24"/>
        </w:rPr>
        <w:t>(pateikti motyvuotą informaciją dėl kiekvienos pastabos ir pasiūlymo pagal lentelę</w:t>
      </w:r>
      <w:r w:rsidR="00F22B7C" w:rsidRPr="00760967">
        <w:rPr>
          <w:rStyle w:val="Puslapioinaosnuoroda"/>
          <w:rFonts w:ascii="Times New Roman" w:hAnsi="Times New Roman"/>
          <w:color w:val="000000"/>
          <w:sz w:val="24"/>
          <w:szCs w:val="24"/>
        </w:rPr>
        <w:footnoteReference w:id="13"/>
      </w:r>
      <w:r w:rsidR="00F22B7C" w:rsidRPr="00760967">
        <w:rPr>
          <w:rFonts w:ascii="Times New Roman" w:hAnsi="Times New Roman"/>
          <w:color w:val="000000"/>
          <w:sz w:val="24"/>
          <w:szCs w:val="24"/>
        </w:rPr>
        <w:t>)</w:t>
      </w:r>
      <w:r w:rsidRPr="00760967">
        <w:rPr>
          <w:rFonts w:ascii="Times New Roman" w:hAnsi="Times New Roman"/>
          <w:i/>
          <w:color w:val="000000"/>
          <w:sz w:val="24"/>
          <w:szCs w:val="24"/>
        </w:rPr>
        <w:t>.</w:t>
      </w:r>
    </w:p>
    <w:p w14:paraId="4528EE72" w14:textId="3F274228" w:rsidR="008620B1" w:rsidRPr="00760967" w:rsidRDefault="008620B1" w:rsidP="00685587">
      <w:pPr>
        <w:pStyle w:val="Sraopastraipa"/>
        <w:spacing w:after="0" w:line="360" w:lineRule="auto"/>
        <w:ind w:left="0"/>
        <w:jc w:val="both"/>
        <w:rPr>
          <w:rFonts w:ascii="Times New Roman" w:hAnsi="Times New Roman"/>
          <w:sz w:val="24"/>
          <w:szCs w:val="24"/>
        </w:rPr>
      </w:pPr>
      <w:bookmarkStart w:id="1" w:name="_Hlk32211794"/>
    </w:p>
    <w:p w14:paraId="653A2550" w14:textId="3D67760F" w:rsidR="00016B25" w:rsidRPr="00760967" w:rsidRDefault="00016B25" w:rsidP="00685587">
      <w:pPr>
        <w:pStyle w:val="Sraopastraipa"/>
        <w:spacing w:after="0" w:line="360" w:lineRule="auto"/>
        <w:ind w:left="0"/>
        <w:jc w:val="both"/>
        <w:rPr>
          <w:rFonts w:ascii="Times New Roman" w:hAnsi="Times New Roman"/>
          <w:sz w:val="24"/>
          <w:szCs w:val="24"/>
        </w:rPr>
      </w:pPr>
      <w:r w:rsidRPr="00760967">
        <w:rPr>
          <w:rFonts w:ascii="Times New Roman" w:hAnsi="Times New Roman"/>
          <w:sz w:val="24"/>
          <w:szCs w:val="24"/>
        </w:rPr>
        <w:t>Direktori</w:t>
      </w:r>
      <w:r w:rsidR="002E6BB5" w:rsidRPr="00760967">
        <w:rPr>
          <w:rFonts w:ascii="Times New Roman" w:hAnsi="Times New Roman"/>
          <w:sz w:val="24"/>
          <w:szCs w:val="24"/>
        </w:rPr>
        <w:t>a</w:t>
      </w:r>
      <w:r w:rsidR="00804C19" w:rsidRPr="00760967">
        <w:rPr>
          <w:rFonts w:ascii="Times New Roman" w:hAnsi="Times New Roman"/>
          <w:sz w:val="24"/>
          <w:szCs w:val="24"/>
        </w:rPr>
        <w:t>u</w:t>
      </w:r>
      <w:r w:rsidRPr="00760967">
        <w:rPr>
          <w:rFonts w:ascii="Times New Roman" w:hAnsi="Times New Roman"/>
          <w:sz w:val="24"/>
          <w:szCs w:val="24"/>
        </w:rPr>
        <w:t>s</w:t>
      </w:r>
      <w:r w:rsidR="002E6BB5" w:rsidRPr="00760967">
        <w:rPr>
          <w:rFonts w:ascii="Times New Roman" w:hAnsi="Times New Roman"/>
          <w:sz w:val="24"/>
          <w:szCs w:val="24"/>
        </w:rPr>
        <w:t xml:space="preserve"> pavaduotoja                                                                                           Rūta Kaziliūnaitė  </w:t>
      </w:r>
      <w:r w:rsidR="00510578" w:rsidRPr="00760967">
        <w:rPr>
          <w:rFonts w:ascii="Times New Roman" w:hAnsi="Times New Roman"/>
          <w:sz w:val="24"/>
          <w:szCs w:val="24"/>
        </w:rPr>
        <w:t xml:space="preserve"> </w:t>
      </w:r>
      <w:r w:rsidR="00804C19" w:rsidRPr="00760967">
        <w:rPr>
          <w:rFonts w:ascii="Times New Roman" w:hAnsi="Times New Roman"/>
          <w:sz w:val="24"/>
          <w:szCs w:val="24"/>
        </w:rPr>
        <w:t xml:space="preserve"> </w:t>
      </w:r>
    </w:p>
    <w:p w14:paraId="2A095E89" w14:textId="1125C15A" w:rsidR="007A57F0" w:rsidRDefault="007A57F0" w:rsidP="00685587">
      <w:pPr>
        <w:spacing w:line="360" w:lineRule="auto"/>
        <w:contextualSpacing/>
        <w:jc w:val="both"/>
        <w:rPr>
          <w:rFonts w:ascii="Times New Roman" w:eastAsia="Calibri" w:hAnsi="Times New Roman"/>
          <w:sz w:val="24"/>
          <w:szCs w:val="24"/>
          <w:lang w:eastAsia="en-US"/>
        </w:rPr>
      </w:pPr>
    </w:p>
    <w:p w14:paraId="70776658" w14:textId="77777777" w:rsidR="00A51CF0" w:rsidRPr="00760967" w:rsidRDefault="00A51CF0" w:rsidP="00685587">
      <w:pPr>
        <w:spacing w:line="360" w:lineRule="auto"/>
        <w:contextualSpacing/>
        <w:jc w:val="both"/>
        <w:rPr>
          <w:rFonts w:ascii="Times New Roman" w:eastAsia="Calibri" w:hAnsi="Times New Roman"/>
          <w:sz w:val="24"/>
          <w:szCs w:val="24"/>
          <w:lang w:eastAsia="en-US"/>
        </w:rPr>
      </w:pPr>
    </w:p>
    <w:p w14:paraId="7B32B3C1" w14:textId="77777777" w:rsidR="008620B1" w:rsidRPr="00760967" w:rsidRDefault="008620B1" w:rsidP="00685587">
      <w:pPr>
        <w:spacing w:line="360" w:lineRule="auto"/>
        <w:contextualSpacing/>
        <w:jc w:val="both"/>
        <w:rPr>
          <w:rFonts w:ascii="Times New Roman" w:eastAsia="Calibri" w:hAnsi="Times New Roman"/>
          <w:sz w:val="24"/>
          <w:szCs w:val="24"/>
          <w:lang w:eastAsia="en-US"/>
        </w:rPr>
      </w:pPr>
    </w:p>
    <w:p w14:paraId="396D3F4D" w14:textId="2E6E19AB" w:rsidR="00016B25" w:rsidRPr="00760967" w:rsidRDefault="00016B25" w:rsidP="00685587">
      <w:pPr>
        <w:pStyle w:val="prastasiniatinklio"/>
        <w:spacing w:line="360" w:lineRule="auto"/>
        <w:contextualSpacing/>
        <w:rPr>
          <w:color w:val="000000"/>
        </w:rPr>
      </w:pPr>
      <w:r w:rsidRPr="00760967">
        <w:rPr>
          <w:color w:val="000000"/>
        </w:rPr>
        <w:t xml:space="preserve">Julija Antanaitė, tel. 8 706 62 755, el. p. </w:t>
      </w:r>
      <w:hyperlink r:id="rId9" w:history="1">
        <w:r w:rsidRPr="00760967">
          <w:rPr>
            <w:rStyle w:val="Hipersaitas"/>
          </w:rPr>
          <w:t>julija.antanaite@stt.lt</w:t>
        </w:r>
      </w:hyperlink>
      <w:r w:rsidRPr="00760967">
        <w:rPr>
          <w:color w:val="000000"/>
        </w:rPr>
        <w:t xml:space="preserve"> </w:t>
      </w:r>
      <w:bookmarkEnd w:id="1"/>
    </w:p>
    <w:sectPr w:rsidR="00016B25" w:rsidRPr="00760967" w:rsidSect="004741BA">
      <w:headerReference w:type="even" r:id="rId10"/>
      <w:headerReference w:type="default" r:id="rId11"/>
      <w:footerReference w:type="even" r:id="rId12"/>
      <w:footerReference w:type="default" r:id="rId13"/>
      <w:headerReference w:type="first" r:id="rId14"/>
      <w:pgSz w:w="11906" w:h="16838" w:code="9"/>
      <w:pgMar w:top="1134" w:right="567" w:bottom="1134" w:left="1701" w:header="720" w:footer="10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FCD89" w14:textId="77777777" w:rsidR="00426131" w:rsidRDefault="00426131">
      <w:r>
        <w:separator/>
      </w:r>
    </w:p>
  </w:endnote>
  <w:endnote w:type="continuationSeparator" w:id="0">
    <w:p w14:paraId="08D2CF23" w14:textId="77777777" w:rsidR="00426131" w:rsidRDefault="0042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A8F0C" w14:textId="77777777" w:rsidR="008C5257" w:rsidRDefault="008C52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CA8F0D" w14:textId="77777777" w:rsidR="008C5257" w:rsidRDefault="008C52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A8F0E" w14:textId="77777777" w:rsidR="008C5257" w:rsidRDefault="008C5257">
    <w:pPr>
      <w:pStyle w:val="Porat"/>
      <w:tabs>
        <w:tab w:val="clear" w:pos="4153"/>
        <w:tab w:val="clear" w:pos="8306"/>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4D35" w14:textId="77777777" w:rsidR="00426131" w:rsidRDefault="00426131">
      <w:r>
        <w:separator/>
      </w:r>
    </w:p>
  </w:footnote>
  <w:footnote w:type="continuationSeparator" w:id="0">
    <w:p w14:paraId="4F0114C0" w14:textId="77777777" w:rsidR="00426131" w:rsidRDefault="00426131">
      <w:r>
        <w:continuationSeparator/>
      </w:r>
    </w:p>
  </w:footnote>
  <w:footnote w:id="1">
    <w:p w14:paraId="282BBE24" w14:textId="09B2F88E" w:rsidR="001F75DD" w:rsidRPr="00A51CF0" w:rsidRDefault="00BC4AB3" w:rsidP="001F75DD">
      <w:pPr>
        <w:pStyle w:val="Puslapioinaostekstas"/>
        <w:jc w:val="both"/>
        <w:rPr>
          <w:sz w:val="18"/>
          <w:szCs w:val="18"/>
        </w:rPr>
      </w:pPr>
      <w:r w:rsidRPr="00A51CF0">
        <w:rPr>
          <w:rStyle w:val="Puslapioinaosnuoroda"/>
          <w:sz w:val="18"/>
          <w:szCs w:val="18"/>
        </w:rPr>
        <w:footnoteRef/>
      </w:r>
      <w:r w:rsidRPr="00A51CF0">
        <w:rPr>
          <w:sz w:val="18"/>
          <w:szCs w:val="18"/>
        </w:rPr>
        <w:t xml:space="preserve"> </w:t>
      </w:r>
      <w:r w:rsidR="00B04190" w:rsidRPr="00A51CF0">
        <w:rPr>
          <w:sz w:val="18"/>
          <w:szCs w:val="18"/>
        </w:rPr>
        <w:t>2018 m. rugpjūčio 21 d. antikorupcinio vertinimo išvad</w:t>
      </w:r>
      <w:r w:rsidR="007C42BE" w:rsidRPr="00A51CF0">
        <w:rPr>
          <w:sz w:val="18"/>
          <w:szCs w:val="18"/>
        </w:rPr>
        <w:t>a</w:t>
      </w:r>
      <w:r w:rsidR="00B04190" w:rsidRPr="00A51CF0">
        <w:rPr>
          <w:sz w:val="18"/>
          <w:szCs w:val="18"/>
        </w:rPr>
        <w:t xml:space="preserve"> „Dėl paramos būstui įsigyti ar išsinuomoti įstatymo Nr. XII-1215 pakeitimo įstatymo projekto“ Nr. 4-01-6499</w:t>
      </w:r>
      <w:r w:rsidR="001F75DD" w:rsidRPr="00A51CF0">
        <w:rPr>
          <w:sz w:val="18"/>
          <w:szCs w:val="18"/>
        </w:rPr>
        <w:t xml:space="preserve">; </w:t>
      </w:r>
      <w:r w:rsidR="001148DD" w:rsidRPr="00A51CF0">
        <w:rPr>
          <w:sz w:val="18"/>
          <w:szCs w:val="18"/>
        </w:rPr>
        <w:t>2019 m. rugsėjo 20 d. antikorupcinio vertinimo išvad</w:t>
      </w:r>
      <w:r w:rsidR="007C42BE" w:rsidRPr="00A51CF0">
        <w:rPr>
          <w:sz w:val="18"/>
          <w:szCs w:val="18"/>
        </w:rPr>
        <w:t>a</w:t>
      </w:r>
      <w:r w:rsidR="001148DD" w:rsidRPr="00A51CF0">
        <w:rPr>
          <w:sz w:val="18"/>
          <w:szCs w:val="18"/>
        </w:rPr>
        <w:t xml:space="preserve"> „Dėl Paramos būstui įsigyti ar išsinuomoti įstatymo Nr. XII-1215 pakeitimo įstatymo Nr. XIII-1959 14 straipsnio pakeitimo įstatymo projekto Nr. XIIIP-3724“ Nr. 4-01-8180; </w:t>
      </w:r>
      <w:r w:rsidR="001F75DD" w:rsidRPr="00A51CF0">
        <w:rPr>
          <w:sz w:val="18"/>
          <w:szCs w:val="18"/>
        </w:rPr>
        <w:t>2019 m. sausio 16 d. antikorupcinio vertinimo išvada „Dėl Neringos savivaldybės būsto ir socialinio būsto administravimą reglamentuojančių teisės aktų“ Nr. 4-01-399; 2020 m. sausio 24 d. antikorupcinio vertinimo išvada „Dėl savivaldybių būsto fondo sudarymą ir administravimą reglamentuojančių teisės aktų“ Nr. 4-01-639</w:t>
      </w:r>
      <w:r w:rsidR="000F5700" w:rsidRPr="00A51CF0">
        <w:rPr>
          <w:sz w:val="18"/>
          <w:szCs w:val="18"/>
        </w:rPr>
        <w:t xml:space="preserve"> ir kt.</w:t>
      </w:r>
    </w:p>
  </w:footnote>
  <w:footnote w:id="2">
    <w:p w14:paraId="7096FF8F" w14:textId="77777777" w:rsidR="00972A7E" w:rsidRPr="00A51CF0" w:rsidRDefault="00972A7E" w:rsidP="00972A7E">
      <w:pPr>
        <w:pStyle w:val="Puslapioinaostekstas"/>
        <w:jc w:val="both"/>
        <w:rPr>
          <w:sz w:val="18"/>
          <w:szCs w:val="18"/>
        </w:rPr>
      </w:pPr>
      <w:r w:rsidRPr="00A51CF0">
        <w:rPr>
          <w:rStyle w:val="Puslapioinaosnuoroda"/>
          <w:sz w:val="18"/>
          <w:szCs w:val="18"/>
        </w:rPr>
        <w:footnoteRef/>
      </w:r>
      <w:r w:rsidRPr="00A51CF0">
        <w:rPr>
          <w:sz w:val="18"/>
          <w:szCs w:val="18"/>
        </w:rPr>
        <w:t xml:space="preserve"> Prieiga internete: </w:t>
      </w:r>
      <w:hyperlink r:id="rId1" w:history="1">
        <w:r w:rsidRPr="00A51CF0">
          <w:rPr>
            <w:rStyle w:val="Hipersaitas"/>
            <w:sz w:val="18"/>
            <w:szCs w:val="18"/>
          </w:rPr>
          <w:t>https://www.lrt.lt/naujienos/lrt-tyrimai/5/1079159/lrt-tyrimas-auksinis-verslas-auksinese-kopose-socdemai-valdiska-turta-paverte-asmeniniu-verslu</w:t>
        </w:r>
      </w:hyperlink>
      <w:r w:rsidRPr="00A51CF0">
        <w:rPr>
          <w:sz w:val="18"/>
          <w:szCs w:val="18"/>
        </w:rPr>
        <w:t xml:space="preserve">; </w:t>
      </w:r>
      <w:hyperlink r:id="rId2" w:history="1">
        <w:r w:rsidRPr="00A51CF0">
          <w:rPr>
            <w:rStyle w:val="Hipersaitas"/>
            <w:sz w:val="18"/>
            <w:szCs w:val="18"/>
          </w:rPr>
          <w:t>https://kbu.lt/kaunas-keicia-poziuri-i-miestui-priklausancius-bustus-apgaudinejantys-miesta-bus-sutramdyti/</w:t>
        </w:r>
      </w:hyperlink>
    </w:p>
  </w:footnote>
  <w:footnote w:id="3">
    <w:p w14:paraId="1138BCD9" w14:textId="26A8CE43" w:rsidR="00A73043" w:rsidRPr="00A51CF0" w:rsidRDefault="00A73043" w:rsidP="00A73043">
      <w:pPr>
        <w:pStyle w:val="Puslapioinaostekstas"/>
        <w:jc w:val="both"/>
        <w:rPr>
          <w:sz w:val="18"/>
          <w:szCs w:val="18"/>
        </w:rPr>
      </w:pPr>
      <w:r w:rsidRPr="00A51CF0">
        <w:rPr>
          <w:rStyle w:val="Puslapioinaosnuoroda"/>
          <w:sz w:val="18"/>
          <w:szCs w:val="18"/>
        </w:rPr>
        <w:footnoteRef/>
      </w:r>
      <w:r w:rsidRPr="00A51CF0">
        <w:rPr>
          <w:sz w:val="18"/>
          <w:szCs w:val="18"/>
        </w:rPr>
        <w:t xml:space="preserve"> Priėmus Lietuvos Respublikos paramos būstui įsigyti ar išsinuomoti įstatymo Nr. XII-1215 14 straipsnio pakeitimo įstatymą Nr. XIII-2752</w:t>
      </w:r>
    </w:p>
  </w:footnote>
  <w:footnote w:id="4">
    <w:p w14:paraId="43B32FE7" w14:textId="77777777" w:rsidR="00735C12" w:rsidRPr="00A51CF0" w:rsidRDefault="00735C12" w:rsidP="00735C12">
      <w:pPr>
        <w:pStyle w:val="Puslapioinaostekstas"/>
        <w:jc w:val="both"/>
        <w:rPr>
          <w:sz w:val="18"/>
          <w:szCs w:val="18"/>
        </w:rPr>
      </w:pPr>
      <w:r w:rsidRPr="00A51CF0">
        <w:rPr>
          <w:rStyle w:val="Puslapioinaosnuoroda"/>
          <w:sz w:val="18"/>
          <w:szCs w:val="18"/>
        </w:rPr>
        <w:footnoteRef/>
      </w:r>
      <w:r w:rsidRPr="00A51CF0">
        <w:rPr>
          <w:sz w:val="18"/>
          <w:szCs w:val="18"/>
        </w:rPr>
        <w:t xml:space="preserve"> Birštono savivaldybės tarnybinių gyvenamųjų patalpų nuomos tvarkos aprašo, patvirtinto Birštono savivaldybės tarybos 2014 m. sausio 24 d. sprendimu Nr. TS-9 (Birštono savivaldybės tarybos 2021 m. kovo 26 d. sprendimo Nr. TSE-52 redakcija)</w:t>
      </w:r>
    </w:p>
  </w:footnote>
  <w:footnote w:id="5">
    <w:p w14:paraId="6BD6F92C" w14:textId="77777777" w:rsidR="00972A7E" w:rsidRPr="00A51CF0" w:rsidRDefault="00972A7E" w:rsidP="00972A7E">
      <w:pPr>
        <w:pStyle w:val="Puslapioinaostekstas"/>
        <w:jc w:val="both"/>
        <w:rPr>
          <w:sz w:val="18"/>
          <w:szCs w:val="18"/>
        </w:rPr>
      </w:pPr>
      <w:r w:rsidRPr="00A51CF0">
        <w:rPr>
          <w:rStyle w:val="Puslapioinaosnuoroda"/>
          <w:sz w:val="18"/>
          <w:szCs w:val="18"/>
        </w:rPr>
        <w:footnoteRef/>
      </w:r>
      <w:r w:rsidRPr="00A51CF0">
        <w:rPr>
          <w:sz w:val="18"/>
          <w:szCs w:val="18"/>
        </w:rPr>
        <w:t xml:space="preserve"> Prieiga internete: https://www.vkontrole.lt/pranesimas_spaudai.aspx?id=25200</w:t>
      </w:r>
    </w:p>
  </w:footnote>
  <w:footnote w:id="6">
    <w:p w14:paraId="3122004D" w14:textId="77777777" w:rsidR="00972A7E" w:rsidRPr="00A51CF0" w:rsidRDefault="00972A7E" w:rsidP="00972A7E">
      <w:pPr>
        <w:pStyle w:val="Puslapioinaostekstas"/>
        <w:jc w:val="both"/>
        <w:rPr>
          <w:sz w:val="18"/>
          <w:szCs w:val="18"/>
        </w:rPr>
      </w:pPr>
      <w:r w:rsidRPr="00A51CF0">
        <w:rPr>
          <w:rStyle w:val="Puslapioinaosnuoroda"/>
          <w:sz w:val="18"/>
          <w:szCs w:val="18"/>
        </w:rPr>
        <w:footnoteRef/>
      </w:r>
      <w:r w:rsidRPr="00A51CF0">
        <w:rPr>
          <w:sz w:val="18"/>
          <w:szCs w:val="18"/>
        </w:rPr>
        <w:t xml:space="preserve"> </w:t>
      </w:r>
      <w:r w:rsidRPr="00A51CF0">
        <w:rPr>
          <w:i/>
          <w:iCs/>
          <w:sz w:val="18"/>
          <w:szCs w:val="18"/>
        </w:rPr>
        <w:t>Savivaldybės būstas</w:t>
      </w:r>
      <w:r w:rsidRPr="00A51CF0">
        <w:rPr>
          <w:sz w:val="18"/>
          <w:szCs w:val="18"/>
        </w:rPr>
        <w:t xml:space="preserve"> – savivaldybei nuosavybės teise priklausantis ar iš fizinių ar juridinių asmenų išsinuomotas būstas, įtrauktas į savivaldybės tarybos ar jos įgaliotos savivaldybės administracijos patvirtintą savivaldybės būsto fondo sąrašą (Įstatymo 2 straipsnio 8 dalis).</w:t>
      </w:r>
    </w:p>
    <w:p w14:paraId="0072526F" w14:textId="77777777" w:rsidR="00972A7E" w:rsidRPr="00A51CF0" w:rsidRDefault="00972A7E" w:rsidP="00972A7E">
      <w:pPr>
        <w:pStyle w:val="Puslapioinaostekstas"/>
        <w:jc w:val="both"/>
        <w:rPr>
          <w:sz w:val="18"/>
          <w:szCs w:val="18"/>
        </w:rPr>
      </w:pPr>
      <w:r w:rsidRPr="00A51CF0">
        <w:rPr>
          <w:i/>
          <w:iCs/>
          <w:sz w:val="18"/>
          <w:szCs w:val="18"/>
        </w:rPr>
        <w:t>Socialinis būstas</w:t>
      </w:r>
      <w:r w:rsidRPr="00A51CF0">
        <w:rPr>
          <w:sz w:val="18"/>
          <w:szCs w:val="18"/>
        </w:rPr>
        <w:t xml:space="preserve"> – savivaldybei nuosavybės teise priklausantis ar iš fizinių ar juridinių asmenų išsinuomotas būstas, įtrauktas į savivaldybės tarybos ar jos įgaliotos savivaldybės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(Įstatymo 2 straipsnio 8 dalis).</w:t>
      </w:r>
    </w:p>
  </w:footnote>
  <w:footnote w:id="7">
    <w:p w14:paraId="3CD1123D" w14:textId="77777777" w:rsidR="00972A7E" w:rsidRPr="00A51CF0" w:rsidRDefault="00972A7E" w:rsidP="00972A7E">
      <w:pPr>
        <w:pStyle w:val="Puslapioinaostekstas"/>
        <w:jc w:val="both"/>
        <w:rPr>
          <w:sz w:val="18"/>
          <w:szCs w:val="18"/>
        </w:rPr>
      </w:pPr>
      <w:r w:rsidRPr="00A51CF0">
        <w:rPr>
          <w:rStyle w:val="Puslapioinaosnuoroda"/>
          <w:sz w:val="18"/>
          <w:szCs w:val="18"/>
        </w:rPr>
        <w:footnoteRef/>
      </w:r>
      <w:r w:rsidRPr="00A51CF0">
        <w:rPr>
          <w:sz w:val="18"/>
          <w:szCs w:val="18"/>
        </w:rPr>
        <w:t xml:space="preserve"> Prieiga internete: </w:t>
      </w:r>
      <w:r w:rsidRPr="00A51CF0">
        <w:rPr>
          <w:rStyle w:val="Hipersaitas"/>
          <w:sz w:val="18"/>
          <w:szCs w:val="18"/>
        </w:rPr>
        <w:t>https://www.lrt.lt/naujienos/lrt-tyrimai/5/1111753/po-lrt-tyrimo-neringos-valdininkams-ne-negalioja-auksinis-verslas-klesti-toliau</w:t>
      </w:r>
    </w:p>
  </w:footnote>
  <w:footnote w:id="8">
    <w:p w14:paraId="1EC775BD" w14:textId="77777777" w:rsidR="00BC39EE" w:rsidRPr="00A51CF0" w:rsidRDefault="00BC39EE" w:rsidP="00BC39EE">
      <w:pPr>
        <w:pStyle w:val="Puslapioinaostekstas"/>
        <w:contextualSpacing/>
        <w:jc w:val="both"/>
        <w:rPr>
          <w:sz w:val="18"/>
          <w:szCs w:val="18"/>
        </w:rPr>
      </w:pPr>
      <w:r w:rsidRPr="00A51CF0">
        <w:rPr>
          <w:rStyle w:val="Puslapioinaosnuoroda"/>
          <w:sz w:val="18"/>
          <w:szCs w:val="18"/>
        </w:rPr>
        <w:footnoteRef/>
      </w:r>
      <w:r w:rsidRPr="00A51CF0">
        <w:rPr>
          <w:sz w:val="18"/>
          <w:szCs w:val="18"/>
        </w:rPr>
        <w:t xml:space="preserve"> 1) netekusiems Lietuvos Respublikos teritorijoje nuosavybės teise turėto būsto dėl gaisrų, potvynių, stiprių vėjų ar dėl kitų nuo žmogaus valios nepriklausančių aplinkybių; šiuo atveju į savivaldybės administraciją asmuo ar šeima šio įstatymo 7 straipsnyje nustatyta tvarka privalo kreiptis ne vėliau kaip per vienus metus nuo nurodytų aplinkybių atsiradimo dienos;</w:t>
      </w:r>
    </w:p>
    <w:p w14:paraId="64FC90CD" w14:textId="77777777" w:rsidR="00BC39EE" w:rsidRPr="00A51CF0" w:rsidRDefault="00BC39EE" w:rsidP="00BC39EE">
      <w:pPr>
        <w:pStyle w:val="Puslapioinaostekstas"/>
        <w:contextualSpacing/>
        <w:jc w:val="both"/>
        <w:rPr>
          <w:sz w:val="18"/>
          <w:szCs w:val="18"/>
        </w:rPr>
      </w:pPr>
      <w:r w:rsidRPr="00A51CF0">
        <w:rPr>
          <w:sz w:val="18"/>
          <w:szCs w:val="18"/>
        </w:rPr>
        <w:t>2) asmenims, kuriems yra nustatytas 0–25 procentų darbingumo lygis;</w:t>
      </w:r>
    </w:p>
    <w:p w14:paraId="484BEAB4" w14:textId="77777777" w:rsidR="00BC39EE" w:rsidRPr="00A51CF0" w:rsidRDefault="00BC39EE" w:rsidP="00BC39EE">
      <w:pPr>
        <w:pStyle w:val="Puslapioinaostekstas"/>
        <w:contextualSpacing/>
        <w:jc w:val="both"/>
        <w:rPr>
          <w:sz w:val="18"/>
          <w:szCs w:val="18"/>
        </w:rPr>
      </w:pPr>
      <w:r w:rsidRPr="00A51CF0">
        <w:rPr>
          <w:sz w:val="18"/>
          <w:szCs w:val="18"/>
        </w:rPr>
        <w:t>3) senatvės pensijos amžių sukakusiems asmenims, kuriems yra nustatytas didelių specialiųjų poreikių lygis;</w:t>
      </w:r>
    </w:p>
    <w:p w14:paraId="2377DA40" w14:textId="77777777" w:rsidR="00BC39EE" w:rsidRPr="00A51CF0" w:rsidRDefault="00BC39EE" w:rsidP="00BC39EE">
      <w:pPr>
        <w:pStyle w:val="Puslapioinaostekstas"/>
        <w:contextualSpacing/>
        <w:jc w:val="both"/>
        <w:rPr>
          <w:sz w:val="18"/>
          <w:szCs w:val="18"/>
        </w:rPr>
      </w:pPr>
      <w:r w:rsidRPr="00A51CF0">
        <w:rPr>
          <w:sz w:val="18"/>
          <w:szCs w:val="18"/>
        </w:rPr>
        <w:t>4) šeimoms, auginančioms penkis ar daugiau vaikų ar (ir) vaikų, kuriems nustatyta nuolatinė globa (rūpyba);</w:t>
      </w:r>
    </w:p>
    <w:p w14:paraId="47FCA171" w14:textId="77777777" w:rsidR="00BC39EE" w:rsidRPr="00A51CF0" w:rsidRDefault="00BC39EE" w:rsidP="00BC39EE">
      <w:pPr>
        <w:pStyle w:val="Puslapioinaostekstas"/>
        <w:contextualSpacing/>
        <w:jc w:val="both"/>
        <w:rPr>
          <w:sz w:val="18"/>
          <w:szCs w:val="18"/>
        </w:rPr>
      </w:pPr>
      <w:r w:rsidRPr="00A51CF0">
        <w:rPr>
          <w:sz w:val="18"/>
          <w:szCs w:val="18"/>
        </w:rPr>
        <w:t>5) šeimoms, kurioms vienu kartu gimsta trys ar daugiau vaikų;</w:t>
      </w:r>
    </w:p>
    <w:p w14:paraId="41CA3DDF" w14:textId="77777777" w:rsidR="00BC39EE" w:rsidRPr="00A51CF0" w:rsidRDefault="00BC39EE" w:rsidP="00BC39EE">
      <w:pPr>
        <w:pStyle w:val="Puslapioinaostekstas"/>
        <w:contextualSpacing/>
        <w:jc w:val="both"/>
        <w:rPr>
          <w:sz w:val="18"/>
          <w:szCs w:val="18"/>
        </w:rPr>
      </w:pPr>
      <w:r w:rsidRPr="00A51CF0">
        <w:rPr>
          <w:sz w:val="18"/>
          <w:szCs w:val="18"/>
        </w:rPr>
        <w:t>6) šeimoms, kuriose abiem sutuoktiniams yra nustatytas 0–25 procentų darbingumo lygis ir kurios augina vaiką (vaikus) ar (ir) vaiką (vaikus), kuriam (kuriems) nustatyta nuolatinė globa (rūpyba);</w:t>
      </w:r>
    </w:p>
    <w:p w14:paraId="06B47B57" w14:textId="77777777" w:rsidR="00BC39EE" w:rsidRPr="00A51CF0" w:rsidRDefault="00BC39EE" w:rsidP="00BC39EE">
      <w:pPr>
        <w:pStyle w:val="Puslapioinaostekstas"/>
        <w:contextualSpacing/>
        <w:jc w:val="both"/>
        <w:rPr>
          <w:sz w:val="18"/>
          <w:szCs w:val="18"/>
        </w:rPr>
      </w:pPr>
      <w:r w:rsidRPr="00A51CF0">
        <w:rPr>
          <w:sz w:val="18"/>
          <w:szCs w:val="18"/>
        </w:rPr>
        <w:t>7) neįgaliesiems, vieniems auginantiems vaiką (vaikus) ar (ir) vaiką (vaikus), kuriam (kuriems) nustatyta nuolatinė globa (rūpyba);</w:t>
      </w:r>
    </w:p>
    <w:p w14:paraId="54EC7E96" w14:textId="77777777" w:rsidR="00BC39EE" w:rsidRPr="00A51CF0" w:rsidRDefault="00BC39EE" w:rsidP="00BC39EE">
      <w:pPr>
        <w:pStyle w:val="Puslapioinaostekstas"/>
        <w:contextualSpacing/>
        <w:jc w:val="both"/>
        <w:rPr>
          <w:sz w:val="18"/>
          <w:szCs w:val="18"/>
        </w:rPr>
      </w:pPr>
      <w:r w:rsidRPr="00A51CF0">
        <w:rPr>
          <w:sz w:val="18"/>
          <w:szCs w:val="18"/>
        </w:rPr>
        <w:t>8) šeimoms, auginančioms vaikus ar (ir) vaikus, kuriems nustatyta nuolatinė globa (rūpyba), kai ne mažiau kaip dviem iš jų yra nustatytas sunkus neįgalumo lygis;</w:t>
      </w:r>
    </w:p>
    <w:p w14:paraId="0FC1335C" w14:textId="77777777" w:rsidR="00BC39EE" w:rsidRPr="00A51CF0" w:rsidRDefault="00BC39EE" w:rsidP="00BC39EE">
      <w:pPr>
        <w:pStyle w:val="Puslapioinaostekstas"/>
        <w:contextualSpacing/>
        <w:jc w:val="both"/>
        <w:rPr>
          <w:sz w:val="18"/>
          <w:szCs w:val="18"/>
        </w:rPr>
      </w:pPr>
      <w:r w:rsidRPr="00A51CF0">
        <w:rPr>
          <w:sz w:val="18"/>
          <w:szCs w:val="18"/>
        </w:rPr>
        <w:t>9) šeimoms, kuriose ne mažiau kaip dviem šeimos nariams yra nustatytas 0–25 procentų darbingumo lygis ir (ar) didelių specialiųjų poreikių lygis, kai šeimos nariai yra sukakę senatvės pensijos amžių.</w:t>
      </w:r>
    </w:p>
  </w:footnote>
  <w:footnote w:id="9">
    <w:p w14:paraId="07343172" w14:textId="05F8323C" w:rsidR="00D226A4" w:rsidRPr="00A51CF0" w:rsidRDefault="00D226A4" w:rsidP="00031189">
      <w:pPr>
        <w:pStyle w:val="Puslapioinaostekstas"/>
        <w:contextualSpacing/>
        <w:jc w:val="both"/>
        <w:rPr>
          <w:sz w:val="18"/>
          <w:szCs w:val="18"/>
        </w:rPr>
      </w:pPr>
      <w:r w:rsidRPr="00A51CF0">
        <w:rPr>
          <w:rStyle w:val="Puslapioinaosnuoroda"/>
          <w:sz w:val="18"/>
          <w:szCs w:val="18"/>
        </w:rPr>
        <w:footnoteRef/>
      </w:r>
      <w:r w:rsidRPr="00A51CF0">
        <w:rPr>
          <w:sz w:val="18"/>
          <w:szCs w:val="18"/>
        </w:rPr>
        <w:t xml:space="preserve"> Į analogišką problemą dėmesys buvo atkreiptas ir 2018 m. rugpjūčio 21 d. antikorupcinio vertinimo išvadoje „Dėl paramos būstui įsigyti ar išsinuomoti įstatymo Nr. XII-1215 pakeitimo įstatymo projekto“ Nr. 4-01-6499</w:t>
      </w:r>
    </w:p>
  </w:footnote>
  <w:footnote w:id="10">
    <w:p w14:paraId="0F06B218" w14:textId="65A53C95" w:rsidR="00BF4708" w:rsidRPr="00A51CF0" w:rsidRDefault="00BF4708" w:rsidP="00BF4708">
      <w:pPr>
        <w:pStyle w:val="Puslapioinaostekstas"/>
        <w:jc w:val="both"/>
        <w:rPr>
          <w:sz w:val="16"/>
          <w:szCs w:val="16"/>
        </w:rPr>
      </w:pPr>
      <w:r w:rsidRPr="00A51CF0">
        <w:rPr>
          <w:rStyle w:val="Puslapioinaosnuoroda"/>
          <w:sz w:val="18"/>
          <w:szCs w:val="18"/>
        </w:rPr>
        <w:footnoteRef/>
      </w:r>
      <w:r w:rsidRPr="00A51CF0">
        <w:rPr>
          <w:sz w:val="18"/>
          <w:szCs w:val="18"/>
        </w:rPr>
        <w:t xml:space="preserve"> Analogiška pastaba teikta antikorupcinio vertinimo išvada „Dėl Neringos savivaldybės būsto ir socialinio būsto administravimą reglamentuojančių teisės aktų“ 2019 m. sausio 16 d. Nr. 4-01-399</w:t>
      </w:r>
    </w:p>
  </w:footnote>
  <w:footnote w:id="11">
    <w:p w14:paraId="24BDE214" w14:textId="0DE01B4D" w:rsidR="00C744B9" w:rsidRPr="00A51CF0" w:rsidRDefault="00C744B9" w:rsidP="00817C43">
      <w:pPr>
        <w:tabs>
          <w:tab w:val="left" w:pos="1275"/>
          <w:tab w:val="left" w:pos="1695"/>
        </w:tabs>
        <w:rPr>
          <w:rFonts w:ascii="Times New Roman" w:hAnsi="Times New Roman"/>
          <w:sz w:val="16"/>
          <w:szCs w:val="16"/>
        </w:rPr>
      </w:pPr>
      <w:r w:rsidRPr="00A51CF0">
        <w:rPr>
          <w:rStyle w:val="Puslapioinaosnuoroda"/>
          <w:rFonts w:ascii="Times New Roman" w:hAnsi="Times New Roman"/>
          <w:sz w:val="16"/>
          <w:szCs w:val="16"/>
        </w:rPr>
        <w:footnoteRef/>
      </w:r>
      <w:r w:rsidRPr="00A51CF0">
        <w:rPr>
          <w:rFonts w:ascii="Times New Roman" w:hAnsi="Times New Roman"/>
          <w:sz w:val="16"/>
          <w:szCs w:val="16"/>
        </w:rPr>
        <w:t xml:space="preserve"> Prieiga: </w:t>
      </w:r>
      <w:hyperlink r:id="rId3" w:history="1">
        <w:r w:rsidRPr="00A51CF0">
          <w:rPr>
            <w:rStyle w:val="Hipersaitas"/>
            <w:rFonts w:ascii="Times New Roman" w:hAnsi="Times New Roman"/>
            <w:sz w:val="16"/>
            <w:szCs w:val="16"/>
          </w:rPr>
          <w:t>https://e-seimas.lrs.lt/portal/legalAct/lt/TAK/82bbe412195f11e9bd28d9a28a9e9ad9?positionInSearchResults=0&amp;searchModelUUID=0636e95a-2b17-4d7c-bd39-73d9dd7684a0</w:t>
        </w:r>
      </w:hyperlink>
      <w:r w:rsidRPr="00A51CF0">
        <w:rPr>
          <w:rFonts w:ascii="Times New Roman" w:hAnsi="Times New Roman"/>
          <w:sz w:val="16"/>
          <w:szCs w:val="16"/>
        </w:rPr>
        <w:t xml:space="preserve">; </w:t>
      </w:r>
      <w:hyperlink r:id="rId4" w:history="1">
        <w:r w:rsidRPr="00A51CF0">
          <w:rPr>
            <w:rStyle w:val="Hipersaitas"/>
            <w:rFonts w:ascii="Times New Roman" w:hAnsi="Times New Roman"/>
            <w:sz w:val="16"/>
            <w:szCs w:val="16"/>
          </w:rPr>
          <w:t>https://e-seimas.lrs.lt/portal/legalAct/lt/TAK/d8b5fa533e9711eabd71c05e81f09716?positionInSearchResults=2&amp;searchModelUUID=2350a90d-28f3-4ef2-b074-00261cca2f6a</w:t>
        </w:r>
      </w:hyperlink>
    </w:p>
  </w:footnote>
  <w:footnote w:id="12">
    <w:p w14:paraId="363CAACD" w14:textId="1CC16949" w:rsidR="00817C43" w:rsidRPr="00A51CF0" w:rsidRDefault="00817C43">
      <w:pPr>
        <w:pStyle w:val="Puslapioinaostekstas"/>
        <w:rPr>
          <w:sz w:val="16"/>
          <w:szCs w:val="16"/>
        </w:rPr>
      </w:pPr>
      <w:r w:rsidRPr="00A51CF0">
        <w:rPr>
          <w:rStyle w:val="Puslapioinaosnuoroda"/>
          <w:sz w:val="16"/>
          <w:szCs w:val="16"/>
        </w:rPr>
        <w:footnoteRef/>
      </w:r>
      <w:r w:rsidRPr="00A51CF0">
        <w:rPr>
          <w:sz w:val="16"/>
          <w:szCs w:val="16"/>
        </w:rPr>
        <w:t xml:space="preserve"> Prieiga internete: </w:t>
      </w:r>
      <w:hyperlink r:id="rId5" w:history="1">
        <w:r w:rsidRPr="00A51CF0">
          <w:rPr>
            <w:rStyle w:val="Hipersaitas"/>
            <w:sz w:val="16"/>
            <w:szCs w:val="16"/>
          </w:rPr>
          <w:t>https://www.neringa.lt/get_file.php?file=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</w:t>
        </w:r>
      </w:hyperlink>
      <w:r w:rsidRPr="00A51CF0">
        <w:rPr>
          <w:sz w:val="16"/>
          <w:szCs w:val="16"/>
        </w:rPr>
        <w:t xml:space="preserve"> </w:t>
      </w:r>
    </w:p>
  </w:footnote>
  <w:footnote w:id="13">
    <w:p w14:paraId="1598E27C" w14:textId="0E6FD468" w:rsidR="00F22B7C" w:rsidRDefault="00F22B7C">
      <w:pPr>
        <w:pStyle w:val="Puslapioinaostekstas"/>
      </w:pPr>
      <w:r w:rsidRPr="00A51CF0">
        <w:rPr>
          <w:rStyle w:val="Puslapioinaosnuoroda"/>
          <w:sz w:val="16"/>
          <w:szCs w:val="16"/>
        </w:rPr>
        <w:footnoteRef/>
      </w:r>
      <w:r w:rsidRPr="00A51CF0">
        <w:rPr>
          <w:sz w:val="16"/>
          <w:szCs w:val="16"/>
        </w:rPr>
        <w:t xml:space="preserve"> Prieiga internete: https://stt.lt/lt/doclib/ackw24e2fpyf3btnqcd3gwfx8zvaryav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A8F08" w14:textId="77777777" w:rsidR="008C5257" w:rsidRDefault="008C5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CA8F09" w14:textId="77777777" w:rsidR="008C5257" w:rsidRDefault="008C5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A8F0A" w14:textId="0C50FAC9" w:rsidR="008C5257" w:rsidRPr="008E6BE2" w:rsidRDefault="008C5257">
    <w:pPr>
      <w:pStyle w:val="Antrats"/>
      <w:framePr w:wrap="around" w:vAnchor="text" w:hAnchor="margin" w:xAlign="center" w:y="1"/>
      <w:rPr>
        <w:rStyle w:val="Puslapionumeris"/>
        <w:rFonts w:ascii="Times New Roman" w:hAnsi="Times New Roman"/>
        <w:sz w:val="24"/>
        <w:szCs w:val="24"/>
      </w:rPr>
    </w:pPr>
    <w:r w:rsidRPr="008E6BE2">
      <w:rPr>
        <w:rStyle w:val="Puslapionumeris"/>
        <w:rFonts w:ascii="Times New Roman" w:hAnsi="Times New Roman"/>
        <w:sz w:val="24"/>
        <w:szCs w:val="24"/>
      </w:rPr>
      <w:fldChar w:fldCharType="begin"/>
    </w:r>
    <w:r w:rsidRPr="008E6BE2">
      <w:rPr>
        <w:rStyle w:val="Puslapionumeris"/>
        <w:rFonts w:ascii="Times New Roman" w:hAnsi="Times New Roman"/>
        <w:sz w:val="24"/>
        <w:szCs w:val="24"/>
      </w:rPr>
      <w:instrText xml:space="preserve">PAGE  </w:instrText>
    </w:r>
    <w:r w:rsidRPr="008E6BE2">
      <w:rPr>
        <w:rStyle w:val="Puslapionumeris"/>
        <w:rFonts w:ascii="Times New Roman" w:hAnsi="Times New Roman"/>
        <w:sz w:val="24"/>
        <w:szCs w:val="24"/>
      </w:rPr>
      <w:fldChar w:fldCharType="separate"/>
    </w:r>
    <w:r w:rsidR="000E2C74">
      <w:rPr>
        <w:rStyle w:val="Puslapionumeris"/>
        <w:rFonts w:ascii="Times New Roman" w:hAnsi="Times New Roman"/>
        <w:noProof/>
        <w:sz w:val="24"/>
        <w:szCs w:val="24"/>
      </w:rPr>
      <w:t>6</w:t>
    </w:r>
    <w:r w:rsidRPr="008E6BE2">
      <w:rPr>
        <w:rStyle w:val="Puslapionumeris"/>
        <w:rFonts w:ascii="Times New Roman" w:hAnsi="Times New Roman"/>
        <w:sz w:val="24"/>
        <w:szCs w:val="24"/>
      </w:rPr>
      <w:fldChar w:fldCharType="end"/>
    </w:r>
  </w:p>
  <w:p w14:paraId="4ECA8F0B" w14:textId="77777777" w:rsidR="008C5257" w:rsidRDefault="008C52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A8F0F" w14:textId="77777777" w:rsidR="008C5257" w:rsidRPr="008266F1" w:rsidRDefault="008C5257" w:rsidP="008266F1">
    <w:pPr>
      <w:pStyle w:val="Antrats"/>
      <w:jc w:val="center"/>
      <w:rPr>
        <w:b/>
      </w:rPr>
    </w:pPr>
    <w:r w:rsidRPr="008266F1">
      <w:rPr>
        <w:b/>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121D"/>
    <w:multiLevelType w:val="hybridMultilevel"/>
    <w:tmpl w:val="2ADA552E"/>
    <w:lvl w:ilvl="0" w:tplc="9B407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C8228C"/>
    <w:multiLevelType w:val="hybridMultilevel"/>
    <w:tmpl w:val="8F44B470"/>
    <w:lvl w:ilvl="0" w:tplc="D10654F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325380"/>
    <w:multiLevelType w:val="hybridMultilevel"/>
    <w:tmpl w:val="1AE6314A"/>
    <w:lvl w:ilvl="0" w:tplc="7B668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F6359D"/>
    <w:multiLevelType w:val="multilevel"/>
    <w:tmpl w:val="237A42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04398"/>
    <w:multiLevelType w:val="hybridMultilevel"/>
    <w:tmpl w:val="D424FEC2"/>
    <w:lvl w:ilvl="0" w:tplc="3B9AD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6968E5"/>
    <w:multiLevelType w:val="hybridMultilevel"/>
    <w:tmpl w:val="AA2E2A06"/>
    <w:lvl w:ilvl="0" w:tplc="03FAD2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094AEB"/>
    <w:multiLevelType w:val="hybridMultilevel"/>
    <w:tmpl w:val="C608D09A"/>
    <w:lvl w:ilvl="0" w:tplc="755A9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8102844"/>
    <w:multiLevelType w:val="multilevel"/>
    <w:tmpl w:val="C960E65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1B406DE"/>
    <w:multiLevelType w:val="multilevel"/>
    <w:tmpl w:val="0A36F5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0268A4"/>
    <w:multiLevelType w:val="hybridMultilevel"/>
    <w:tmpl w:val="600C2CE6"/>
    <w:lvl w:ilvl="0" w:tplc="1ACA333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C3E68"/>
    <w:multiLevelType w:val="hybridMultilevel"/>
    <w:tmpl w:val="699E3A8A"/>
    <w:lvl w:ilvl="0" w:tplc="BFB88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05374DF"/>
    <w:multiLevelType w:val="hybridMultilevel"/>
    <w:tmpl w:val="72F0D22C"/>
    <w:lvl w:ilvl="0" w:tplc="19B826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3027358"/>
    <w:multiLevelType w:val="hybridMultilevel"/>
    <w:tmpl w:val="3ADC5880"/>
    <w:lvl w:ilvl="0" w:tplc="2A6270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6509A5"/>
    <w:multiLevelType w:val="hybridMultilevel"/>
    <w:tmpl w:val="12B8A1CE"/>
    <w:lvl w:ilvl="0" w:tplc="B2784D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5FD0252"/>
    <w:multiLevelType w:val="multilevel"/>
    <w:tmpl w:val="730AE478"/>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144401A"/>
    <w:multiLevelType w:val="multilevel"/>
    <w:tmpl w:val="7DBAE744"/>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3661CEE"/>
    <w:multiLevelType w:val="hybridMultilevel"/>
    <w:tmpl w:val="4AAAEDB2"/>
    <w:lvl w:ilvl="0" w:tplc="2D86D0E4">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BD72BF"/>
    <w:multiLevelType w:val="hybridMultilevel"/>
    <w:tmpl w:val="35A441DA"/>
    <w:lvl w:ilvl="0" w:tplc="D73229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59F5656"/>
    <w:multiLevelType w:val="hybridMultilevel"/>
    <w:tmpl w:val="B4721EA6"/>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66B87420"/>
    <w:multiLevelType w:val="hybridMultilevel"/>
    <w:tmpl w:val="9DC06990"/>
    <w:lvl w:ilvl="0" w:tplc="D610E1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6BB51CC"/>
    <w:multiLevelType w:val="multilevel"/>
    <w:tmpl w:val="93D25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462C75"/>
    <w:multiLevelType w:val="hybridMultilevel"/>
    <w:tmpl w:val="38D4945A"/>
    <w:lvl w:ilvl="0" w:tplc="549658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8DF055F"/>
    <w:multiLevelType w:val="multilevel"/>
    <w:tmpl w:val="9E12B63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2737DD5"/>
    <w:multiLevelType w:val="multilevel"/>
    <w:tmpl w:val="ADDC5702"/>
    <w:lvl w:ilvl="0">
      <w:start w:val="1"/>
      <w:numFmt w:val="decimal"/>
      <w:lvlText w:val="%1."/>
      <w:lvlJc w:val="left"/>
      <w:pPr>
        <w:ind w:left="2345" w:hanging="360"/>
      </w:pPr>
      <w:rPr>
        <w:b/>
      </w:rPr>
    </w:lvl>
    <w:lvl w:ilvl="1">
      <w:start w:val="1"/>
      <w:numFmt w:val="decimal"/>
      <w:lvlText w:val="%1.%2."/>
      <w:lvlJc w:val="left"/>
      <w:pPr>
        <w:ind w:left="1142" w:hanging="432"/>
      </w:pPr>
      <w:rPr>
        <w:b w:val="0"/>
        <w:bCs w:val="0"/>
        <w:i w:val="0"/>
        <w:iCs w:val="0"/>
      </w:rPr>
    </w:lvl>
    <w:lvl w:ilvl="2">
      <w:start w:val="1"/>
      <w:numFmt w:val="decimal"/>
      <w:lvlText w:val="%1.%2.%3."/>
      <w:lvlJc w:val="left"/>
      <w:pPr>
        <w:ind w:left="1081" w:hanging="504"/>
      </w:pPr>
    </w:lvl>
    <w:lvl w:ilvl="3">
      <w:start w:val="1"/>
      <w:numFmt w:val="decimal"/>
      <w:lvlText w:val="%1.%2.%3.%4."/>
      <w:lvlJc w:val="left"/>
      <w:pPr>
        <w:ind w:left="1585" w:hanging="648"/>
      </w:pPr>
    </w:lvl>
    <w:lvl w:ilvl="4">
      <w:start w:val="1"/>
      <w:numFmt w:val="decimal"/>
      <w:lvlText w:val="%1.%2.%3.%4.%5."/>
      <w:lvlJc w:val="left"/>
      <w:pPr>
        <w:ind w:left="2089" w:hanging="792"/>
      </w:pPr>
    </w:lvl>
    <w:lvl w:ilvl="5">
      <w:start w:val="1"/>
      <w:numFmt w:val="decimal"/>
      <w:lvlText w:val="%1.%2.%3.%4.%5.%6."/>
      <w:lvlJc w:val="left"/>
      <w:pPr>
        <w:ind w:left="2593" w:hanging="936"/>
      </w:pPr>
    </w:lvl>
    <w:lvl w:ilvl="6">
      <w:start w:val="1"/>
      <w:numFmt w:val="decimal"/>
      <w:lvlText w:val="%1.%2.%3.%4.%5.%6.%7."/>
      <w:lvlJc w:val="left"/>
      <w:pPr>
        <w:ind w:left="3097" w:hanging="1080"/>
      </w:pPr>
    </w:lvl>
    <w:lvl w:ilvl="7">
      <w:start w:val="1"/>
      <w:numFmt w:val="decimal"/>
      <w:lvlText w:val="%1.%2.%3.%4.%5.%6.%7.%8."/>
      <w:lvlJc w:val="left"/>
      <w:pPr>
        <w:ind w:left="3601" w:hanging="1224"/>
      </w:pPr>
    </w:lvl>
    <w:lvl w:ilvl="8">
      <w:start w:val="1"/>
      <w:numFmt w:val="decimal"/>
      <w:lvlText w:val="%1.%2.%3.%4.%5.%6.%7.%8.%9."/>
      <w:lvlJc w:val="left"/>
      <w:pPr>
        <w:ind w:left="4177" w:hanging="1440"/>
      </w:pPr>
    </w:lvl>
  </w:abstractNum>
  <w:abstractNum w:abstractNumId="34" w15:restartNumberingAfterBreak="0">
    <w:nsid w:val="732241D7"/>
    <w:multiLevelType w:val="hybridMultilevel"/>
    <w:tmpl w:val="5232AB9E"/>
    <w:lvl w:ilvl="0" w:tplc="E9504F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5F460C7"/>
    <w:multiLevelType w:val="hybridMultilevel"/>
    <w:tmpl w:val="2118EC72"/>
    <w:lvl w:ilvl="0" w:tplc="95D6CB7E">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7" w15:restartNumberingAfterBreak="0">
    <w:nsid w:val="761D1A3F"/>
    <w:multiLevelType w:val="hybridMultilevel"/>
    <w:tmpl w:val="6FE62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DD55B3"/>
    <w:multiLevelType w:val="hybridMultilevel"/>
    <w:tmpl w:val="BFC0C260"/>
    <w:lvl w:ilvl="0" w:tplc="DD26A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24"/>
  </w:num>
  <w:num w:numId="3">
    <w:abstractNumId w:val="19"/>
  </w:num>
  <w:num w:numId="4">
    <w:abstractNumId w:val="1"/>
  </w:num>
  <w:num w:numId="5">
    <w:abstractNumId w:val="22"/>
  </w:num>
  <w:num w:numId="6">
    <w:abstractNumId w:val="15"/>
  </w:num>
  <w:num w:numId="7">
    <w:abstractNumId w:val="2"/>
  </w:num>
  <w:num w:numId="8">
    <w:abstractNumId w:val="35"/>
  </w:num>
  <w:num w:numId="9">
    <w:abstractNumId w:val="12"/>
  </w:num>
  <w:num w:numId="10">
    <w:abstractNumId w:val="5"/>
  </w:num>
  <w:num w:numId="11">
    <w:abstractNumId w:val="32"/>
  </w:num>
  <w:num w:numId="12">
    <w:abstractNumId w:val="23"/>
  </w:num>
  <w:num w:numId="13">
    <w:abstractNumId w:val="17"/>
  </w:num>
  <w:num w:numId="14">
    <w:abstractNumId w:val="18"/>
  </w:num>
  <w:num w:numId="15">
    <w:abstractNumId w:val="11"/>
  </w:num>
  <w:num w:numId="16">
    <w:abstractNumId w:val="38"/>
  </w:num>
  <w:num w:numId="17">
    <w:abstractNumId w:val="21"/>
  </w:num>
  <w:num w:numId="18">
    <w:abstractNumId w:val="16"/>
  </w:num>
  <w:num w:numId="19">
    <w:abstractNumId w:val="3"/>
  </w:num>
  <w:num w:numId="20">
    <w:abstractNumId w:val="9"/>
  </w:num>
  <w:num w:numId="21">
    <w:abstractNumId w:val="8"/>
  </w:num>
  <w:num w:numId="22">
    <w:abstractNumId w:val="30"/>
  </w:num>
  <w:num w:numId="23">
    <w:abstractNumId w:val="37"/>
  </w:num>
  <w:num w:numId="24">
    <w:abstractNumId w:val="31"/>
  </w:num>
  <w:num w:numId="25">
    <w:abstractNumId w:val="14"/>
  </w:num>
  <w:num w:numId="26">
    <w:abstractNumId w:val="13"/>
  </w:num>
  <w:num w:numId="27">
    <w:abstractNumId w:val="6"/>
  </w:num>
  <w:num w:numId="28">
    <w:abstractNumId w:val="20"/>
  </w:num>
  <w:num w:numId="29">
    <w:abstractNumId w:val="29"/>
  </w:num>
  <w:num w:numId="30">
    <w:abstractNumId w:val="0"/>
  </w:num>
  <w:num w:numId="31">
    <w:abstractNumId w:val="34"/>
  </w:num>
  <w:num w:numId="32">
    <w:abstractNumId w:val="4"/>
  </w:num>
  <w:num w:numId="33">
    <w:abstractNumId w:val="10"/>
  </w:num>
  <w:num w:numId="34">
    <w:abstractNumId w:val="36"/>
  </w:num>
  <w:num w:numId="35">
    <w:abstractNumId w:val="28"/>
  </w:num>
  <w:num w:numId="36">
    <w:abstractNumId w:val="25"/>
  </w:num>
  <w:num w:numId="37">
    <w:abstractNumId w:val="27"/>
  </w:num>
  <w:num w:numId="38">
    <w:abstractNumId w:val="33"/>
  </w:num>
  <w:num w:numId="39">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C"/>
    <w:rsid w:val="000009B3"/>
    <w:rsid w:val="000016F9"/>
    <w:rsid w:val="0000182E"/>
    <w:rsid w:val="00001FE5"/>
    <w:rsid w:val="000020ED"/>
    <w:rsid w:val="00002297"/>
    <w:rsid w:val="00003269"/>
    <w:rsid w:val="000032DF"/>
    <w:rsid w:val="00003C69"/>
    <w:rsid w:val="0000417E"/>
    <w:rsid w:val="00004512"/>
    <w:rsid w:val="0000457B"/>
    <w:rsid w:val="00004BA3"/>
    <w:rsid w:val="00004FCF"/>
    <w:rsid w:val="00005209"/>
    <w:rsid w:val="00005495"/>
    <w:rsid w:val="0000660F"/>
    <w:rsid w:val="0000763F"/>
    <w:rsid w:val="00007DFA"/>
    <w:rsid w:val="00007ED0"/>
    <w:rsid w:val="00010A26"/>
    <w:rsid w:val="000110DD"/>
    <w:rsid w:val="0001125F"/>
    <w:rsid w:val="0001140D"/>
    <w:rsid w:val="000116EF"/>
    <w:rsid w:val="00011D0D"/>
    <w:rsid w:val="0001207F"/>
    <w:rsid w:val="0001208A"/>
    <w:rsid w:val="00012215"/>
    <w:rsid w:val="00012807"/>
    <w:rsid w:val="00012889"/>
    <w:rsid w:val="00012C87"/>
    <w:rsid w:val="0001331D"/>
    <w:rsid w:val="000136CC"/>
    <w:rsid w:val="000143E6"/>
    <w:rsid w:val="00014573"/>
    <w:rsid w:val="000147E2"/>
    <w:rsid w:val="00014B33"/>
    <w:rsid w:val="000156A8"/>
    <w:rsid w:val="00015BE6"/>
    <w:rsid w:val="00015D26"/>
    <w:rsid w:val="00016B25"/>
    <w:rsid w:val="00016B85"/>
    <w:rsid w:val="000170BD"/>
    <w:rsid w:val="00017726"/>
    <w:rsid w:val="00017B70"/>
    <w:rsid w:val="00017FBF"/>
    <w:rsid w:val="000200F7"/>
    <w:rsid w:val="000202A5"/>
    <w:rsid w:val="0002038F"/>
    <w:rsid w:val="000203E8"/>
    <w:rsid w:val="00020417"/>
    <w:rsid w:val="00021600"/>
    <w:rsid w:val="00021D79"/>
    <w:rsid w:val="00021EA4"/>
    <w:rsid w:val="00022C2D"/>
    <w:rsid w:val="00022EFB"/>
    <w:rsid w:val="000233E1"/>
    <w:rsid w:val="0002351B"/>
    <w:rsid w:val="00023A41"/>
    <w:rsid w:val="00023DB5"/>
    <w:rsid w:val="0002416D"/>
    <w:rsid w:val="0002453F"/>
    <w:rsid w:val="0002458B"/>
    <w:rsid w:val="00024AB7"/>
    <w:rsid w:val="00024FAA"/>
    <w:rsid w:val="0002505F"/>
    <w:rsid w:val="000254FF"/>
    <w:rsid w:val="00025A0E"/>
    <w:rsid w:val="0002705D"/>
    <w:rsid w:val="00027273"/>
    <w:rsid w:val="0003094B"/>
    <w:rsid w:val="00030FD6"/>
    <w:rsid w:val="00031189"/>
    <w:rsid w:val="00031AF4"/>
    <w:rsid w:val="00031CDC"/>
    <w:rsid w:val="00032303"/>
    <w:rsid w:val="0003267B"/>
    <w:rsid w:val="00033021"/>
    <w:rsid w:val="000338AB"/>
    <w:rsid w:val="00033913"/>
    <w:rsid w:val="00033C79"/>
    <w:rsid w:val="00034284"/>
    <w:rsid w:val="00034371"/>
    <w:rsid w:val="00034418"/>
    <w:rsid w:val="00034464"/>
    <w:rsid w:val="00034CD0"/>
    <w:rsid w:val="00034FBB"/>
    <w:rsid w:val="0003543B"/>
    <w:rsid w:val="0003599D"/>
    <w:rsid w:val="000361D7"/>
    <w:rsid w:val="00036297"/>
    <w:rsid w:val="00036805"/>
    <w:rsid w:val="000368C1"/>
    <w:rsid w:val="00036CAF"/>
    <w:rsid w:val="00037100"/>
    <w:rsid w:val="00037C43"/>
    <w:rsid w:val="00037F28"/>
    <w:rsid w:val="00040C55"/>
    <w:rsid w:val="00041534"/>
    <w:rsid w:val="00042188"/>
    <w:rsid w:val="00042295"/>
    <w:rsid w:val="00042541"/>
    <w:rsid w:val="00042625"/>
    <w:rsid w:val="000429C9"/>
    <w:rsid w:val="000432D1"/>
    <w:rsid w:val="00044A26"/>
    <w:rsid w:val="000455D2"/>
    <w:rsid w:val="000459D5"/>
    <w:rsid w:val="00045D28"/>
    <w:rsid w:val="000478C3"/>
    <w:rsid w:val="00047DA6"/>
    <w:rsid w:val="000506E9"/>
    <w:rsid w:val="000507C3"/>
    <w:rsid w:val="00050F0F"/>
    <w:rsid w:val="000517DB"/>
    <w:rsid w:val="00051A3E"/>
    <w:rsid w:val="0005369D"/>
    <w:rsid w:val="00053744"/>
    <w:rsid w:val="00053778"/>
    <w:rsid w:val="00053F2D"/>
    <w:rsid w:val="0005473D"/>
    <w:rsid w:val="00054884"/>
    <w:rsid w:val="000549DA"/>
    <w:rsid w:val="00055234"/>
    <w:rsid w:val="0005566C"/>
    <w:rsid w:val="0005570B"/>
    <w:rsid w:val="000558A6"/>
    <w:rsid w:val="00055FE2"/>
    <w:rsid w:val="000560FD"/>
    <w:rsid w:val="00056120"/>
    <w:rsid w:val="00056A81"/>
    <w:rsid w:val="00056B1F"/>
    <w:rsid w:val="00056BCC"/>
    <w:rsid w:val="000570C9"/>
    <w:rsid w:val="00057318"/>
    <w:rsid w:val="00057BB8"/>
    <w:rsid w:val="00057E0A"/>
    <w:rsid w:val="00060141"/>
    <w:rsid w:val="0006189F"/>
    <w:rsid w:val="000626F1"/>
    <w:rsid w:val="00063861"/>
    <w:rsid w:val="0006477D"/>
    <w:rsid w:val="000647C6"/>
    <w:rsid w:val="000647F7"/>
    <w:rsid w:val="00065247"/>
    <w:rsid w:val="00065C8E"/>
    <w:rsid w:val="00065F64"/>
    <w:rsid w:val="00066FB7"/>
    <w:rsid w:val="000678A1"/>
    <w:rsid w:val="00067CC8"/>
    <w:rsid w:val="00067CD3"/>
    <w:rsid w:val="00070291"/>
    <w:rsid w:val="0007061A"/>
    <w:rsid w:val="00070BD9"/>
    <w:rsid w:val="000714A8"/>
    <w:rsid w:val="00071938"/>
    <w:rsid w:val="0007280D"/>
    <w:rsid w:val="0007285D"/>
    <w:rsid w:val="00073424"/>
    <w:rsid w:val="00073617"/>
    <w:rsid w:val="0007457E"/>
    <w:rsid w:val="00074784"/>
    <w:rsid w:val="00074C86"/>
    <w:rsid w:val="00075642"/>
    <w:rsid w:val="00075BBF"/>
    <w:rsid w:val="00076289"/>
    <w:rsid w:val="0007672D"/>
    <w:rsid w:val="000767A1"/>
    <w:rsid w:val="0007729D"/>
    <w:rsid w:val="00077792"/>
    <w:rsid w:val="00077A40"/>
    <w:rsid w:val="00077FA1"/>
    <w:rsid w:val="00080699"/>
    <w:rsid w:val="00080B7B"/>
    <w:rsid w:val="00080D4D"/>
    <w:rsid w:val="000814F9"/>
    <w:rsid w:val="00081F3B"/>
    <w:rsid w:val="00081FB0"/>
    <w:rsid w:val="0008220A"/>
    <w:rsid w:val="000822EF"/>
    <w:rsid w:val="0008299A"/>
    <w:rsid w:val="000829F2"/>
    <w:rsid w:val="000830CC"/>
    <w:rsid w:val="0008310D"/>
    <w:rsid w:val="00083447"/>
    <w:rsid w:val="000834FA"/>
    <w:rsid w:val="0008372D"/>
    <w:rsid w:val="00083DF2"/>
    <w:rsid w:val="00085125"/>
    <w:rsid w:val="0008548C"/>
    <w:rsid w:val="000856A8"/>
    <w:rsid w:val="00085764"/>
    <w:rsid w:val="00085BE0"/>
    <w:rsid w:val="00085E64"/>
    <w:rsid w:val="00086325"/>
    <w:rsid w:val="00086462"/>
    <w:rsid w:val="00086A4B"/>
    <w:rsid w:val="000872D9"/>
    <w:rsid w:val="00087473"/>
    <w:rsid w:val="000875A6"/>
    <w:rsid w:val="00087F30"/>
    <w:rsid w:val="000902C1"/>
    <w:rsid w:val="000906CE"/>
    <w:rsid w:val="0009076C"/>
    <w:rsid w:val="000908D8"/>
    <w:rsid w:val="00090A36"/>
    <w:rsid w:val="00090F65"/>
    <w:rsid w:val="00091590"/>
    <w:rsid w:val="000918E9"/>
    <w:rsid w:val="00091AAC"/>
    <w:rsid w:val="0009283C"/>
    <w:rsid w:val="00092BA5"/>
    <w:rsid w:val="0009497A"/>
    <w:rsid w:val="00094BCF"/>
    <w:rsid w:val="00094DB3"/>
    <w:rsid w:val="0009542A"/>
    <w:rsid w:val="0009557E"/>
    <w:rsid w:val="000960E0"/>
    <w:rsid w:val="00096677"/>
    <w:rsid w:val="00096EF3"/>
    <w:rsid w:val="000970D2"/>
    <w:rsid w:val="00097718"/>
    <w:rsid w:val="00097B9C"/>
    <w:rsid w:val="000A017C"/>
    <w:rsid w:val="000A185A"/>
    <w:rsid w:val="000A1926"/>
    <w:rsid w:val="000A1BC6"/>
    <w:rsid w:val="000A22C0"/>
    <w:rsid w:val="000A22CD"/>
    <w:rsid w:val="000A26A4"/>
    <w:rsid w:val="000A29E7"/>
    <w:rsid w:val="000A3589"/>
    <w:rsid w:val="000A388C"/>
    <w:rsid w:val="000A401D"/>
    <w:rsid w:val="000A4075"/>
    <w:rsid w:val="000A45E6"/>
    <w:rsid w:val="000A479C"/>
    <w:rsid w:val="000A49E0"/>
    <w:rsid w:val="000A4DA6"/>
    <w:rsid w:val="000A502C"/>
    <w:rsid w:val="000A5FBB"/>
    <w:rsid w:val="000A6094"/>
    <w:rsid w:val="000A7CD4"/>
    <w:rsid w:val="000A7E7E"/>
    <w:rsid w:val="000B02E4"/>
    <w:rsid w:val="000B04A9"/>
    <w:rsid w:val="000B06CA"/>
    <w:rsid w:val="000B13B2"/>
    <w:rsid w:val="000B1B1C"/>
    <w:rsid w:val="000B1D7B"/>
    <w:rsid w:val="000B29FC"/>
    <w:rsid w:val="000B2C6A"/>
    <w:rsid w:val="000B3DF4"/>
    <w:rsid w:val="000B5106"/>
    <w:rsid w:val="000B52ED"/>
    <w:rsid w:val="000B5623"/>
    <w:rsid w:val="000B57C8"/>
    <w:rsid w:val="000B61EE"/>
    <w:rsid w:val="000B6DEA"/>
    <w:rsid w:val="000B713E"/>
    <w:rsid w:val="000B71BA"/>
    <w:rsid w:val="000C0A6D"/>
    <w:rsid w:val="000C0B0A"/>
    <w:rsid w:val="000C1611"/>
    <w:rsid w:val="000C1CCF"/>
    <w:rsid w:val="000C2852"/>
    <w:rsid w:val="000C336F"/>
    <w:rsid w:val="000C3883"/>
    <w:rsid w:val="000C4179"/>
    <w:rsid w:val="000C4F7C"/>
    <w:rsid w:val="000C5DD3"/>
    <w:rsid w:val="000C5F59"/>
    <w:rsid w:val="000C602D"/>
    <w:rsid w:val="000C64DF"/>
    <w:rsid w:val="000C67CA"/>
    <w:rsid w:val="000C6ABB"/>
    <w:rsid w:val="000C720D"/>
    <w:rsid w:val="000C7236"/>
    <w:rsid w:val="000C759D"/>
    <w:rsid w:val="000C796F"/>
    <w:rsid w:val="000C7E0B"/>
    <w:rsid w:val="000C7E5B"/>
    <w:rsid w:val="000D004C"/>
    <w:rsid w:val="000D0182"/>
    <w:rsid w:val="000D06A4"/>
    <w:rsid w:val="000D06C2"/>
    <w:rsid w:val="000D0B11"/>
    <w:rsid w:val="000D0C96"/>
    <w:rsid w:val="000D0D4E"/>
    <w:rsid w:val="000D2101"/>
    <w:rsid w:val="000D31D0"/>
    <w:rsid w:val="000D3255"/>
    <w:rsid w:val="000D3A14"/>
    <w:rsid w:val="000D3C07"/>
    <w:rsid w:val="000D3D6E"/>
    <w:rsid w:val="000D3F1A"/>
    <w:rsid w:val="000D4220"/>
    <w:rsid w:val="000D42B2"/>
    <w:rsid w:val="000D53E6"/>
    <w:rsid w:val="000D60FF"/>
    <w:rsid w:val="000D640A"/>
    <w:rsid w:val="000D6A4E"/>
    <w:rsid w:val="000D6B07"/>
    <w:rsid w:val="000D7035"/>
    <w:rsid w:val="000D733A"/>
    <w:rsid w:val="000D74C3"/>
    <w:rsid w:val="000D757B"/>
    <w:rsid w:val="000E0213"/>
    <w:rsid w:val="000E051A"/>
    <w:rsid w:val="000E05D7"/>
    <w:rsid w:val="000E060F"/>
    <w:rsid w:val="000E09D5"/>
    <w:rsid w:val="000E1052"/>
    <w:rsid w:val="000E1067"/>
    <w:rsid w:val="000E1151"/>
    <w:rsid w:val="000E1306"/>
    <w:rsid w:val="000E1818"/>
    <w:rsid w:val="000E2924"/>
    <w:rsid w:val="000E2C74"/>
    <w:rsid w:val="000E3813"/>
    <w:rsid w:val="000E39D3"/>
    <w:rsid w:val="000E3AC9"/>
    <w:rsid w:val="000E4129"/>
    <w:rsid w:val="000E425D"/>
    <w:rsid w:val="000E432D"/>
    <w:rsid w:val="000E4E01"/>
    <w:rsid w:val="000E4F1B"/>
    <w:rsid w:val="000E5D16"/>
    <w:rsid w:val="000E62E9"/>
    <w:rsid w:val="000E6A90"/>
    <w:rsid w:val="000E6B2D"/>
    <w:rsid w:val="000E6C21"/>
    <w:rsid w:val="000E6D33"/>
    <w:rsid w:val="000E7A2E"/>
    <w:rsid w:val="000F05AC"/>
    <w:rsid w:val="000F101A"/>
    <w:rsid w:val="000F1564"/>
    <w:rsid w:val="000F2816"/>
    <w:rsid w:val="000F2D44"/>
    <w:rsid w:val="000F2D50"/>
    <w:rsid w:val="000F312C"/>
    <w:rsid w:val="000F3FFA"/>
    <w:rsid w:val="000F445E"/>
    <w:rsid w:val="000F4843"/>
    <w:rsid w:val="000F4B20"/>
    <w:rsid w:val="000F544E"/>
    <w:rsid w:val="000F5700"/>
    <w:rsid w:val="000F57CA"/>
    <w:rsid w:val="000F5A71"/>
    <w:rsid w:val="000F603A"/>
    <w:rsid w:val="000F620F"/>
    <w:rsid w:val="000F66D1"/>
    <w:rsid w:val="000F68B9"/>
    <w:rsid w:val="000F7158"/>
    <w:rsid w:val="000F7196"/>
    <w:rsid w:val="000F7375"/>
    <w:rsid w:val="000F7508"/>
    <w:rsid w:val="000F7A50"/>
    <w:rsid w:val="000F7D0A"/>
    <w:rsid w:val="00101436"/>
    <w:rsid w:val="00101C22"/>
    <w:rsid w:val="00101CF1"/>
    <w:rsid w:val="001028FF"/>
    <w:rsid w:val="00102C0C"/>
    <w:rsid w:val="00102F91"/>
    <w:rsid w:val="0010304B"/>
    <w:rsid w:val="0010330A"/>
    <w:rsid w:val="001036EE"/>
    <w:rsid w:val="00104112"/>
    <w:rsid w:val="001043B4"/>
    <w:rsid w:val="00104880"/>
    <w:rsid w:val="00104998"/>
    <w:rsid w:val="00105203"/>
    <w:rsid w:val="001055AC"/>
    <w:rsid w:val="00105DC0"/>
    <w:rsid w:val="001062A2"/>
    <w:rsid w:val="00106462"/>
    <w:rsid w:val="00106977"/>
    <w:rsid w:val="00106C65"/>
    <w:rsid w:val="00106E28"/>
    <w:rsid w:val="00107AAC"/>
    <w:rsid w:val="00107DFC"/>
    <w:rsid w:val="00110257"/>
    <w:rsid w:val="00110923"/>
    <w:rsid w:val="00110B38"/>
    <w:rsid w:val="00110DA3"/>
    <w:rsid w:val="001115FC"/>
    <w:rsid w:val="001119E3"/>
    <w:rsid w:val="00111ACA"/>
    <w:rsid w:val="00111D0D"/>
    <w:rsid w:val="0011202A"/>
    <w:rsid w:val="00112E32"/>
    <w:rsid w:val="001134BC"/>
    <w:rsid w:val="00113567"/>
    <w:rsid w:val="00113B4E"/>
    <w:rsid w:val="0011408C"/>
    <w:rsid w:val="001144D8"/>
    <w:rsid w:val="001148DD"/>
    <w:rsid w:val="00114AA0"/>
    <w:rsid w:val="001155FC"/>
    <w:rsid w:val="0011592F"/>
    <w:rsid w:val="00115A2A"/>
    <w:rsid w:val="00115BA4"/>
    <w:rsid w:val="001160BE"/>
    <w:rsid w:val="00116462"/>
    <w:rsid w:val="00116875"/>
    <w:rsid w:val="001174AC"/>
    <w:rsid w:val="001175F7"/>
    <w:rsid w:val="00117954"/>
    <w:rsid w:val="00117974"/>
    <w:rsid w:val="00117A49"/>
    <w:rsid w:val="001200DD"/>
    <w:rsid w:val="00120D58"/>
    <w:rsid w:val="00121670"/>
    <w:rsid w:val="00121ED5"/>
    <w:rsid w:val="00122488"/>
    <w:rsid w:val="0012284F"/>
    <w:rsid w:val="00122AC5"/>
    <w:rsid w:val="00122AE8"/>
    <w:rsid w:val="001237F0"/>
    <w:rsid w:val="00123848"/>
    <w:rsid w:val="001239E8"/>
    <w:rsid w:val="00123F10"/>
    <w:rsid w:val="001243E1"/>
    <w:rsid w:val="0012481B"/>
    <w:rsid w:val="001256A6"/>
    <w:rsid w:val="0012638A"/>
    <w:rsid w:val="00126BA1"/>
    <w:rsid w:val="00126C9E"/>
    <w:rsid w:val="00127003"/>
    <w:rsid w:val="00127980"/>
    <w:rsid w:val="001307B0"/>
    <w:rsid w:val="001310C2"/>
    <w:rsid w:val="001316A3"/>
    <w:rsid w:val="00132086"/>
    <w:rsid w:val="001326BE"/>
    <w:rsid w:val="001329D2"/>
    <w:rsid w:val="001335BC"/>
    <w:rsid w:val="00133AAD"/>
    <w:rsid w:val="00134108"/>
    <w:rsid w:val="00134968"/>
    <w:rsid w:val="00134AD4"/>
    <w:rsid w:val="00135343"/>
    <w:rsid w:val="00135674"/>
    <w:rsid w:val="00135F08"/>
    <w:rsid w:val="00136414"/>
    <w:rsid w:val="0013674D"/>
    <w:rsid w:val="0013690E"/>
    <w:rsid w:val="00136A16"/>
    <w:rsid w:val="001372ED"/>
    <w:rsid w:val="00137928"/>
    <w:rsid w:val="00137F4C"/>
    <w:rsid w:val="0014000F"/>
    <w:rsid w:val="001404A8"/>
    <w:rsid w:val="0014194A"/>
    <w:rsid w:val="001420CA"/>
    <w:rsid w:val="001423E1"/>
    <w:rsid w:val="00142489"/>
    <w:rsid w:val="001428B6"/>
    <w:rsid w:val="00142D61"/>
    <w:rsid w:val="001430DF"/>
    <w:rsid w:val="00143906"/>
    <w:rsid w:val="00143B40"/>
    <w:rsid w:val="0014425F"/>
    <w:rsid w:val="001442D7"/>
    <w:rsid w:val="0014469A"/>
    <w:rsid w:val="00144B6E"/>
    <w:rsid w:val="00144E7F"/>
    <w:rsid w:val="00144EC7"/>
    <w:rsid w:val="00145957"/>
    <w:rsid w:val="00145F05"/>
    <w:rsid w:val="001460E0"/>
    <w:rsid w:val="00146642"/>
    <w:rsid w:val="00147911"/>
    <w:rsid w:val="00147BBF"/>
    <w:rsid w:val="0015027B"/>
    <w:rsid w:val="00150B12"/>
    <w:rsid w:val="00150CA8"/>
    <w:rsid w:val="0015184A"/>
    <w:rsid w:val="00151889"/>
    <w:rsid w:val="001519A9"/>
    <w:rsid w:val="001522E6"/>
    <w:rsid w:val="0015252F"/>
    <w:rsid w:val="00153502"/>
    <w:rsid w:val="0015389D"/>
    <w:rsid w:val="00154101"/>
    <w:rsid w:val="00155AF9"/>
    <w:rsid w:val="001563E1"/>
    <w:rsid w:val="00156E1F"/>
    <w:rsid w:val="00157388"/>
    <w:rsid w:val="00157531"/>
    <w:rsid w:val="001576C8"/>
    <w:rsid w:val="001577EC"/>
    <w:rsid w:val="00157E66"/>
    <w:rsid w:val="00157FE0"/>
    <w:rsid w:val="001600C6"/>
    <w:rsid w:val="00160B90"/>
    <w:rsid w:val="00160C4B"/>
    <w:rsid w:val="00161C5B"/>
    <w:rsid w:val="001622ED"/>
    <w:rsid w:val="00163063"/>
    <w:rsid w:val="001632D0"/>
    <w:rsid w:val="0016346A"/>
    <w:rsid w:val="0016367E"/>
    <w:rsid w:val="001639A7"/>
    <w:rsid w:val="001639B3"/>
    <w:rsid w:val="00163F7F"/>
    <w:rsid w:val="001640E8"/>
    <w:rsid w:val="0016431D"/>
    <w:rsid w:val="0016442C"/>
    <w:rsid w:val="00164876"/>
    <w:rsid w:val="001656EB"/>
    <w:rsid w:val="00165C1E"/>
    <w:rsid w:val="00166436"/>
    <w:rsid w:val="00166648"/>
    <w:rsid w:val="00166710"/>
    <w:rsid w:val="001667A5"/>
    <w:rsid w:val="0016684E"/>
    <w:rsid w:val="00166CE6"/>
    <w:rsid w:val="00167370"/>
    <w:rsid w:val="00167F88"/>
    <w:rsid w:val="00170BA7"/>
    <w:rsid w:val="00170C89"/>
    <w:rsid w:val="001711D2"/>
    <w:rsid w:val="001717A8"/>
    <w:rsid w:val="00172062"/>
    <w:rsid w:val="001720F0"/>
    <w:rsid w:val="0017265A"/>
    <w:rsid w:val="00172952"/>
    <w:rsid w:val="00172ABA"/>
    <w:rsid w:val="00172DDC"/>
    <w:rsid w:val="00174329"/>
    <w:rsid w:val="0017524B"/>
    <w:rsid w:val="001753CE"/>
    <w:rsid w:val="00175451"/>
    <w:rsid w:val="001756F1"/>
    <w:rsid w:val="00175C08"/>
    <w:rsid w:val="00175C3E"/>
    <w:rsid w:val="00176FD2"/>
    <w:rsid w:val="00177CB1"/>
    <w:rsid w:val="001808D5"/>
    <w:rsid w:val="00181133"/>
    <w:rsid w:val="0018186F"/>
    <w:rsid w:val="00181E69"/>
    <w:rsid w:val="00182019"/>
    <w:rsid w:val="0018229C"/>
    <w:rsid w:val="001827C5"/>
    <w:rsid w:val="00182911"/>
    <w:rsid w:val="00182A92"/>
    <w:rsid w:val="00182ACB"/>
    <w:rsid w:val="00182B92"/>
    <w:rsid w:val="00183424"/>
    <w:rsid w:val="0018363B"/>
    <w:rsid w:val="00183998"/>
    <w:rsid w:val="00183BD9"/>
    <w:rsid w:val="00184C9A"/>
    <w:rsid w:val="0018537E"/>
    <w:rsid w:val="001859C0"/>
    <w:rsid w:val="00186665"/>
    <w:rsid w:val="001878AD"/>
    <w:rsid w:val="00187AC9"/>
    <w:rsid w:val="0019056F"/>
    <w:rsid w:val="00190B75"/>
    <w:rsid w:val="0019124B"/>
    <w:rsid w:val="0019147E"/>
    <w:rsid w:val="0019167E"/>
    <w:rsid w:val="001917C4"/>
    <w:rsid w:val="001925D8"/>
    <w:rsid w:val="00193EFD"/>
    <w:rsid w:val="00194AF1"/>
    <w:rsid w:val="00194C61"/>
    <w:rsid w:val="0019550B"/>
    <w:rsid w:val="001956C7"/>
    <w:rsid w:val="001956D1"/>
    <w:rsid w:val="0019613C"/>
    <w:rsid w:val="001963C5"/>
    <w:rsid w:val="001965B4"/>
    <w:rsid w:val="00196E2F"/>
    <w:rsid w:val="00196F60"/>
    <w:rsid w:val="0019720A"/>
    <w:rsid w:val="001972AA"/>
    <w:rsid w:val="001974BD"/>
    <w:rsid w:val="001975DA"/>
    <w:rsid w:val="00197921"/>
    <w:rsid w:val="00197C76"/>
    <w:rsid w:val="001A12C3"/>
    <w:rsid w:val="001A16EF"/>
    <w:rsid w:val="001A25ED"/>
    <w:rsid w:val="001A268A"/>
    <w:rsid w:val="001A2C09"/>
    <w:rsid w:val="001A2FF8"/>
    <w:rsid w:val="001A32D9"/>
    <w:rsid w:val="001A4213"/>
    <w:rsid w:val="001A4FDE"/>
    <w:rsid w:val="001A578A"/>
    <w:rsid w:val="001A69CD"/>
    <w:rsid w:val="001A6A0C"/>
    <w:rsid w:val="001A6C83"/>
    <w:rsid w:val="001A6EB2"/>
    <w:rsid w:val="001A7326"/>
    <w:rsid w:val="001A7603"/>
    <w:rsid w:val="001A79A3"/>
    <w:rsid w:val="001B0B3F"/>
    <w:rsid w:val="001B0EF6"/>
    <w:rsid w:val="001B1ED2"/>
    <w:rsid w:val="001B2BEE"/>
    <w:rsid w:val="001B33B9"/>
    <w:rsid w:val="001B3645"/>
    <w:rsid w:val="001B3790"/>
    <w:rsid w:val="001B437E"/>
    <w:rsid w:val="001B4D50"/>
    <w:rsid w:val="001B5805"/>
    <w:rsid w:val="001B7C80"/>
    <w:rsid w:val="001C06C7"/>
    <w:rsid w:val="001C0D52"/>
    <w:rsid w:val="001C1885"/>
    <w:rsid w:val="001C1AE4"/>
    <w:rsid w:val="001C286D"/>
    <w:rsid w:val="001C309F"/>
    <w:rsid w:val="001C32D7"/>
    <w:rsid w:val="001C33B8"/>
    <w:rsid w:val="001C3813"/>
    <w:rsid w:val="001C4A6F"/>
    <w:rsid w:val="001C4C9E"/>
    <w:rsid w:val="001C4CF1"/>
    <w:rsid w:val="001C5885"/>
    <w:rsid w:val="001C697B"/>
    <w:rsid w:val="001C6F22"/>
    <w:rsid w:val="001C71B6"/>
    <w:rsid w:val="001C7369"/>
    <w:rsid w:val="001C7BA2"/>
    <w:rsid w:val="001D08D3"/>
    <w:rsid w:val="001D1562"/>
    <w:rsid w:val="001D1C9D"/>
    <w:rsid w:val="001D2813"/>
    <w:rsid w:val="001D2829"/>
    <w:rsid w:val="001D2B1D"/>
    <w:rsid w:val="001D3488"/>
    <w:rsid w:val="001D35EC"/>
    <w:rsid w:val="001D4517"/>
    <w:rsid w:val="001D4685"/>
    <w:rsid w:val="001D4BB5"/>
    <w:rsid w:val="001D51B7"/>
    <w:rsid w:val="001D54A6"/>
    <w:rsid w:val="001D5CC2"/>
    <w:rsid w:val="001D62D0"/>
    <w:rsid w:val="001D6B89"/>
    <w:rsid w:val="001D701F"/>
    <w:rsid w:val="001D71CF"/>
    <w:rsid w:val="001D7CCF"/>
    <w:rsid w:val="001E0758"/>
    <w:rsid w:val="001E07D1"/>
    <w:rsid w:val="001E1504"/>
    <w:rsid w:val="001E1758"/>
    <w:rsid w:val="001E24BA"/>
    <w:rsid w:val="001E2E7D"/>
    <w:rsid w:val="001E3BCD"/>
    <w:rsid w:val="001E3BFC"/>
    <w:rsid w:val="001E3D20"/>
    <w:rsid w:val="001E4321"/>
    <w:rsid w:val="001E43B8"/>
    <w:rsid w:val="001E5267"/>
    <w:rsid w:val="001E58CF"/>
    <w:rsid w:val="001E5983"/>
    <w:rsid w:val="001E5AD5"/>
    <w:rsid w:val="001E5BE9"/>
    <w:rsid w:val="001E6493"/>
    <w:rsid w:val="001E7C97"/>
    <w:rsid w:val="001F0AAC"/>
    <w:rsid w:val="001F1211"/>
    <w:rsid w:val="001F1390"/>
    <w:rsid w:val="001F1A3F"/>
    <w:rsid w:val="001F458E"/>
    <w:rsid w:val="001F479B"/>
    <w:rsid w:val="001F518F"/>
    <w:rsid w:val="001F520D"/>
    <w:rsid w:val="001F53DB"/>
    <w:rsid w:val="001F5521"/>
    <w:rsid w:val="001F5587"/>
    <w:rsid w:val="001F66BA"/>
    <w:rsid w:val="001F6FAD"/>
    <w:rsid w:val="001F73A7"/>
    <w:rsid w:val="001F75DD"/>
    <w:rsid w:val="001F76DC"/>
    <w:rsid w:val="001F7758"/>
    <w:rsid w:val="001F7BC6"/>
    <w:rsid w:val="00200CD1"/>
    <w:rsid w:val="002013F9"/>
    <w:rsid w:val="002014F6"/>
    <w:rsid w:val="00201A23"/>
    <w:rsid w:val="00202AF0"/>
    <w:rsid w:val="00203601"/>
    <w:rsid w:val="00204C21"/>
    <w:rsid w:val="00205188"/>
    <w:rsid w:val="00205398"/>
    <w:rsid w:val="0020589C"/>
    <w:rsid w:val="00206078"/>
    <w:rsid w:val="0020706B"/>
    <w:rsid w:val="0020793B"/>
    <w:rsid w:val="00207B0C"/>
    <w:rsid w:val="00207DD8"/>
    <w:rsid w:val="00207F49"/>
    <w:rsid w:val="002107FF"/>
    <w:rsid w:val="00210DD7"/>
    <w:rsid w:val="00211740"/>
    <w:rsid w:val="00211ACE"/>
    <w:rsid w:val="00212009"/>
    <w:rsid w:val="002132A8"/>
    <w:rsid w:val="00213FD7"/>
    <w:rsid w:val="00214351"/>
    <w:rsid w:val="002159B4"/>
    <w:rsid w:val="00215EC8"/>
    <w:rsid w:val="002160CA"/>
    <w:rsid w:val="002162E8"/>
    <w:rsid w:val="00216631"/>
    <w:rsid w:val="002168B3"/>
    <w:rsid w:val="002169AD"/>
    <w:rsid w:val="00216AEE"/>
    <w:rsid w:val="00217458"/>
    <w:rsid w:val="00220B7E"/>
    <w:rsid w:val="00220C9F"/>
    <w:rsid w:val="00220D76"/>
    <w:rsid w:val="00220ED6"/>
    <w:rsid w:val="002219DF"/>
    <w:rsid w:val="00221BFE"/>
    <w:rsid w:val="00222673"/>
    <w:rsid w:val="00222B20"/>
    <w:rsid w:val="00223346"/>
    <w:rsid w:val="00223652"/>
    <w:rsid w:val="0022395D"/>
    <w:rsid w:val="00223C1D"/>
    <w:rsid w:val="00223ED0"/>
    <w:rsid w:val="0022423E"/>
    <w:rsid w:val="00225838"/>
    <w:rsid w:val="00226FBD"/>
    <w:rsid w:val="002270AF"/>
    <w:rsid w:val="00227E1B"/>
    <w:rsid w:val="00227F24"/>
    <w:rsid w:val="002307CB"/>
    <w:rsid w:val="0023080E"/>
    <w:rsid w:val="00230E1F"/>
    <w:rsid w:val="0023100B"/>
    <w:rsid w:val="00231273"/>
    <w:rsid w:val="00231E52"/>
    <w:rsid w:val="00231E91"/>
    <w:rsid w:val="002336E5"/>
    <w:rsid w:val="00233B97"/>
    <w:rsid w:val="00233C13"/>
    <w:rsid w:val="00234447"/>
    <w:rsid w:val="00234701"/>
    <w:rsid w:val="002350B5"/>
    <w:rsid w:val="0023593D"/>
    <w:rsid w:val="002359AE"/>
    <w:rsid w:val="00235C41"/>
    <w:rsid w:val="00237355"/>
    <w:rsid w:val="00237562"/>
    <w:rsid w:val="00237EDD"/>
    <w:rsid w:val="00237F30"/>
    <w:rsid w:val="00240652"/>
    <w:rsid w:val="0024085C"/>
    <w:rsid w:val="002427B0"/>
    <w:rsid w:val="002428C7"/>
    <w:rsid w:val="002455A2"/>
    <w:rsid w:val="00245C61"/>
    <w:rsid w:val="00245EFC"/>
    <w:rsid w:val="00246C22"/>
    <w:rsid w:val="0024710A"/>
    <w:rsid w:val="002471DD"/>
    <w:rsid w:val="00247251"/>
    <w:rsid w:val="0024726B"/>
    <w:rsid w:val="00247D8B"/>
    <w:rsid w:val="00250369"/>
    <w:rsid w:val="002505AC"/>
    <w:rsid w:val="00250751"/>
    <w:rsid w:val="00250D43"/>
    <w:rsid w:val="00251171"/>
    <w:rsid w:val="002513EC"/>
    <w:rsid w:val="00251682"/>
    <w:rsid w:val="00251E24"/>
    <w:rsid w:val="00252164"/>
    <w:rsid w:val="00252273"/>
    <w:rsid w:val="002530BE"/>
    <w:rsid w:val="00253321"/>
    <w:rsid w:val="002539C7"/>
    <w:rsid w:val="00254D00"/>
    <w:rsid w:val="00254DAE"/>
    <w:rsid w:val="00254E4A"/>
    <w:rsid w:val="0025521C"/>
    <w:rsid w:val="002567F5"/>
    <w:rsid w:val="00256A43"/>
    <w:rsid w:val="00257CB3"/>
    <w:rsid w:val="00257CD5"/>
    <w:rsid w:val="002600AF"/>
    <w:rsid w:val="002613F8"/>
    <w:rsid w:val="00262738"/>
    <w:rsid w:val="002627D6"/>
    <w:rsid w:val="00262FD8"/>
    <w:rsid w:val="002630B5"/>
    <w:rsid w:val="002633B6"/>
    <w:rsid w:val="002636FE"/>
    <w:rsid w:val="002638FD"/>
    <w:rsid w:val="00263C30"/>
    <w:rsid w:val="0026437C"/>
    <w:rsid w:val="0026496B"/>
    <w:rsid w:val="00264D6B"/>
    <w:rsid w:val="00266574"/>
    <w:rsid w:val="002666F5"/>
    <w:rsid w:val="002668E8"/>
    <w:rsid w:val="00266CBB"/>
    <w:rsid w:val="00266F99"/>
    <w:rsid w:val="002679AE"/>
    <w:rsid w:val="00267AEA"/>
    <w:rsid w:val="00270845"/>
    <w:rsid w:val="002715FD"/>
    <w:rsid w:val="00271DEE"/>
    <w:rsid w:val="0027219B"/>
    <w:rsid w:val="00272E3E"/>
    <w:rsid w:val="00272EFE"/>
    <w:rsid w:val="002732BC"/>
    <w:rsid w:val="00273472"/>
    <w:rsid w:val="002737D7"/>
    <w:rsid w:val="0027380F"/>
    <w:rsid w:val="00273C4F"/>
    <w:rsid w:val="00273F3E"/>
    <w:rsid w:val="002745BF"/>
    <w:rsid w:val="00274C23"/>
    <w:rsid w:val="00274ED7"/>
    <w:rsid w:val="002754A7"/>
    <w:rsid w:val="002761F7"/>
    <w:rsid w:val="00276B46"/>
    <w:rsid w:val="00276EF7"/>
    <w:rsid w:val="002771DA"/>
    <w:rsid w:val="00277308"/>
    <w:rsid w:val="0027791D"/>
    <w:rsid w:val="00277E1B"/>
    <w:rsid w:val="00277F26"/>
    <w:rsid w:val="00280416"/>
    <w:rsid w:val="00280715"/>
    <w:rsid w:val="002808BA"/>
    <w:rsid w:val="002808E1"/>
    <w:rsid w:val="00280963"/>
    <w:rsid w:val="00281744"/>
    <w:rsid w:val="00281A1A"/>
    <w:rsid w:val="00281E40"/>
    <w:rsid w:val="0028355C"/>
    <w:rsid w:val="00283DF3"/>
    <w:rsid w:val="00284557"/>
    <w:rsid w:val="00284570"/>
    <w:rsid w:val="002847E0"/>
    <w:rsid w:val="00284996"/>
    <w:rsid w:val="00284C57"/>
    <w:rsid w:val="00285229"/>
    <w:rsid w:val="00285531"/>
    <w:rsid w:val="00285555"/>
    <w:rsid w:val="00285585"/>
    <w:rsid w:val="00285C53"/>
    <w:rsid w:val="00286149"/>
    <w:rsid w:val="00286542"/>
    <w:rsid w:val="00286B20"/>
    <w:rsid w:val="00287486"/>
    <w:rsid w:val="002904B4"/>
    <w:rsid w:val="0029073E"/>
    <w:rsid w:val="00292218"/>
    <w:rsid w:val="002925D2"/>
    <w:rsid w:val="002929A4"/>
    <w:rsid w:val="002930DE"/>
    <w:rsid w:val="00294978"/>
    <w:rsid w:val="00294DFE"/>
    <w:rsid w:val="0029538D"/>
    <w:rsid w:val="002953D9"/>
    <w:rsid w:val="002955C5"/>
    <w:rsid w:val="00295ACC"/>
    <w:rsid w:val="00295FB8"/>
    <w:rsid w:val="0029614C"/>
    <w:rsid w:val="00296199"/>
    <w:rsid w:val="00296C4F"/>
    <w:rsid w:val="002A03B8"/>
    <w:rsid w:val="002A0428"/>
    <w:rsid w:val="002A0A6C"/>
    <w:rsid w:val="002A0AD2"/>
    <w:rsid w:val="002A0CF1"/>
    <w:rsid w:val="002A0F72"/>
    <w:rsid w:val="002A1578"/>
    <w:rsid w:val="002A16A5"/>
    <w:rsid w:val="002A206B"/>
    <w:rsid w:val="002A208F"/>
    <w:rsid w:val="002A24D2"/>
    <w:rsid w:val="002A2590"/>
    <w:rsid w:val="002A2703"/>
    <w:rsid w:val="002A274C"/>
    <w:rsid w:val="002A346D"/>
    <w:rsid w:val="002A3C19"/>
    <w:rsid w:val="002A4149"/>
    <w:rsid w:val="002A4464"/>
    <w:rsid w:val="002A4B92"/>
    <w:rsid w:val="002A4DF1"/>
    <w:rsid w:val="002A5921"/>
    <w:rsid w:val="002A6DA2"/>
    <w:rsid w:val="002A6E32"/>
    <w:rsid w:val="002A6E4E"/>
    <w:rsid w:val="002A7693"/>
    <w:rsid w:val="002A7C10"/>
    <w:rsid w:val="002B0ED5"/>
    <w:rsid w:val="002B0F76"/>
    <w:rsid w:val="002B1237"/>
    <w:rsid w:val="002B28EE"/>
    <w:rsid w:val="002B2FDD"/>
    <w:rsid w:val="002B326B"/>
    <w:rsid w:val="002B344C"/>
    <w:rsid w:val="002B4D54"/>
    <w:rsid w:val="002B57C0"/>
    <w:rsid w:val="002B585A"/>
    <w:rsid w:val="002B5B6D"/>
    <w:rsid w:val="002B5ECD"/>
    <w:rsid w:val="002B6089"/>
    <w:rsid w:val="002B61F6"/>
    <w:rsid w:val="002B634B"/>
    <w:rsid w:val="002B6401"/>
    <w:rsid w:val="002B647C"/>
    <w:rsid w:val="002B69E5"/>
    <w:rsid w:val="002B72C2"/>
    <w:rsid w:val="002B7347"/>
    <w:rsid w:val="002B78C9"/>
    <w:rsid w:val="002B797C"/>
    <w:rsid w:val="002C08F7"/>
    <w:rsid w:val="002C12ED"/>
    <w:rsid w:val="002C15BE"/>
    <w:rsid w:val="002C16BE"/>
    <w:rsid w:val="002C1FE1"/>
    <w:rsid w:val="002C2137"/>
    <w:rsid w:val="002C21C4"/>
    <w:rsid w:val="002C2252"/>
    <w:rsid w:val="002C258D"/>
    <w:rsid w:val="002C27B8"/>
    <w:rsid w:val="002C337D"/>
    <w:rsid w:val="002C39FA"/>
    <w:rsid w:val="002C3BDD"/>
    <w:rsid w:val="002C3C58"/>
    <w:rsid w:val="002C4084"/>
    <w:rsid w:val="002C49A6"/>
    <w:rsid w:val="002C4EF0"/>
    <w:rsid w:val="002C53D7"/>
    <w:rsid w:val="002C5AD0"/>
    <w:rsid w:val="002C5B02"/>
    <w:rsid w:val="002C5CD6"/>
    <w:rsid w:val="002C5E17"/>
    <w:rsid w:val="002C65C8"/>
    <w:rsid w:val="002C6AF5"/>
    <w:rsid w:val="002C6D59"/>
    <w:rsid w:val="002C744C"/>
    <w:rsid w:val="002C7AA1"/>
    <w:rsid w:val="002C7D1F"/>
    <w:rsid w:val="002C7FFD"/>
    <w:rsid w:val="002D0277"/>
    <w:rsid w:val="002D02A8"/>
    <w:rsid w:val="002D035E"/>
    <w:rsid w:val="002D1B81"/>
    <w:rsid w:val="002D1C0E"/>
    <w:rsid w:val="002D1F61"/>
    <w:rsid w:val="002D21C9"/>
    <w:rsid w:val="002D2393"/>
    <w:rsid w:val="002D296B"/>
    <w:rsid w:val="002D33DD"/>
    <w:rsid w:val="002D34BC"/>
    <w:rsid w:val="002D45A1"/>
    <w:rsid w:val="002D488B"/>
    <w:rsid w:val="002D4DB2"/>
    <w:rsid w:val="002D5808"/>
    <w:rsid w:val="002D601C"/>
    <w:rsid w:val="002D6324"/>
    <w:rsid w:val="002D63F4"/>
    <w:rsid w:val="002D7136"/>
    <w:rsid w:val="002D7447"/>
    <w:rsid w:val="002E00E2"/>
    <w:rsid w:val="002E0D47"/>
    <w:rsid w:val="002E113A"/>
    <w:rsid w:val="002E1400"/>
    <w:rsid w:val="002E18AE"/>
    <w:rsid w:val="002E3787"/>
    <w:rsid w:val="002E3C38"/>
    <w:rsid w:val="002E508E"/>
    <w:rsid w:val="002E527B"/>
    <w:rsid w:val="002E54D0"/>
    <w:rsid w:val="002E5542"/>
    <w:rsid w:val="002E5B80"/>
    <w:rsid w:val="002E5E4E"/>
    <w:rsid w:val="002E6288"/>
    <w:rsid w:val="002E6BB5"/>
    <w:rsid w:val="002E7060"/>
    <w:rsid w:val="002E7939"/>
    <w:rsid w:val="002E796E"/>
    <w:rsid w:val="002F08C0"/>
    <w:rsid w:val="002F14D1"/>
    <w:rsid w:val="002F15F5"/>
    <w:rsid w:val="002F1C65"/>
    <w:rsid w:val="002F1F3C"/>
    <w:rsid w:val="002F4896"/>
    <w:rsid w:val="002F4916"/>
    <w:rsid w:val="002F5B36"/>
    <w:rsid w:val="002F5C7A"/>
    <w:rsid w:val="002F5FF1"/>
    <w:rsid w:val="002F62EA"/>
    <w:rsid w:val="002F6503"/>
    <w:rsid w:val="002F6803"/>
    <w:rsid w:val="002F6A84"/>
    <w:rsid w:val="002F6AA4"/>
    <w:rsid w:val="002F6B09"/>
    <w:rsid w:val="002F6BAD"/>
    <w:rsid w:val="002F711B"/>
    <w:rsid w:val="002F7163"/>
    <w:rsid w:val="002F724B"/>
    <w:rsid w:val="002F7715"/>
    <w:rsid w:val="00300614"/>
    <w:rsid w:val="00300791"/>
    <w:rsid w:val="00301199"/>
    <w:rsid w:val="00301660"/>
    <w:rsid w:val="0030186F"/>
    <w:rsid w:val="003018D1"/>
    <w:rsid w:val="00301E52"/>
    <w:rsid w:val="00301E86"/>
    <w:rsid w:val="00302AC4"/>
    <w:rsid w:val="00302DD7"/>
    <w:rsid w:val="00302F3D"/>
    <w:rsid w:val="00303107"/>
    <w:rsid w:val="0030357C"/>
    <w:rsid w:val="003039EA"/>
    <w:rsid w:val="0030444C"/>
    <w:rsid w:val="00304A71"/>
    <w:rsid w:val="00304C88"/>
    <w:rsid w:val="00304CFC"/>
    <w:rsid w:val="003053B8"/>
    <w:rsid w:val="003058C5"/>
    <w:rsid w:val="0030793D"/>
    <w:rsid w:val="00307B0A"/>
    <w:rsid w:val="00307B1B"/>
    <w:rsid w:val="00307EB1"/>
    <w:rsid w:val="003103EF"/>
    <w:rsid w:val="003116F7"/>
    <w:rsid w:val="00313BF5"/>
    <w:rsid w:val="00314014"/>
    <w:rsid w:val="0031464C"/>
    <w:rsid w:val="00315069"/>
    <w:rsid w:val="0031509C"/>
    <w:rsid w:val="003150E8"/>
    <w:rsid w:val="00315611"/>
    <w:rsid w:val="003160A8"/>
    <w:rsid w:val="003169A6"/>
    <w:rsid w:val="00316A8A"/>
    <w:rsid w:val="00316AF6"/>
    <w:rsid w:val="00317995"/>
    <w:rsid w:val="003201DA"/>
    <w:rsid w:val="0032083E"/>
    <w:rsid w:val="003212D3"/>
    <w:rsid w:val="0032188F"/>
    <w:rsid w:val="00321D8F"/>
    <w:rsid w:val="00322228"/>
    <w:rsid w:val="0032241E"/>
    <w:rsid w:val="00323792"/>
    <w:rsid w:val="00323963"/>
    <w:rsid w:val="00323FA5"/>
    <w:rsid w:val="003241F4"/>
    <w:rsid w:val="00324347"/>
    <w:rsid w:val="00324417"/>
    <w:rsid w:val="003246CB"/>
    <w:rsid w:val="00324C44"/>
    <w:rsid w:val="00324FA6"/>
    <w:rsid w:val="0032502B"/>
    <w:rsid w:val="003254FC"/>
    <w:rsid w:val="00325C93"/>
    <w:rsid w:val="0032616D"/>
    <w:rsid w:val="00326178"/>
    <w:rsid w:val="003262B7"/>
    <w:rsid w:val="00326872"/>
    <w:rsid w:val="00326BA7"/>
    <w:rsid w:val="0032745E"/>
    <w:rsid w:val="0032747C"/>
    <w:rsid w:val="00327711"/>
    <w:rsid w:val="003279FA"/>
    <w:rsid w:val="00327D4E"/>
    <w:rsid w:val="00330ABF"/>
    <w:rsid w:val="00330ED7"/>
    <w:rsid w:val="00331316"/>
    <w:rsid w:val="00332899"/>
    <w:rsid w:val="0033343C"/>
    <w:rsid w:val="00333B17"/>
    <w:rsid w:val="00334920"/>
    <w:rsid w:val="00335955"/>
    <w:rsid w:val="0033646A"/>
    <w:rsid w:val="00336FAF"/>
    <w:rsid w:val="003370F2"/>
    <w:rsid w:val="00340E80"/>
    <w:rsid w:val="00341160"/>
    <w:rsid w:val="003414A9"/>
    <w:rsid w:val="0034179C"/>
    <w:rsid w:val="003419EA"/>
    <w:rsid w:val="00341E50"/>
    <w:rsid w:val="0034205D"/>
    <w:rsid w:val="0034252D"/>
    <w:rsid w:val="00342C3C"/>
    <w:rsid w:val="00343873"/>
    <w:rsid w:val="00343F0B"/>
    <w:rsid w:val="003448B9"/>
    <w:rsid w:val="003449E6"/>
    <w:rsid w:val="00345CD3"/>
    <w:rsid w:val="00345D59"/>
    <w:rsid w:val="00345DB9"/>
    <w:rsid w:val="00346B8B"/>
    <w:rsid w:val="00347058"/>
    <w:rsid w:val="003471E7"/>
    <w:rsid w:val="003473CC"/>
    <w:rsid w:val="003476C9"/>
    <w:rsid w:val="003479E2"/>
    <w:rsid w:val="003502F4"/>
    <w:rsid w:val="0035047B"/>
    <w:rsid w:val="0035050F"/>
    <w:rsid w:val="0035092B"/>
    <w:rsid w:val="00350AB7"/>
    <w:rsid w:val="00350AFD"/>
    <w:rsid w:val="00350DBD"/>
    <w:rsid w:val="00351BBA"/>
    <w:rsid w:val="00351CE4"/>
    <w:rsid w:val="0035252F"/>
    <w:rsid w:val="003526D8"/>
    <w:rsid w:val="003538AF"/>
    <w:rsid w:val="00354C11"/>
    <w:rsid w:val="0035527E"/>
    <w:rsid w:val="0035531D"/>
    <w:rsid w:val="00356007"/>
    <w:rsid w:val="00356751"/>
    <w:rsid w:val="00356AB8"/>
    <w:rsid w:val="00357148"/>
    <w:rsid w:val="0035782C"/>
    <w:rsid w:val="00357E8A"/>
    <w:rsid w:val="00357FAD"/>
    <w:rsid w:val="00360905"/>
    <w:rsid w:val="00360FB4"/>
    <w:rsid w:val="00361909"/>
    <w:rsid w:val="00361A81"/>
    <w:rsid w:val="00361F90"/>
    <w:rsid w:val="003625FF"/>
    <w:rsid w:val="0036335C"/>
    <w:rsid w:val="0036355E"/>
    <w:rsid w:val="00363959"/>
    <w:rsid w:val="00364407"/>
    <w:rsid w:val="0036444F"/>
    <w:rsid w:val="00364667"/>
    <w:rsid w:val="00364B58"/>
    <w:rsid w:val="00364F57"/>
    <w:rsid w:val="00365964"/>
    <w:rsid w:val="00365AF4"/>
    <w:rsid w:val="00365DA2"/>
    <w:rsid w:val="0036609F"/>
    <w:rsid w:val="00366433"/>
    <w:rsid w:val="00367A2D"/>
    <w:rsid w:val="00367ED5"/>
    <w:rsid w:val="00367F06"/>
    <w:rsid w:val="003703E9"/>
    <w:rsid w:val="0037050D"/>
    <w:rsid w:val="00371458"/>
    <w:rsid w:val="0037176E"/>
    <w:rsid w:val="0037288C"/>
    <w:rsid w:val="0037373E"/>
    <w:rsid w:val="00374616"/>
    <w:rsid w:val="00374831"/>
    <w:rsid w:val="0037498A"/>
    <w:rsid w:val="00374CF7"/>
    <w:rsid w:val="00375074"/>
    <w:rsid w:val="003759EF"/>
    <w:rsid w:val="00375B84"/>
    <w:rsid w:val="00376901"/>
    <w:rsid w:val="003769FE"/>
    <w:rsid w:val="003772B6"/>
    <w:rsid w:val="00377589"/>
    <w:rsid w:val="003778FA"/>
    <w:rsid w:val="00377C4A"/>
    <w:rsid w:val="003805F9"/>
    <w:rsid w:val="00380B38"/>
    <w:rsid w:val="00380DC3"/>
    <w:rsid w:val="00380F63"/>
    <w:rsid w:val="003810F2"/>
    <w:rsid w:val="00381D4B"/>
    <w:rsid w:val="003832C8"/>
    <w:rsid w:val="00383D74"/>
    <w:rsid w:val="00384A9C"/>
    <w:rsid w:val="00385717"/>
    <w:rsid w:val="00385B6B"/>
    <w:rsid w:val="00386068"/>
    <w:rsid w:val="0038640F"/>
    <w:rsid w:val="003867A9"/>
    <w:rsid w:val="0038691A"/>
    <w:rsid w:val="00386BEA"/>
    <w:rsid w:val="00387158"/>
    <w:rsid w:val="003871E4"/>
    <w:rsid w:val="00387373"/>
    <w:rsid w:val="00387C50"/>
    <w:rsid w:val="003903BF"/>
    <w:rsid w:val="0039059F"/>
    <w:rsid w:val="0039063C"/>
    <w:rsid w:val="00390699"/>
    <w:rsid w:val="00390E1B"/>
    <w:rsid w:val="00391730"/>
    <w:rsid w:val="00391ED5"/>
    <w:rsid w:val="00392FC7"/>
    <w:rsid w:val="003930AE"/>
    <w:rsid w:val="00393380"/>
    <w:rsid w:val="00393506"/>
    <w:rsid w:val="0039384D"/>
    <w:rsid w:val="0039491E"/>
    <w:rsid w:val="00394A3D"/>
    <w:rsid w:val="00394F36"/>
    <w:rsid w:val="00394FA6"/>
    <w:rsid w:val="00396161"/>
    <w:rsid w:val="003961B2"/>
    <w:rsid w:val="003961C4"/>
    <w:rsid w:val="0039627B"/>
    <w:rsid w:val="0039667B"/>
    <w:rsid w:val="0039689E"/>
    <w:rsid w:val="0039768A"/>
    <w:rsid w:val="00397772"/>
    <w:rsid w:val="00397BC3"/>
    <w:rsid w:val="00397E19"/>
    <w:rsid w:val="003A090F"/>
    <w:rsid w:val="003A0984"/>
    <w:rsid w:val="003A0B33"/>
    <w:rsid w:val="003A23FB"/>
    <w:rsid w:val="003A25C2"/>
    <w:rsid w:val="003A2C90"/>
    <w:rsid w:val="003A3905"/>
    <w:rsid w:val="003A394F"/>
    <w:rsid w:val="003A3A88"/>
    <w:rsid w:val="003A4240"/>
    <w:rsid w:val="003A4281"/>
    <w:rsid w:val="003A43B2"/>
    <w:rsid w:val="003A4447"/>
    <w:rsid w:val="003A4EAA"/>
    <w:rsid w:val="003A50F7"/>
    <w:rsid w:val="003A69D3"/>
    <w:rsid w:val="003A779F"/>
    <w:rsid w:val="003A7872"/>
    <w:rsid w:val="003A78D6"/>
    <w:rsid w:val="003A7C68"/>
    <w:rsid w:val="003B01BA"/>
    <w:rsid w:val="003B0778"/>
    <w:rsid w:val="003B0807"/>
    <w:rsid w:val="003B0D25"/>
    <w:rsid w:val="003B13AD"/>
    <w:rsid w:val="003B1605"/>
    <w:rsid w:val="003B1789"/>
    <w:rsid w:val="003B17C2"/>
    <w:rsid w:val="003B2286"/>
    <w:rsid w:val="003B3311"/>
    <w:rsid w:val="003B34FB"/>
    <w:rsid w:val="003B36F1"/>
    <w:rsid w:val="003B36FC"/>
    <w:rsid w:val="003B3BEA"/>
    <w:rsid w:val="003B3BF8"/>
    <w:rsid w:val="003B46CB"/>
    <w:rsid w:val="003B47CC"/>
    <w:rsid w:val="003B5364"/>
    <w:rsid w:val="003B580C"/>
    <w:rsid w:val="003B59B3"/>
    <w:rsid w:val="003B5EF4"/>
    <w:rsid w:val="003B6F76"/>
    <w:rsid w:val="003B6FD3"/>
    <w:rsid w:val="003B765B"/>
    <w:rsid w:val="003B795C"/>
    <w:rsid w:val="003B7AA0"/>
    <w:rsid w:val="003B7C37"/>
    <w:rsid w:val="003C038A"/>
    <w:rsid w:val="003C131D"/>
    <w:rsid w:val="003C1A3E"/>
    <w:rsid w:val="003C2BA9"/>
    <w:rsid w:val="003C3335"/>
    <w:rsid w:val="003C3F4E"/>
    <w:rsid w:val="003C4227"/>
    <w:rsid w:val="003C4322"/>
    <w:rsid w:val="003C5303"/>
    <w:rsid w:val="003C57E0"/>
    <w:rsid w:val="003C6CA9"/>
    <w:rsid w:val="003C6D61"/>
    <w:rsid w:val="003C70CC"/>
    <w:rsid w:val="003C74D6"/>
    <w:rsid w:val="003C7C38"/>
    <w:rsid w:val="003C7C7B"/>
    <w:rsid w:val="003D0413"/>
    <w:rsid w:val="003D09CC"/>
    <w:rsid w:val="003D100D"/>
    <w:rsid w:val="003D14D9"/>
    <w:rsid w:val="003D17F2"/>
    <w:rsid w:val="003D2304"/>
    <w:rsid w:val="003D31E6"/>
    <w:rsid w:val="003D3426"/>
    <w:rsid w:val="003D3998"/>
    <w:rsid w:val="003D3ACA"/>
    <w:rsid w:val="003D428F"/>
    <w:rsid w:val="003D456D"/>
    <w:rsid w:val="003D47F9"/>
    <w:rsid w:val="003D4C82"/>
    <w:rsid w:val="003D4E0C"/>
    <w:rsid w:val="003D5756"/>
    <w:rsid w:val="003D5839"/>
    <w:rsid w:val="003D5D10"/>
    <w:rsid w:val="003D5F0E"/>
    <w:rsid w:val="003D6BFA"/>
    <w:rsid w:val="003D6FA6"/>
    <w:rsid w:val="003D7826"/>
    <w:rsid w:val="003D7BFB"/>
    <w:rsid w:val="003E00D1"/>
    <w:rsid w:val="003E0367"/>
    <w:rsid w:val="003E0FD5"/>
    <w:rsid w:val="003E1462"/>
    <w:rsid w:val="003E150A"/>
    <w:rsid w:val="003E175B"/>
    <w:rsid w:val="003E22B7"/>
    <w:rsid w:val="003E286D"/>
    <w:rsid w:val="003E297D"/>
    <w:rsid w:val="003E299B"/>
    <w:rsid w:val="003E2A50"/>
    <w:rsid w:val="003E2D2A"/>
    <w:rsid w:val="003E31BD"/>
    <w:rsid w:val="003E329A"/>
    <w:rsid w:val="003E391E"/>
    <w:rsid w:val="003E40C8"/>
    <w:rsid w:val="003E433B"/>
    <w:rsid w:val="003E4CD5"/>
    <w:rsid w:val="003E50F5"/>
    <w:rsid w:val="003E6701"/>
    <w:rsid w:val="003E69F5"/>
    <w:rsid w:val="003E6A83"/>
    <w:rsid w:val="003E6AC2"/>
    <w:rsid w:val="003E7092"/>
    <w:rsid w:val="003E7347"/>
    <w:rsid w:val="003F0347"/>
    <w:rsid w:val="003F03D0"/>
    <w:rsid w:val="003F05E5"/>
    <w:rsid w:val="003F096D"/>
    <w:rsid w:val="003F0A30"/>
    <w:rsid w:val="003F192D"/>
    <w:rsid w:val="003F267C"/>
    <w:rsid w:val="003F2799"/>
    <w:rsid w:val="003F3A29"/>
    <w:rsid w:val="003F3E3A"/>
    <w:rsid w:val="003F3F0B"/>
    <w:rsid w:val="003F40D4"/>
    <w:rsid w:val="003F4811"/>
    <w:rsid w:val="003F59AA"/>
    <w:rsid w:val="003F5F6E"/>
    <w:rsid w:val="003F6B42"/>
    <w:rsid w:val="003F7588"/>
    <w:rsid w:val="003F780C"/>
    <w:rsid w:val="003F7969"/>
    <w:rsid w:val="0040006E"/>
    <w:rsid w:val="0040029A"/>
    <w:rsid w:val="0040077C"/>
    <w:rsid w:val="00401362"/>
    <w:rsid w:val="00401A0F"/>
    <w:rsid w:val="00401BA4"/>
    <w:rsid w:val="00401D6E"/>
    <w:rsid w:val="00401E35"/>
    <w:rsid w:val="0040213D"/>
    <w:rsid w:val="00402280"/>
    <w:rsid w:val="004028D2"/>
    <w:rsid w:val="00403234"/>
    <w:rsid w:val="004034A1"/>
    <w:rsid w:val="004038C9"/>
    <w:rsid w:val="00403BB8"/>
    <w:rsid w:val="00403FFA"/>
    <w:rsid w:val="004043EC"/>
    <w:rsid w:val="00405238"/>
    <w:rsid w:val="00405A5D"/>
    <w:rsid w:val="004061F4"/>
    <w:rsid w:val="0040686A"/>
    <w:rsid w:val="00406A3C"/>
    <w:rsid w:val="00406BCD"/>
    <w:rsid w:val="00407BF3"/>
    <w:rsid w:val="00407E69"/>
    <w:rsid w:val="00407FD9"/>
    <w:rsid w:val="00410834"/>
    <w:rsid w:val="00410A92"/>
    <w:rsid w:val="00410CAA"/>
    <w:rsid w:val="00411198"/>
    <w:rsid w:val="00411841"/>
    <w:rsid w:val="00412333"/>
    <w:rsid w:val="0041237F"/>
    <w:rsid w:val="0041242E"/>
    <w:rsid w:val="004127FB"/>
    <w:rsid w:val="00412BEA"/>
    <w:rsid w:val="004133DA"/>
    <w:rsid w:val="00413460"/>
    <w:rsid w:val="004143D0"/>
    <w:rsid w:val="00414FFD"/>
    <w:rsid w:val="00415389"/>
    <w:rsid w:val="004154F9"/>
    <w:rsid w:val="00415EC4"/>
    <w:rsid w:val="00415FBB"/>
    <w:rsid w:val="0041663C"/>
    <w:rsid w:val="0041745E"/>
    <w:rsid w:val="004203EE"/>
    <w:rsid w:val="0042074B"/>
    <w:rsid w:val="004211BB"/>
    <w:rsid w:val="00421AFC"/>
    <w:rsid w:val="00422145"/>
    <w:rsid w:val="00423429"/>
    <w:rsid w:val="00423782"/>
    <w:rsid w:val="00423924"/>
    <w:rsid w:val="00424484"/>
    <w:rsid w:val="00424897"/>
    <w:rsid w:val="004250EA"/>
    <w:rsid w:val="00426131"/>
    <w:rsid w:val="0042640E"/>
    <w:rsid w:val="0042647D"/>
    <w:rsid w:val="004267E0"/>
    <w:rsid w:val="00426ED2"/>
    <w:rsid w:val="0042719A"/>
    <w:rsid w:val="00430152"/>
    <w:rsid w:val="00430559"/>
    <w:rsid w:val="00431EAB"/>
    <w:rsid w:val="004320F0"/>
    <w:rsid w:val="00432647"/>
    <w:rsid w:val="004327E8"/>
    <w:rsid w:val="00432B47"/>
    <w:rsid w:val="00432E29"/>
    <w:rsid w:val="00433DAB"/>
    <w:rsid w:val="00434611"/>
    <w:rsid w:val="004347AD"/>
    <w:rsid w:val="00434A49"/>
    <w:rsid w:val="00434CE9"/>
    <w:rsid w:val="00435E6C"/>
    <w:rsid w:val="004369D0"/>
    <w:rsid w:val="00436D79"/>
    <w:rsid w:val="00437111"/>
    <w:rsid w:val="00437137"/>
    <w:rsid w:val="00437686"/>
    <w:rsid w:val="00437750"/>
    <w:rsid w:val="0044004F"/>
    <w:rsid w:val="004401D1"/>
    <w:rsid w:val="004414EA"/>
    <w:rsid w:val="00441524"/>
    <w:rsid w:val="0044166B"/>
    <w:rsid w:val="00441912"/>
    <w:rsid w:val="00441DE0"/>
    <w:rsid w:val="00442133"/>
    <w:rsid w:val="004431CB"/>
    <w:rsid w:val="0044348B"/>
    <w:rsid w:val="00443714"/>
    <w:rsid w:val="004439A4"/>
    <w:rsid w:val="00443AAC"/>
    <w:rsid w:val="00443D79"/>
    <w:rsid w:val="004444B1"/>
    <w:rsid w:val="00444538"/>
    <w:rsid w:val="00444708"/>
    <w:rsid w:val="004447AB"/>
    <w:rsid w:val="004449BC"/>
    <w:rsid w:val="00444CE6"/>
    <w:rsid w:val="00444DD9"/>
    <w:rsid w:val="00445127"/>
    <w:rsid w:val="00445C58"/>
    <w:rsid w:val="00446D9E"/>
    <w:rsid w:val="0044710C"/>
    <w:rsid w:val="0044717C"/>
    <w:rsid w:val="00447E93"/>
    <w:rsid w:val="004508D9"/>
    <w:rsid w:val="00450CB7"/>
    <w:rsid w:val="00450EC3"/>
    <w:rsid w:val="00450F41"/>
    <w:rsid w:val="00452103"/>
    <w:rsid w:val="004521AC"/>
    <w:rsid w:val="004525B8"/>
    <w:rsid w:val="0045265E"/>
    <w:rsid w:val="00452AF6"/>
    <w:rsid w:val="00453619"/>
    <w:rsid w:val="00453893"/>
    <w:rsid w:val="00453C7F"/>
    <w:rsid w:val="00455002"/>
    <w:rsid w:val="00455017"/>
    <w:rsid w:val="00455169"/>
    <w:rsid w:val="00455702"/>
    <w:rsid w:val="00455A6C"/>
    <w:rsid w:val="004565CD"/>
    <w:rsid w:val="004569C7"/>
    <w:rsid w:val="00456C0F"/>
    <w:rsid w:val="0045713E"/>
    <w:rsid w:val="00457555"/>
    <w:rsid w:val="0045789D"/>
    <w:rsid w:val="004578E8"/>
    <w:rsid w:val="00460281"/>
    <w:rsid w:val="00461194"/>
    <w:rsid w:val="00461653"/>
    <w:rsid w:val="00461BC1"/>
    <w:rsid w:val="00462216"/>
    <w:rsid w:val="00462602"/>
    <w:rsid w:val="0046275A"/>
    <w:rsid w:val="00462788"/>
    <w:rsid w:val="00463C86"/>
    <w:rsid w:val="004645F7"/>
    <w:rsid w:val="004649A6"/>
    <w:rsid w:val="0046535C"/>
    <w:rsid w:val="004658F9"/>
    <w:rsid w:val="00465A08"/>
    <w:rsid w:val="004668D5"/>
    <w:rsid w:val="00466AD8"/>
    <w:rsid w:val="00466F08"/>
    <w:rsid w:val="0046706F"/>
    <w:rsid w:val="004670BC"/>
    <w:rsid w:val="00467120"/>
    <w:rsid w:val="00467C27"/>
    <w:rsid w:val="00467E37"/>
    <w:rsid w:val="00470737"/>
    <w:rsid w:val="004709AE"/>
    <w:rsid w:val="004718C0"/>
    <w:rsid w:val="00471F94"/>
    <w:rsid w:val="00472553"/>
    <w:rsid w:val="00473028"/>
    <w:rsid w:val="0047327A"/>
    <w:rsid w:val="00473766"/>
    <w:rsid w:val="00473C66"/>
    <w:rsid w:val="00473E53"/>
    <w:rsid w:val="00474018"/>
    <w:rsid w:val="004741BA"/>
    <w:rsid w:val="00474372"/>
    <w:rsid w:val="00474596"/>
    <w:rsid w:val="00474D0F"/>
    <w:rsid w:val="00475593"/>
    <w:rsid w:val="00475627"/>
    <w:rsid w:val="00475A8B"/>
    <w:rsid w:val="004805C0"/>
    <w:rsid w:val="00481577"/>
    <w:rsid w:val="004817BE"/>
    <w:rsid w:val="00481D33"/>
    <w:rsid w:val="0048214A"/>
    <w:rsid w:val="00482477"/>
    <w:rsid w:val="0048318A"/>
    <w:rsid w:val="00483CE8"/>
    <w:rsid w:val="00484778"/>
    <w:rsid w:val="00484A4E"/>
    <w:rsid w:val="00485619"/>
    <w:rsid w:val="00485E53"/>
    <w:rsid w:val="00485E58"/>
    <w:rsid w:val="00485F10"/>
    <w:rsid w:val="00485F4D"/>
    <w:rsid w:val="004862F3"/>
    <w:rsid w:val="004865AF"/>
    <w:rsid w:val="00486E7F"/>
    <w:rsid w:val="00487E49"/>
    <w:rsid w:val="00487FC7"/>
    <w:rsid w:val="00490879"/>
    <w:rsid w:val="00491001"/>
    <w:rsid w:val="0049122F"/>
    <w:rsid w:val="00491297"/>
    <w:rsid w:val="004917B1"/>
    <w:rsid w:val="00491BBC"/>
    <w:rsid w:val="00491E24"/>
    <w:rsid w:val="004936D4"/>
    <w:rsid w:val="00494068"/>
    <w:rsid w:val="00494867"/>
    <w:rsid w:val="00495347"/>
    <w:rsid w:val="0049550C"/>
    <w:rsid w:val="0049599E"/>
    <w:rsid w:val="0049635E"/>
    <w:rsid w:val="004967FC"/>
    <w:rsid w:val="00497240"/>
    <w:rsid w:val="004978FE"/>
    <w:rsid w:val="00497A3B"/>
    <w:rsid w:val="004A0548"/>
    <w:rsid w:val="004A112D"/>
    <w:rsid w:val="004A122C"/>
    <w:rsid w:val="004A141F"/>
    <w:rsid w:val="004A2350"/>
    <w:rsid w:val="004A2543"/>
    <w:rsid w:val="004A2D88"/>
    <w:rsid w:val="004A3508"/>
    <w:rsid w:val="004A3BEE"/>
    <w:rsid w:val="004A4009"/>
    <w:rsid w:val="004A4461"/>
    <w:rsid w:val="004A4D32"/>
    <w:rsid w:val="004A60AE"/>
    <w:rsid w:val="004A6629"/>
    <w:rsid w:val="004A675F"/>
    <w:rsid w:val="004A7070"/>
    <w:rsid w:val="004A7151"/>
    <w:rsid w:val="004A7218"/>
    <w:rsid w:val="004A753C"/>
    <w:rsid w:val="004A7811"/>
    <w:rsid w:val="004B02DD"/>
    <w:rsid w:val="004B06D3"/>
    <w:rsid w:val="004B1239"/>
    <w:rsid w:val="004B1B13"/>
    <w:rsid w:val="004B1CF1"/>
    <w:rsid w:val="004B1D31"/>
    <w:rsid w:val="004B2339"/>
    <w:rsid w:val="004B261B"/>
    <w:rsid w:val="004B2ED3"/>
    <w:rsid w:val="004B357B"/>
    <w:rsid w:val="004B48F1"/>
    <w:rsid w:val="004B5247"/>
    <w:rsid w:val="004B52F9"/>
    <w:rsid w:val="004B5447"/>
    <w:rsid w:val="004B5DF1"/>
    <w:rsid w:val="004B6450"/>
    <w:rsid w:val="004B6CC7"/>
    <w:rsid w:val="004B6D9F"/>
    <w:rsid w:val="004B7B13"/>
    <w:rsid w:val="004B7CF0"/>
    <w:rsid w:val="004C0036"/>
    <w:rsid w:val="004C07EE"/>
    <w:rsid w:val="004C1E9E"/>
    <w:rsid w:val="004C2165"/>
    <w:rsid w:val="004C22DD"/>
    <w:rsid w:val="004C2311"/>
    <w:rsid w:val="004C2633"/>
    <w:rsid w:val="004C26D9"/>
    <w:rsid w:val="004C2D09"/>
    <w:rsid w:val="004C3152"/>
    <w:rsid w:val="004C32DD"/>
    <w:rsid w:val="004C33FB"/>
    <w:rsid w:val="004C368A"/>
    <w:rsid w:val="004C4200"/>
    <w:rsid w:val="004C42CF"/>
    <w:rsid w:val="004C43A6"/>
    <w:rsid w:val="004C49F0"/>
    <w:rsid w:val="004C4A1B"/>
    <w:rsid w:val="004C4DCF"/>
    <w:rsid w:val="004C4F2B"/>
    <w:rsid w:val="004C5372"/>
    <w:rsid w:val="004C5793"/>
    <w:rsid w:val="004C591B"/>
    <w:rsid w:val="004C5A04"/>
    <w:rsid w:val="004C5F24"/>
    <w:rsid w:val="004C6173"/>
    <w:rsid w:val="004C663B"/>
    <w:rsid w:val="004C7C9D"/>
    <w:rsid w:val="004D0360"/>
    <w:rsid w:val="004D119B"/>
    <w:rsid w:val="004D16D0"/>
    <w:rsid w:val="004D1C81"/>
    <w:rsid w:val="004D2844"/>
    <w:rsid w:val="004D31D1"/>
    <w:rsid w:val="004D3CDC"/>
    <w:rsid w:val="004D3F40"/>
    <w:rsid w:val="004D4585"/>
    <w:rsid w:val="004D4985"/>
    <w:rsid w:val="004D5221"/>
    <w:rsid w:val="004D575F"/>
    <w:rsid w:val="004D6348"/>
    <w:rsid w:val="004D77EF"/>
    <w:rsid w:val="004D78F7"/>
    <w:rsid w:val="004D7BC6"/>
    <w:rsid w:val="004D7C78"/>
    <w:rsid w:val="004E023D"/>
    <w:rsid w:val="004E0448"/>
    <w:rsid w:val="004E1385"/>
    <w:rsid w:val="004E1BA9"/>
    <w:rsid w:val="004E1D55"/>
    <w:rsid w:val="004E1DBF"/>
    <w:rsid w:val="004E1FDA"/>
    <w:rsid w:val="004E2885"/>
    <w:rsid w:val="004E2B7A"/>
    <w:rsid w:val="004E40DC"/>
    <w:rsid w:val="004E451C"/>
    <w:rsid w:val="004E453A"/>
    <w:rsid w:val="004E4620"/>
    <w:rsid w:val="004E4796"/>
    <w:rsid w:val="004E48B5"/>
    <w:rsid w:val="004E5ECC"/>
    <w:rsid w:val="004E71E6"/>
    <w:rsid w:val="004E77C5"/>
    <w:rsid w:val="004E7B50"/>
    <w:rsid w:val="004F00BE"/>
    <w:rsid w:val="004F07DC"/>
    <w:rsid w:val="004F0F9E"/>
    <w:rsid w:val="004F0FE1"/>
    <w:rsid w:val="004F1048"/>
    <w:rsid w:val="004F1C17"/>
    <w:rsid w:val="004F2983"/>
    <w:rsid w:val="004F2BB9"/>
    <w:rsid w:val="004F2E05"/>
    <w:rsid w:val="004F3234"/>
    <w:rsid w:val="004F42E6"/>
    <w:rsid w:val="004F431F"/>
    <w:rsid w:val="004F469B"/>
    <w:rsid w:val="004F4EA1"/>
    <w:rsid w:val="004F5991"/>
    <w:rsid w:val="004F6290"/>
    <w:rsid w:val="004F6A84"/>
    <w:rsid w:val="004F6FB6"/>
    <w:rsid w:val="004F7473"/>
    <w:rsid w:val="00500448"/>
    <w:rsid w:val="00500DD4"/>
    <w:rsid w:val="00501239"/>
    <w:rsid w:val="00502466"/>
    <w:rsid w:val="0050246C"/>
    <w:rsid w:val="00502868"/>
    <w:rsid w:val="00502D13"/>
    <w:rsid w:val="00503D60"/>
    <w:rsid w:val="00504417"/>
    <w:rsid w:val="005048BE"/>
    <w:rsid w:val="005049C4"/>
    <w:rsid w:val="00504E0A"/>
    <w:rsid w:val="00505233"/>
    <w:rsid w:val="00505658"/>
    <w:rsid w:val="005059C1"/>
    <w:rsid w:val="0050631C"/>
    <w:rsid w:val="00506797"/>
    <w:rsid w:val="00506A2B"/>
    <w:rsid w:val="00507227"/>
    <w:rsid w:val="00507848"/>
    <w:rsid w:val="005078F9"/>
    <w:rsid w:val="00507B20"/>
    <w:rsid w:val="00507BAF"/>
    <w:rsid w:val="00510578"/>
    <w:rsid w:val="00510A58"/>
    <w:rsid w:val="00510D0F"/>
    <w:rsid w:val="0051105E"/>
    <w:rsid w:val="0051207F"/>
    <w:rsid w:val="005122D7"/>
    <w:rsid w:val="00512F58"/>
    <w:rsid w:val="00513CE4"/>
    <w:rsid w:val="00513FE4"/>
    <w:rsid w:val="005146D5"/>
    <w:rsid w:val="00514CFD"/>
    <w:rsid w:val="0051578F"/>
    <w:rsid w:val="00515FA4"/>
    <w:rsid w:val="005161F9"/>
    <w:rsid w:val="0051669A"/>
    <w:rsid w:val="00516751"/>
    <w:rsid w:val="00516AC4"/>
    <w:rsid w:val="00516D6B"/>
    <w:rsid w:val="00517A22"/>
    <w:rsid w:val="00517E4C"/>
    <w:rsid w:val="005200F0"/>
    <w:rsid w:val="00520E46"/>
    <w:rsid w:val="00521151"/>
    <w:rsid w:val="005213A4"/>
    <w:rsid w:val="00521445"/>
    <w:rsid w:val="00521986"/>
    <w:rsid w:val="00522797"/>
    <w:rsid w:val="00522AA3"/>
    <w:rsid w:val="00522D3F"/>
    <w:rsid w:val="00522F8F"/>
    <w:rsid w:val="00524671"/>
    <w:rsid w:val="005247C6"/>
    <w:rsid w:val="0052485A"/>
    <w:rsid w:val="0052495A"/>
    <w:rsid w:val="00526159"/>
    <w:rsid w:val="00526A6D"/>
    <w:rsid w:val="00527649"/>
    <w:rsid w:val="005300B4"/>
    <w:rsid w:val="00530A70"/>
    <w:rsid w:val="005318B5"/>
    <w:rsid w:val="00531ADD"/>
    <w:rsid w:val="00532566"/>
    <w:rsid w:val="005335C5"/>
    <w:rsid w:val="00533B4D"/>
    <w:rsid w:val="00533CDD"/>
    <w:rsid w:val="0053421C"/>
    <w:rsid w:val="005348D5"/>
    <w:rsid w:val="00534D46"/>
    <w:rsid w:val="0053505C"/>
    <w:rsid w:val="005356EA"/>
    <w:rsid w:val="00536487"/>
    <w:rsid w:val="00536E0C"/>
    <w:rsid w:val="0053744F"/>
    <w:rsid w:val="00537806"/>
    <w:rsid w:val="00537B02"/>
    <w:rsid w:val="005407B9"/>
    <w:rsid w:val="00541336"/>
    <w:rsid w:val="0054153F"/>
    <w:rsid w:val="00542191"/>
    <w:rsid w:val="00542B3F"/>
    <w:rsid w:val="00542BA4"/>
    <w:rsid w:val="005430A7"/>
    <w:rsid w:val="005431E6"/>
    <w:rsid w:val="00544626"/>
    <w:rsid w:val="00544947"/>
    <w:rsid w:val="00545111"/>
    <w:rsid w:val="00545542"/>
    <w:rsid w:val="00545780"/>
    <w:rsid w:val="00545BBA"/>
    <w:rsid w:val="00545C96"/>
    <w:rsid w:val="00545E1B"/>
    <w:rsid w:val="00546637"/>
    <w:rsid w:val="00546DA4"/>
    <w:rsid w:val="00546F9B"/>
    <w:rsid w:val="0054764B"/>
    <w:rsid w:val="00550F0C"/>
    <w:rsid w:val="00551A06"/>
    <w:rsid w:val="0055242E"/>
    <w:rsid w:val="00553332"/>
    <w:rsid w:val="0055413C"/>
    <w:rsid w:val="00554322"/>
    <w:rsid w:val="0055453C"/>
    <w:rsid w:val="00554C0E"/>
    <w:rsid w:val="00554C47"/>
    <w:rsid w:val="0055563F"/>
    <w:rsid w:val="00556147"/>
    <w:rsid w:val="00556353"/>
    <w:rsid w:val="00557122"/>
    <w:rsid w:val="005573AF"/>
    <w:rsid w:val="005575B2"/>
    <w:rsid w:val="005578E8"/>
    <w:rsid w:val="0056073E"/>
    <w:rsid w:val="00560779"/>
    <w:rsid w:val="00561B0C"/>
    <w:rsid w:val="00562717"/>
    <w:rsid w:val="00562E01"/>
    <w:rsid w:val="005633E1"/>
    <w:rsid w:val="00563BF1"/>
    <w:rsid w:val="00563FEF"/>
    <w:rsid w:val="00564B0D"/>
    <w:rsid w:val="00564F4A"/>
    <w:rsid w:val="00564F5C"/>
    <w:rsid w:val="0056585F"/>
    <w:rsid w:val="00565A8A"/>
    <w:rsid w:val="00565D3C"/>
    <w:rsid w:val="005660B2"/>
    <w:rsid w:val="005664B3"/>
    <w:rsid w:val="00566B8F"/>
    <w:rsid w:val="00567264"/>
    <w:rsid w:val="005678CD"/>
    <w:rsid w:val="00567A0B"/>
    <w:rsid w:val="00567DE3"/>
    <w:rsid w:val="00571B10"/>
    <w:rsid w:val="00571DA1"/>
    <w:rsid w:val="00571EB0"/>
    <w:rsid w:val="0057211A"/>
    <w:rsid w:val="00572E1D"/>
    <w:rsid w:val="0057348C"/>
    <w:rsid w:val="00573503"/>
    <w:rsid w:val="0057388E"/>
    <w:rsid w:val="00573A29"/>
    <w:rsid w:val="00573CBA"/>
    <w:rsid w:val="00574164"/>
    <w:rsid w:val="005742B2"/>
    <w:rsid w:val="0057430C"/>
    <w:rsid w:val="00574B7C"/>
    <w:rsid w:val="00574FFB"/>
    <w:rsid w:val="005754D5"/>
    <w:rsid w:val="00575B72"/>
    <w:rsid w:val="00575DD1"/>
    <w:rsid w:val="00575FFE"/>
    <w:rsid w:val="00576385"/>
    <w:rsid w:val="005768D2"/>
    <w:rsid w:val="00576CF3"/>
    <w:rsid w:val="005772AA"/>
    <w:rsid w:val="00577AE1"/>
    <w:rsid w:val="00577CDD"/>
    <w:rsid w:val="00580A4B"/>
    <w:rsid w:val="00580A74"/>
    <w:rsid w:val="00580CA7"/>
    <w:rsid w:val="00580D28"/>
    <w:rsid w:val="00580DA1"/>
    <w:rsid w:val="00580F3E"/>
    <w:rsid w:val="005810C8"/>
    <w:rsid w:val="00581544"/>
    <w:rsid w:val="00581ACB"/>
    <w:rsid w:val="00581EEE"/>
    <w:rsid w:val="00582ABE"/>
    <w:rsid w:val="00583054"/>
    <w:rsid w:val="005833AA"/>
    <w:rsid w:val="00583A4F"/>
    <w:rsid w:val="00583F93"/>
    <w:rsid w:val="005849D0"/>
    <w:rsid w:val="00584D95"/>
    <w:rsid w:val="00585577"/>
    <w:rsid w:val="00585C92"/>
    <w:rsid w:val="00585DF4"/>
    <w:rsid w:val="00585F25"/>
    <w:rsid w:val="0058687C"/>
    <w:rsid w:val="00587316"/>
    <w:rsid w:val="005903E3"/>
    <w:rsid w:val="005909FF"/>
    <w:rsid w:val="00590D87"/>
    <w:rsid w:val="00591467"/>
    <w:rsid w:val="00591B93"/>
    <w:rsid w:val="0059215F"/>
    <w:rsid w:val="0059290E"/>
    <w:rsid w:val="005937DD"/>
    <w:rsid w:val="00593D36"/>
    <w:rsid w:val="00593E6E"/>
    <w:rsid w:val="005944C0"/>
    <w:rsid w:val="005946EC"/>
    <w:rsid w:val="0059537C"/>
    <w:rsid w:val="00595F04"/>
    <w:rsid w:val="005960F8"/>
    <w:rsid w:val="00596387"/>
    <w:rsid w:val="00596C5C"/>
    <w:rsid w:val="005977E6"/>
    <w:rsid w:val="00597E45"/>
    <w:rsid w:val="005A0218"/>
    <w:rsid w:val="005A0270"/>
    <w:rsid w:val="005A0A91"/>
    <w:rsid w:val="005A0C97"/>
    <w:rsid w:val="005A1784"/>
    <w:rsid w:val="005A180E"/>
    <w:rsid w:val="005A1ECF"/>
    <w:rsid w:val="005A1FD5"/>
    <w:rsid w:val="005A26E2"/>
    <w:rsid w:val="005A2D00"/>
    <w:rsid w:val="005A2D60"/>
    <w:rsid w:val="005A2E2C"/>
    <w:rsid w:val="005A30EE"/>
    <w:rsid w:val="005A3732"/>
    <w:rsid w:val="005A38EF"/>
    <w:rsid w:val="005A3A71"/>
    <w:rsid w:val="005A3D1B"/>
    <w:rsid w:val="005A3FE1"/>
    <w:rsid w:val="005A41DB"/>
    <w:rsid w:val="005A4488"/>
    <w:rsid w:val="005A49A4"/>
    <w:rsid w:val="005A4FAE"/>
    <w:rsid w:val="005A537A"/>
    <w:rsid w:val="005A591F"/>
    <w:rsid w:val="005A5BD3"/>
    <w:rsid w:val="005A5F4F"/>
    <w:rsid w:val="005A6554"/>
    <w:rsid w:val="005A7389"/>
    <w:rsid w:val="005A786B"/>
    <w:rsid w:val="005A7A5D"/>
    <w:rsid w:val="005A7C2B"/>
    <w:rsid w:val="005B0740"/>
    <w:rsid w:val="005B08FE"/>
    <w:rsid w:val="005B0A27"/>
    <w:rsid w:val="005B0B7E"/>
    <w:rsid w:val="005B0C5F"/>
    <w:rsid w:val="005B0FDF"/>
    <w:rsid w:val="005B184A"/>
    <w:rsid w:val="005B19DC"/>
    <w:rsid w:val="005B2203"/>
    <w:rsid w:val="005B237B"/>
    <w:rsid w:val="005B2566"/>
    <w:rsid w:val="005B2E53"/>
    <w:rsid w:val="005B34EF"/>
    <w:rsid w:val="005B3690"/>
    <w:rsid w:val="005B3929"/>
    <w:rsid w:val="005B3A37"/>
    <w:rsid w:val="005B479B"/>
    <w:rsid w:val="005B5514"/>
    <w:rsid w:val="005B5AD4"/>
    <w:rsid w:val="005B64BC"/>
    <w:rsid w:val="005B669C"/>
    <w:rsid w:val="005B677A"/>
    <w:rsid w:val="005B6ADE"/>
    <w:rsid w:val="005B7D27"/>
    <w:rsid w:val="005C0C7F"/>
    <w:rsid w:val="005C176A"/>
    <w:rsid w:val="005C1B4B"/>
    <w:rsid w:val="005C1F03"/>
    <w:rsid w:val="005C2350"/>
    <w:rsid w:val="005C26F0"/>
    <w:rsid w:val="005C307D"/>
    <w:rsid w:val="005C422D"/>
    <w:rsid w:val="005C42F2"/>
    <w:rsid w:val="005C463C"/>
    <w:rsid w:val="005C50D2"/>
    <w:rsid w:val="005C5B6E"/>
    <w:rsid w:val="005C5C30"/>
    <w:rsid w:val="005C6416"/>
    <w:rsid w:val="005C6479"/>
    <w:rsid w:val="005C64AC"/>
    <w:rsid w:val="005C7607"/>
    <w:rsid w:val="005C7653"/>
    <w:rsid w:val="005C78DD"/>
    <w:rsid w:val="005C79AA"/>
    <w:rsid w:val="005C7D55"/>
    <w:rsid w:val="005C7F4A"/>
    <w:rsid w:val="005D0A9A"/>
    <w:rsid w:val="005D0CC2"/>
    <w:rsid w:val="005D0D33"/>
    <w:rsid w:val="005D15B5"/>
    <w:rsid w:val="005D21FB"/>
    <w:rsid w:val="005D282E"/>
    <w:rsid w:val="005D2C86"/>
    <w:rsid w:val="005D34D6"/>
    <w:rsid w:val="005D372B"/>
    <w:rsid w:val="005D391B"/>
    <w:rsid w:val="005D3A45"/>
    <w:rsid w:val="005D3D32"/>
    <w:rsid w:val="005D3DA2"/>
    <w:rsid w:val="005D4107"/>
    <w:rsid w:val="005D4663"/>
    <w:rsid w:val="005D5482"/>
    <w:rsid w:val="005D5D7C"/>
    <w:rsid w:val="005D6425"/>
    <w:rsid w:val="005D6526"/>
    <w:rsid w:val="005D756C"/>
    <w:rsid w:val="005D76ED"/>
    <w:rsid w:val="005D7937"/>
    <w:rsid w:val="005D79D5"/>
    <w:rsid w:val="005E0AB1"/>
    <w:rsid w:val="005E0F07"/>
    <w:rsid w:val="005E1219"/>
    <w:rsid w:val="005E121E"/>
    <w:rsid w:val="005E1263"/>
    <w:rsid w:val="005E1B47"/>
    <w:rsid w:val="005E1D2B"/>
    <w:rsid w:val="005E2087"/>
    <w:rsid w:val="005E223C"/>
    <w:rsid w:val="005E2791"/>
    <w:rsid w:val="005E2B2B"/>
    <w:rsid w:val="005E3B4E"/>
    <w:rsid w:val="005E3CC7"/>
    <w:rsid w:val="005E4252"/>
    <w:rsid w:val="005E494C"/>
    <w:rsid w:val="005E4B81"/>
    <w:rsid w:val="005E4EBA"/>
    <w:rsid w:val="005E52E3"/>
    <w:rsid w:val="005E5500"/>
    <w:rsid w:val="005E55E6"/>
    <w:rsid w:val="005E6076"/>
    <w:rsid w:val="005E61C4"/>
    <w:rsid w:val="005E62EE"/>
    <w:rsid w:val="005E6811"/>
    <w:rsid w:val="005E6D43"/>
    <w:rsid w:val="005E7041"/>
    <w:rsid w:val="005E745A"/>
    <w:rsid w:val="005E782D"/>
    <w:rsid w:val="005F000F"/>
    <w:rsid w:val="005F22F6"/>
    <w:rsid w:val="005F2987"/>
    <w:rsid w:val="005F2BC0"/>
    <w:rsid w:val="005F3143"/>
    <w:rsid w:val="005F3E00"/>
    <w:rsid w:val="005F45A6"/>
    <w:rsid w:val="005F5BED"/>
    <w:rsid w:val="005F5DC7"/>
    <w:rsid w:val="005F5E2E"/>
    <w:rsid w:val="005F641E"/>
    <w:rsid w:val="005F66A1"/>
    <w:rsid w:val="005F678D"/>
    <w:rsid w:val="005F6C8D"/>
    <w:rsid w:val="005F7455"/>
    <w:rsid w:val="005F772E"/>
    <w:rsid w:val="005F78F0"/>
    <w:rsid w:val="006011FC"/>
    <w:rsid w:val="006015A3"/>
    <w:rsid w:val="00601E3B"/>
    <w:rsid w:val="0060269F"/>
    <w:rsid w:val="006028B2"/>
    <w:rsid w:val="0060298B"/>
    <w:rsid w:val="00602D26"/>
    <w:rsid w:val="00602E4D"/>
    <w:rsid w:val="006034E9"/>
    <w:rsid w:val="006039F6"/>
    <w:rsid w:val="00603D45"/>
    <w:rsid w:val="00603F43"/>
    <w:rsid w:val="00604D1E"/>
    <w:rsid w:val="00604EAD"/>
    <w:rsid w:val="006056B6"/>
    <w:rsid w:val="00606843"/>
    <w:rsid w:val="00606DC1"/>
    <w:rsid w:val="006073D3"/>
    <w:rsid w:val="00607C0C"/>
    <w:rsid w:val="00610679"/>
    <w:rsid w:val="00610C42"/>
    <w:rsid w:val="00610F53"/>
    <w:rsid w:val="00611065"/>
    <w:rsid w:val="006118EF"/>
    <w:rsid w:val="00612685"/>
    <w:rsid w:val="00612F1D"/>
    <w:rsid w:val="00613367"/>
    <w:rsid w:val="006133D9"/>
    <w:rsid w:val="00613C11"/>
    <w:rsid w:val="006143A5"/>
    <w:rsid w:val="006144CA"/>
    <w:rsid w:val="00614702"/>
    <w:rsid w:val="00616A2D"/>
    <w:rsid w:val="00616DF5"/>
    <w:rsid w:val="00616EBC"/>
    <w:rsid w:val="0061726F"/>
    <w:rsid w:val="006179D8"/>
    <w:rsid w:val="00617CB1"/>
    <w:rsid w:val="00617D00"/>
    <w:rsid w:val="0062017F"/>
    <w:rsid w:val="00620F41"/>
    <w:rsid w:val="00622715"/>
    <w:rsid w:val="00622CC2"/>
    <w:rsid w:val="006230D5"/>
    <w:rsid w:val="006230DE"/>
    <w:rsid w:val="006235F3"/>
    <w:rsid w:val="00623838"/>
    <w:rsid w:val="0062392C"/>
    <w:rsid w:val="006242E6"/>
    <w:rsid w:val="00624387"/>
    <w:rsid w:val="0062440F"/>
    <w:rsid w:val="0062456F"/>
    <w:rsid w:val="00625D25"/>
    <w:rsid w:val="0062664D"/>
    <w:rsid w:val="006269B3"/>
    <w:rsid w:val="00626C80"/>
    <w:rsid w:val="00627B50"/>
    <w:rsid w:val="00630267"/>
    <w:rsid w:val="00630931"/>
    <w:rsid w:val="006314F8"/>
    <w:rsid w:val="00631533"/>
    <w:rsid w:val="00631958"/>
    <w:rsid w:val="006319E2"/>
    <w:rsid w:val="006321A7"/>
    <w:rsid w:val="006335BA"/>
    <w:rsid w:val="006337FF"/>
    <w:rsid w:val="00633F4A"/>
    <w:rsid w:val="00634097"/>
    <w:rsid w:val="00634A1C"/>
    <w:rsid w:val="00635116"/>
    <w:rsid w:val="00635E4F"/>
    <w:rsid w:val="00636B38"/>
    <w:rsid w:val="00637092"/>
    <w:rsid w:val="0063758D"/>
    <w:rsid w:val="00637AC3"/>
    <w:rsid w:val="00637FC4"/>
    <w:rsid w:val="00640087"/>
    <w:rsid w:val="006403D7"/>
    <w:rsid w:val="00640E6B"/>
    <w:rsid w:val="006419AB"/>
    <w:rsid w:val="00642156"/>
    <w:rsid w:val="0064254B"/>
    <w:rsid w:val="006425B9"/>
    <w:rsid w:val="00642D36"/>
    <w:rsid w:val="00644400"/>
    <w:rsid w:val="00644E99"/>
    <w:rsid w:val="00645ABB"/>
    <w:rsid w:val="0064610F"/>
    <w:rsid w:val="006466CB"/>
    <w:rsid w:val="006467BC"/>
    <w:rsid w:val="00646BFD"/>
    <w:rsid w:val="00647151"/>
    <w:rsid w:val="00647177"/>
    <w:rsid w:val="00647531"/>
    <w:rsid w:val="006502AE"/>
    <w:rsid w:val="00650FE0"/>
    <w:rsid w:val="006511B4"/>
    <w:rsid w:val="00651D48"/>
    <w:rsid w:val="006522CB"/>
    <w:rsid w:val="0065268A"/>
    <w:rsid w:val="00652E02"/>
    <w:rsid w:val="00653ECC"/>
    <w:rsid w:val="00654D91"/>
    <w:rsid w:val="006556BF"/>
    <w:rsid w:val="006562CB"/>
    <w:rsid w:val="00656340"/>
    <w:rsid w:val="006569EF"/>
    <w:rsid w:val="00656CB6"/>
    <w:rsid w:val="00656CC6"/>
    <w:rsid w:val="00656F18"/>
    <w:rsid w:val="00656F58"/>
    <w:rsid w:val="006578F9"/>
    <w:rsid w:val="00657B2E"/>
    <w:rsid w:val="00660041"/>
    <w:rsid w:val="00660C86"/>
    <w:rsid w:val="00660D56"/>
    <w:rsid w:val="00660D71"/>
    <w:rsid w:val="00661142"/>
    <w:rsid w:val="006618E9"/>
    <w:rsid w:val="00661BCA"/>
    <w:rsid w:val="0066292D"/>
    <w:rsid w:val="006629B6"/>
    <w:rsid w:val="006633CF"/>
    <w:rsid w:val="00664008"/>
    <w:rsid w:val="0066433E"/>
    <w:rsid w:val="0066451C"/>
    <w:rsid w:val="0066470D"/>
    <w:rsid w:val="00664A6A"/>
    <w:rsid w:val="00664D1C"/>
    <w:rsid w:val="00665003"/>
    <w:rsid w:val="0066506C"/>
    <w:rsid w:val="006654C0"/>
    <w:rsid w:val="0066599A"/>
    <w:rsid w:val="00665F03"/>
    <w:rsid w:val="006660C5"/>
    <w:rsid w:val="0066646A"/>
    <w:rsid w:val="0066661A"/>
    <w:rsid w:val="00666965"/>
    <w:rsid w:val="00667887"/>
    <w:rsid w:val="00667BAB"/>
    <w:rsid w:val="006707AF"/>
    <w:rsid w:val="00670801"/>
    <w:rsid w:val="006709A1"/>
    <w:rsid w:val="00671A2F"/>
    <w:rsid w:val="00672163"/>
    <w:rsid w:val="00672444"/>
    <w:rsid w:val="006727B9"/>
    <w:rsid w:val="006728AC"/>
    <w:rsid w:val="00672A77"/>
    <w:rsid w:val="00673269"/>
    <w:rsid w:val="00673C60"/>
    <w:rsid w:val="00673F11"/>
    <w:rsid w:val="0067411E"/>
    <w:rsid w:val="00674943"/>
    <w:rsid w:val="006750A6"/>
    <w:rsid w:val="00675145"/>
    <w:rsid w:val="0067581A"/>
    <w:rsid w:val="00675D78"/>
    <w:rsid w:val="00676169"/>
    <w:rsid w:val="006768E9"/>
    <w:rsid w:val="00676A33"/>
    <w:rsid w:val="00676A67"/>
    <w:rsid w:val="00676E5E"/>
    <w:rsid w:val="00676FC2"/>
    <w:rsid w:val="006807BE"/>
    <w:rsid w:val="00680F4E"/>
    <w:rsid w:val="0068115F"/>
    <w:rsid w:val="00681632"/>
    <w:rsid w:val="00681F10"/>
    <w:rsid w:val="0068242F"/>
    <w:rsid w:val="0068249E"/>
    <w:rsid w:val="00683F3E"/>
    <w:rsid w:val="00683F89"/>
    <w:rsid w:val="00684C90"/>
    <w:rsid w:val="00685339"/>
    <w:rsid w:val="00685587"/>
    <w:rsid w:val="00685AD7"/>
    <w:rsid w:val="00686381"/>
    <w:rsid w:val="0068759E"/>
    <w:rsid w:val="0069019F"/>
    <w:rsid w:val="00690224"/>
    <w:rsid w:val="00690B1D"/>
    <w:rsid w:val="006913C7"/>
    <w:rsid w:val="0069185F"/>
    <w:rsid w:val="00691BC5"/>
    <w:rsid w:val="006920B1"/>
    <w:rsid w:val="00692450"/>
    <w:rsid w:val="00692E88"/>
    <w:rsid w:val="00693266"/>
    <w:rsid w:val="00693269"/>
    <w:rsid w:val="00693EDF"/>
    <w:rsid w:val="006941B5"/>
    <w:rsid w:val="006941D6"/>
    <w:rsid w:val="00694266"/>
    <w:rsid w:val="00694F08"/>
    <w:rsid w:val="00695AE1"/>
    <w:rsid w:val="00695FC2"/>
    <w:rsid w:val="0069636E"/>
    <w:rsid w:val="00696C1E"/>
    <w:rsid w:val="00696EE5"/>
    <w:rsid w:val="006978B1"/>
    <w:rsid w:val="006A05AD"/>
    <w:rsid w:val="006A095C"/>
    <w:rsid w:val="006A16B7"/>
    <w:rsid w:val="006A17A2"/>
    <w:rsid w:val="006A218C"/>
    <w:rsid w:val="006A23DF"/>
    <w:rsid w:val="006A27F7"/>
    <w:rsid w:val="006A29A1"/>
    <w:rsid w:val="006A2E65"/>
    <w:rsid w:val="006A37DA"/>
    <w:rsid w:val="006A3ACE"/>
    <w:rsid w:val="006A3C83"/>
    <w:rsid w:val="006A3D32"/>
    <w:rsid w:val="006A4049"/>
    <w:rsid w:val="006A454F"/>
    <w:rsid w:val="006A4CB3"/>
    <w:rsid w:val="006A4FC5"/>
    <w:rsid w:val="006A5198"/>
    <w:rsid w:val="006A5995"/>
    <w:rsid w:val="006A5D06"/>
    <w:rsid w:val="006A5DF1"/>
    <w:rsid w:val="006A76A9"/>
    <w:rsid w:val="006A78ED"/>
    <w:rsid w:val="006B0507"/>
    <w:rsid w:val="006B087E"/>
    <w:rsid w:val="006B0BCF"/>
    <w:rsid w:val="006B1098"/>
    <w:rsid w:val="006B1511"/>
    <w:rsid w:val="006B158E"/>
    <w:rsid w:val="006B182A"/>
    <w:rsid w:val="006B1903"/>
    <w:rsid w:val="006B1CF6"/>
    <w:rsid w:val="006B1DAE"/>
    <w:rsid w:val="006B228F"/>
    <w:rsid w:val="006B2831"/>
    <w:rsid w:val="006B3063"/>
    <w:rsid w:val="006B35CE"/>
    <w:rsid w:val="006B3606"/>
    <w:rsid w:val="006B3B69"/>
    <w:rsid w:val="006B3D14"/>
    <w:rsid w:val="006B3EF9"/>
    <w:rsid w:val="006B4152"/>
    <w:rsid w:val="006B43C5"/>
    <w:rsid w:val="006B49A7"/>
    <w:rsid w:val="006B5190"/>
    <w:rsid w:val="006B52C5"/>
    <w:rsid w:val="006B581D"/>
    <w:rsid w:val="006B5B87"/>
    <w:rsid w:val="006B5ED0"/>
    <w:rsid w:val="006B6722"/>
    <w:rsid w:val="006B6985"/>
    <w:rsid w:val="006B6FC1"/>
    <w:rsid w:val="006B71C9"/>
    <w:rsid w:val="006B742C"/>
    <w:rsid w:val="006B7701"/>
    <w:rsid w:val="006B7909"/>
    <w:rsid w:val="006B7DA5"/>
    <w:rsid w:val="006B7FC0"/>
    <w:rsid w:val="006C00BA"/>
    <w:rsid w:val="006C0366"/>
    <w:rsid w:val="006C1834"/>
    <w:rsid w:val="006C1FBD"/>
    <w:rsid w:val="006C1FCA"/>
    <w:rsid w:val="006C2621"/>
    <w:rsid w:val="006C2EB4"/>
    <w:rsid w:val="006C2FE6"/>
    <w:rsid w:val="006C36CD"/>
    <w:rsid w:val="006C47B2"/>
    <w:rsid w:val="006C4F85"/>
    <w:rsid w:val="006C5A2B"/>
    <w:rsid w:val="006C5C88"/>
    <w:rsid w:val="006C5FBF"/>
    <w:rsid w:val="006C734E"/>
    <w:rsid w:val="006C7807"/>
    <w:rsid w:val="006C79DF"/>
    <w:rsid w:val="006C7A69"/>
    <w:rsid w:val="006D06DD"/>
    <w:rsid w:val="006D0916"/>
    <w:rsid w:val="006D0FD1"/>
    <w:rsid w:val="006D1D62"/>
    <w:rsid w:val="006D1F05"/>
    <w:rsid w:val="006D2585"/>
    <w:rsid w:val="006D25C3"/>
    <w:rsid w:val="006D29B4"/>
    <w:rsid w:val="006D2B98"/>
    <w:rsid w:val="006D2DAA"/>
    <w:rsid w:val="006D2F14"/>
    <w:rsid w:val="006D30D3"/>
    <w:rsid w:val="006D3550"/>
    <w:rsid w:val="006D39CD"/>
    <w:rsid w:val="006D3E17"/>
    <w:rsid w:val="006D43FF"/>
    <w:rsid w:val="006D539A"/>
    <w:rsid w:val="006D53F6"/>
    <w:rsid w:val="006D552C"/>
    <w:rsid w:val="006D5D82"/>
    <w:rsid w:val="006D673A"/>
    <w:rsid w:val="006D70EF"/>
    <w:rsid w:val="006D77EA"/>
    <w:rsid w:val="006E0501"/>
    <w:rsid w:val="006E0B3C"/>
    <w:rsid w:val="006E0F09"/>
    <w:rsid w:val="006E0F53"/>
    <w:rsid w:val="006E1699"/>
    <w:rsid w:val="006E1EBA"/>
    <w:rsid w:val="006E1FB9"/>
    <w:rsid w:val="006E277C"/>
    <w:rsid w:val="006E2931"/>
    <w:rsid w:val="006E2ADE"/>
    <w:rsid w:val="006E37F4"/>
    <w:rsid w:val="006E4569"/>
    <w:rsid w:val="006E4622"/>
    <w:rsid w:val="006E4928"/>
    <w:rsid w:val="006E58A8"/>
    <w:rsid w:val="006E6529"/>
    <w:rsid w:val="006E6FE6"/>
    <w:rsid w:val="006E7406"/>
    <w:rsid w:val="006E7538"/>
    <w:rsid w:val="006E7BB3"/>
    <w:rsid w:val="006F0C65"/>
    <w:rsid w:val="006F17C3"/>
    <w:rsid w:val="006F1AE7"/>
    <w:rsid w:val="006F1B38"/>
    <w:rsid w:val="006F20CA"/>
    <w:rsid w:val="006F22D9"/>
    <w:rsid w:val="006F262A"/>
    <w:rsid w:val="006F2ADD"/>
    <w:rsid w:val="006F2B43"/>
    <w:rsid w:val="006F3374"/>
    <w:rsid w:val="006F34C1"/>
    <w:rsid w:val="006F39AF"/>
    <w:rsid w:val="006F3A28"/>
    <w:rsid w:val="006F3AAF"/>
    <w:rsid w:val="006F3F2A"/>
    <w:rsid w:val="006F5818"/>
    <w:rsid w:val="006F5956"/>
    <w:rsid w:val="006F59DC"/>
    <w:rsid w:val="006F5CA7"/>
    <w:rsid w:val="006F5D52"/>
    <w:rsid w:val="006F5D9D"/>
    <w:rsid w:val="006F5E6E"/>
    <w:rsid w:val="006F6064"/>
    <w:rsid w:val="006F682C"/>
    <w:rsid w:val="006F6B98"/>
    <w:rsid w:val="006F6F21"/>
    <w:rsid w:val="006F77DF"/>
    <w:rsid w:val="006F7DEF"/>
    <w:rsid w:val="00700238"/>
    <w:rsid w:val="007006B6"/>
    <w:rsid w:val="00700A72"/>
    <w:rsid w:val="00701617"/>
    <w:rsid w:val="00701923"/>
    <w:rsid w:val="0070261B"/>
    <w:rsid w:val="0070261E"/>
    <w:rsid w:val="007031DC"/>
    <w:rsid w:val="00703B42"/>
    <w:rsid w:val="00703B48"/>
    <w:rsid w:val="00703B92"/>
    <w:rsid w:val="00704147"/>
    <w:rsid w:val="00704D59"/>
    <w:rsid w:val="00705111"/>
    <w:rsid w:val="0070527E"/>
    <w:rsid w:val="0070537F"/>
    <w:rsid w:val="007062B6"/>
    <w:rsid w:val="0070637B"/>
    <w:rsid w:val="00706B8F"/>
    <w:rsid w:val="0070775A"/>
    <w:rsid w:val="00707A8E"/>
    <w:rsid w:val="007101C2"/>
    <w:rsid w:val="007103FF"/>
    <w:rsid w:val="00710437"/>
    <w:rsid w:val="00711255"/>
    <w:rsid w:val="007113D5"/>
    <w:rsid w:val="00712E02"/>
    <w:rsid w:val="00712FDB"/>
    <w:rsid w:val="0071319F"/>
    <w:rsid w:val="0071371E"/>
    <w:rsid w:val="00713DB9"/>
    <w:rsid w:val="007153EE"/>
    <w:rsid w:val="007156C8"/>
    <w:rsid w:val="007158C9"/>
    <w:rsid w:val="00715AEA"/>
    <w:rsid w:val="00715CDB"/>
    <w:rsid w:val="00715EC5"/>
    <w:rsid w:val="00716040"/>
    <w:rsid w:val="0071681D"/>
    <w:rsid w:val="00716D3A"/>
    <w:rsid w:val="00716EE0"/>
    <w:rsid w:val="007170FA"/>
    <w:rsid w:val="00717463"/>
    <w:rsid w:val="00717804"/>
    <w:rsid w:val="00717B98"/>
    <w:rsid w:val="0072001A"/>
    <w:rsid w:val="007203C4"/>
    <w:rsid w:val="007209A9"/>
    <w:rsid w:val="007211AD"/>
    <w:rsid w:val="007219D4"/>
    <w:rsid w:val="00721F7E"/>
    <w:rsid w:val="007224C0"/>
    <w:rsid w:val="00722E68"/>
    <w:rsid w:val="00722F6C"/>
    <w:rsid w:val="00723121"/>
    <w:rsid w:val="0072345B"/>
    <w:rsid w:val="007239BE"/>
    <w:rsid w:val="00723A00"/>
    <w:rsid w:val="00723C73"/>
    <w:rsid w:val="00724322"/>
    <w:rsid w:val="00725111"/>
    <w:rsid w:val="007254E3"/>
    <w:rsid w:val="007256D1"/>
    <w:rsid w:val="00726F69"/>
    <w:rsid w:val="007273E3"/>
    <w:rsid w:val="00727E7D"/>
    <w:rsid w:val="00730603"/>
    <w:rsid w:val="00730BDB"/>
    <w:rsid w:val="00730C92"/>
    <w:rsid w:val="00730F05"/>
    <w:rsid w:val="0073152A"/>
    <w:rsid w:val="007319D1"/>
    <w:rsid w:val="007321DB"/>
    <w:rsid w:val="007324FF"/>
    <w:rsid w:val="00732A3D"/>
    <w:rsid w:val="00733791"/>
    <w:rsid w:val="00734266"/>
    <w:rsid w:val="007352F4"/>
    <w:rsid w:val="00735C12"/>
    <w:rsid w:val="0073618E"/>
    <w:rsid w:val="00736533"/>
    <w:rsid w:val="0073680B"/>
    <w:rsid w:val="0073723C"/>
    <w:rsid w:val="00737DA3"/>
    <w:rsid w:val="00740013"/>
    <w:rsid w:val="00740122"/>
    <w:rsid w:val="00740503"/>
    <w:rsid w:val="00740817"/>
    <w:rsid w:val="00740C91"/>
    <w:rsid w:val="00741C9A"/>
    <w:rsid w:val="00741D5F"/>
    <w:rsid w:val="00742CB0"/>
    <w:rsid w:val="00742EEB"/>
    <w:rsid w:val="0074407D"/>
    <w:rsid w:val="00744405"/>
    <w:rsid w:val="00744762"/>
    <w:rsid w:val="00744FD7"/>
    <w:rsid w:val="00744FF3"/>
    <w:rsid w:val="007457B2"/>
    <w:rsid w:val="00745860"/>
    <w:rsid w:val="00747385"/>
    <w:rsid w:val="007479AF"/>
    <w:rsid w:val="00747E80"/>
    <w:rsid w:val="00747E99"/>
    <w:rsid w:val="00750CA5"/>
    <w:rsid w:val="00750DA3"/>
    <w:rsid w:val="007510F5"/>
    <w:rsid w:val="00751307"/>
    <w:rsid w:val="007515E1"/>
    <w:rsid w:val="00751DD6"/>
    <w:rsid w:val="0075214B"/>
    <w:rsid w:val="007521CC"/>
    <w:rsid w:val="007525D3"/>
    <w:rsid w:val="007525D5"/>
    <w:rsid w:val="007527C0"/>
    <w:rsid w:val="007529FF"/>
    <w:rsid w:val="007533FF"/>
    <w:rsid w:val="0075482A"/>
    <w:rsid w:val="00754B25"/>
    <w:rsid w:val="00754D74"/>
    <w:rsid w:val="00754E16"/>
    <w:rsid w:val="00755043"/>
    <w:rsid w:val="007553DB"/>
    <w:rsid w:val="00755612"/>
    <w:rsid w:val="00756182"/>
    <w:rsid w:val="007562B8"/>
    <w:rsid w:val="007563D0"/>
    <w:rsid w:val="007565DF"/>
    <w:rsid w:val="00756730"/>
    <w:rsid w:val="00756E92"/>
    <w:rsid w:val="007577CD"/>
    <w:rsid w:val="007579AB"/>
    <w:rsid w:val="00757A43"/>
    <w:rsid w:val="00760068"/>
    <w:rsid w:val="007602F1"/>
    <w:rsid w:val="0076061F"/>
    <w:rsid w:val="00760967"/>
    <w:rsid w:val="007609D6"/>
    <w:rsid w:val="00761ECB"/>
    <w:rsid w:val="007635E1"/>
    <w:rsid w:val="0076375F"/>
    <w:rsid w:val="007641A5"/>
    <w:rsid w:val="0076420E"/>
    <w:rsid w:val="007646F6"/>
    <w:rsid w:val="00765509"/>
    <w:rsid w:val="007657C7"/>
    <w:rsid w:val="007659FC"/>
    <w:rsid w:val="00765DFD"/>
    <w:rsid w:val="00766F0B"/>
    <w:rsid w:val="00767418"/>
    <w:rsid w:val="00767A32"/>
    <w:rsid w:val="00770425"/>
    <w:rsid w:val="00770EB2"/>
    <w:rsid w:val="00771AAA"/>
    <w:rsid w:val="00771D2D"/>
    <w:rsid w:val="00771EA6"/>
    <w:rsid w:val="00772244"/>
    <w:rsid w:val="00772FDE"/>
    <w:rsid w:val="0077378B"/>
    <w:rsid w:val="00773CF6"/>
    <w:rsid w:val="007740FD"/>
    <w:rsid w:val="00774281"/>
    <w:rsid w:val="007745EA"/>
    <w:rsid w:val="00774787"/>
    <w:rsid w:val="007749F5"/>
    <w:rsid w:val="00774E8B"/>
    <w:rsid w:val="007755CA"/>
    <w:rsid w:val="00775930"/>
    <w:rsid w:val="00775C3C"/>
    <w:rsid w:val="007761A4"/>
    <w:rsid w:val="007763AA"/>
    <w:rsid w:val="0077652C"/>
    <w:rsid w:val="007765D0"/>
    <w:rsid w:val="007765FC"/>
    <w:rsid w:val="00776959"/>
    <w:rsid w:val="007769EB"/>
    <w:rsid w:val="00776A92"/>
    <w:rsid w:val="00776A99"/>
    <w:rsid w:val="00776BB5"/>
    <w:rsid w:val="007774EE"/>
    <w:rsid w:val="007779B8"/>
    <w:rsid w:val="00777AD9"/>
    <w:rsid w:val="00777D76"/>
    <w:rsid w:val="00781031"/>
    <w:rsid w:val="0078236A"/>
    <w:rsid w:val="007824D5"/>
    <w:rsid w:val="00782588"/>
    <w:rsid w:val="00782F69"/>
    <w:rsid w:val="00783125"/>
    <w:rsid w:val="007836A7"/>
    <w:rsid w:val="00784250"/>
    <w:rsid w:val="00784748"/>
    <w:rsid w:val="00784953"/>
    <w:rsid w:val="00784CB4"/>
    <w:rsid w:val="00785043"/>
    <w:rsid w:val="00785855"/>
    <w:rsid w:val="00785871"/>
    <w:rsid w:val="007860DE"/>
    <w:rsid w:val="00786F17"/>
    <w:rsid w:val="007871C9"/>
    <w:rsid w:val="00787C66"/>
    <w:rsid w:val="00787DB4"/>
    <w:rsid w:val="00787F59"/>
    <w:rsid w:val="00790188"/>
    <w:rsid w:val="00790CAD"/>
    <w:rsid w:val="0079114F"/>
    <w:rsid w:val="007913A8"/>
    <w:rsid w:val="00791651"/>
    <w:rsid w:val="00791EB1"/>
    <w:rsid w:val="00792176"/>
    <w:rsid w:val="00792333"/>
    <w:rsid w:val="0079252F"/>
    <w:rsid w:val="00792978"/>
    <w:rsid w:val="00793026"/>
    <w:rsid w:val="0079389F"/>
    <w:rsid w:val="00793946"/>
    <w:rsid w:val="00794179"/>
    <w:rsid w:val="00794327"/>
    <w:rsid w:val="007945E1"/>
    <w:rsid w:val="0079473E"/>
    <w:rsid w:val="007947A0"/>
    <w:rsid w:val="00794A74"/>
    <w:rsid w:val="00794DE4"/>
    <w:rsid w:val="00794F5E"/>
    <w:rsid w:val="00794FB9"/>
    <w:rsid w:val="00795505"/>
    <w:rsid w:val="007955C1"/>
    <w:rsid w:val="00796085"/>
    <w:rsid w:val="0079628E"/>
    <w:rsid w:val="007968C8"/>
    <w:rsid w:val="00797103"/>
    <w:rsid w:val="007971A9"/>
    <w:rsid w:val="007977F9"/>
    <w:rsid w:val="00797A24"/>
    <w:rsid w:val="00797EC0"/>
    <w:rsid w:val="007A0031"/>
    <w:rsid w:val="007A0D19"/>
    <w:rsid w:val="007A18BB"/>
    <w:rsid w:val="007A195D"/>
    <w:rsid w:val="007A1ED8"/>
    <w:rsid w:val="007A1FB7"/>
    <w:rsid w:val="007A247B"/>
    <w:rsid w:val="007A26E3"/>
    <w:rsid w:val="007A2884"/>
    <w:rsid w:val="007A4634"/>
    <w:rsid w:val="007A48D5"/>
    <w:rsid w:val="007A5181"/>
    <w:rsid w:val="007A56AA"/>
    <w:rsid w:val="007A5749"/>
    <w:rsid w:val="007A57F0"/>
    <w:rsid w:val="007A5CFD"/>
    <w:rsid w:val="007A6485"/>
    <w:rsid w:val="007A677B"/>
    <w:rsid w:val="007A6B13"/>
    <w:rsid w:val="007A73B5"/>
    <w:rsid w:val="007A79A7"/>
    <w:rsid w:val="007B03AC"/>
    <w:rsid w:val="007B05FE"/>
    <w:rsid w:val="007B1015"/>
    <w:rsid w:val="007B21DA"/>
    <w:rsid w:val="007B2E10"/>
    <w:rsid w:val="007B3BA2"/>
    <w:rsid w:val="007B3D4E"/>
    <w:rsid w:val="007B4113"/>
    <w:rsid w:val="007B4FDC"/>
    <w:rsid w:val="007B57CA"/>
    <w:rsid w:val="007B5D10"/>
    <w:rsid w:val="007B6595"/>
    <w:rsid w:val="007B6E26"/>
    <w:rsid w:val="007B7575"/>
    <w:rsid w:val="007B7676"/>
    <w:rsid w:val="007B7A32"/>
    <w:rsid w:val="007B7AD5"/>
    <w:rsid w:val="007B7CBD"/>
    <w:rsid w:val="007C0791"/>
    <w:rsid w:val="007C07DA"/>
    <w:rsid w:val="007C1093"/>
    <w:rsid w:val="007C10A7"/>
    <w:rsid w:val="007C149A"/>
    <w:rsid w:val="007C24B4"/>
    <w:rsid w:val="007C2883"/>
    <w:rsid w:val="007C2BBC"/>
    <w:rsid w:val="007C2C48"/>
    <w:rsid w:val="007C2E3A"/>
    <w:rsid w:val="007C3E3B"/>
    <w:rsid w:val="007C40E9"/>
    <w:rsid w:val="007C42BE"/>
    <w:rsid w:val="007C436C"/>
    <w:rsid w:val="007C5D7C"/>
    <w:rsid w:val="007C62D6"/>
    <w:rsid w:val="007C798F"/>
    <w:rsid w:val="007C79E2"/>
    <w:rsid w:val="007D0200"/>
    <w:rsid w:val="007D059F"/>
    <w:rsid w:val="007D1E73"/>
    <w:rsid w:val="007D23F6"/>
    <w:rsid w:val="007D2D3F"/>
    <w:rsid w:val="007D367A"/>
    <w:rsid w:val="007D3E29"/>
    <w:rsid w:val="007D4154"/>
    <w:rsid w:val="007D4599"/>
    <w:rsid w:val="007D4C15"/>
    <w:rsid w:val="007D4CF4"/>
    <w:rsid w:val="007D5660"/>
    <w:rsid w:val="007D6530"/>
    <w:rsid w:val="007D76AA"/>
    <w:rsid w:val="007E07DF"/>
    <w:rsid w:val="007E0D59"/>
    <w:rsid w:val="007E0DBB"/>
    <w:rsid w:val="007E1498"/>
    <w:rsid w:val="007E1942"/>
    <w:rsid w:val="007E1CF1"/>
    <w:rsid w:val="007E1DAB"/>
    <w:rsid w:val="007E20A5"/>
    <w:rsid w:val="007E21A6"/>
    <w:rsid w:val="007E268C"/>
    <w:rsid w:val="007E29C3"/>
    <w:rsid w:val="007E2FBE"/>
    <w:rsid w:val="007E341A"/>
    <w:rsid w:val="007E3EBD"/>
    <w:rsid w:val="007E54E4"/>
    <w:rsid w:val="007E57A4"/>
    <w:rsid w:val="007E661B"/>
    <w:rsid w:val="007E6BA2"/>
    <w:rsid w:val="007E754D"/>
    <w:rsid w:val="007E7E16"/>
    <w:rsid w:val="007F0B35"/>
    <w:rsid w:val="007F1B61"/>
    <w:rsid w:val="007F1E18"/>
    <w:rsid w:val="007F21B7"/>
    <w:rsid w:val="007F24B2"/>
    <w:rsid w:val="007F2AD1"/>
    <w:rsid w:val="007F35BB"/>
    <w:rsid w:val="007F36CF"/>
    <w:rsid w:val="007F3A87"/>
    <w:rsid w:val="007F4DED"/>
    <w:rsid w:val="007F64E0"/>
    <w:rsid w:val="007F69B7"/>
    <w:rsid w:val="007F70E9"/>
    <w:rsid w:val="007F717F"/>
    <w:rsid w:val="007F786E"/>
    <w:rsid w:val="007F7BCB"/>
    <w:rsid w:val="007F7FF0"/>
    <w:rsid w:val="008005E5"/>
    <w:rsid w:val="00800795"/>
    <w:rsid w:val="00800CDD"/>
    <w:rsid w:val="00800D93"/>
    <w:rsid w:val="00801801"/>
    <w:rsid w:val="008023D7"/>
    <w:rsid w:val="00802CDE"/>
    <w:rsid w:val="00803226"/>
    <w:rsid w:val="00803DB1"/>
    <w:rsid w:val="00803E51"/>
    <w:rsid w:val="008049A9"/>
    <w:rsid w:val="008049CC"/>
    <w:rsid w:val="00804C19"/>
    <w:rsid w:val="00804DDB"/>
    <w:rsid w:val="008053BB"/>
    <w:rsid w:val="00805E35"/>
    <w:rsid w:val="008065C7"/>
    <w:rsid w:val="00806849"/>
    <w:rsid w:val="00806C5A"/>
    <w:rsid w:val="00807100"/>
    <w:rsid w:val="00807D1D"/>
    <w:rsid w:val="00810847"/>
    <w:rsid w:val="00811613"/>
    <w:rsid w:val="008127F4"/>
    <w:rsid w:val="00812C4B"/>
    <w:rsid w:val="00812C60"/>
    <w:rsid w:val="00812EEB"/>
    <w:rsid w:val="00813DA3"/>
    <w:rsid w:val="00813F81"/>
    <w:rsid w:val="00814751"/>
    <w:rsid w:val="00814796"/>
    <w:rsid w:val="00814F6E"/>
    <w:rsid w:val="00815A43"/>
    <w:rsid w:val="0081600B"/>
    <w:rsid w:val="00816B0D"/>
    <w:rsid w:val="00816D93"/>
    <w:rsid w:val="00817C43"/>
    <w:rsid w:val="00817E43"/>
    <w:rsid w:val="00817FEC"/>
    <w:rsid w:val="008200A3"/>
    <w:rsid w:val="00820AA7"/>
    <w:rsid w:val="0082105B"/>
    <w:rsid w:val="00821134"/>
    <w:rsid w:val="00821675"/>
    <w:rsid w:val="00821ECD"/>
    <w:rsid w:val="00822027"/>
    <w:rsid w:val="00822EE0"/>
    <w:rsid w:val="00822FD6"/>
    <w:rsid w:val="00823358"/>
    <w:rsid w:val="00823C46"/>
    <w:rsid w:val="008241E2"/>
    <w:rsid w:val="008242AE"/>
    <w:rsid w:val="00824CD3"/>
    <w:rsid w:val="00824CD9"/>
    <w:rsid w:val="00824FF9"/>
    <w:rsid w:val="008258C0"/>
    <w:rsid w:val="00825F18"/>
    <w:rsid w:val="00826674"/>
    <w:rsid w:val="008266F1"/>
    <w:rsid w:val="00826B37"/>
    <w:rsid w:val="00827A66"/>
    <w:rsid w:val="00827D00"/>
    <w:rsid w:val="0083035E"/>
    <w:rsid w:val="0083050D"/>
    <w:rsid w:val="008307F7"/>
    <w:rsid w:val="0083089A"/>
    <w:rsid w:val="0083287E"/>
    <w:rsid w:val="00832982"/>
    <w:rsid w:val="008329A5"/>
    <w:rsid w:val="00832BBE"/>
    <w:rsid w:val="00832BD0"/>
    <w:rsid w:val="008338D6"/>
    <w:rsid w:val="008340F1"/>
    <w:rsid w:val="00834113"/>
    <w:rsid w:val="008341B8"/>
    <w:rsid w:val="00834A24"/>
    <w:rsid w:val="00834E65"/>
    <w:rsid w:val="0083544A"/>
    <w:rsid w:val="00835982"/>
    <w:rsid w:val="00836E9A"/>
    <w:rsid w:val="008371A6"/>
    <w:rsid w:val="008378C7"/>
    <w:rsid w:val="008379F5"/>
    <w:rsid w:val="00840965"/>
    <w:rsid w:val="0084102D"/>
    <w:rsid w:val="00841097"/>
    <w:rsid w:val="008418D0"/>
    <w:rsid w:val="00841E93"/>
    <w:rsid w:val="00841FC9"/>
    <w:rsid w:val="008425CB"/>
    <w:rsid w:val="008427C9"/>
    <w:rsid w:val="00842F09"/>
    <w:rsid w:val="00843226"/>
    <w:rsid w:val="00843415"/>
    <w:rsid w:val="00843914"/>
    <w:rsid w:val="008449E4"/>
    <w:rsid w:val="00844A9D"/>
    <w:rsid w:val="00844FEF"/>
    <w:rsid w:val="00845274"/>
    <w:rsid w:val="00845805"/>
    <w:rsid w:val="008458A5"/>
    <w:rsid w:val="00845913"/>
    <w:rsid w:val="008464CB"/>
    <w:rsid w:val="0084660B"/>
    <w:rsid w:val="00846E2C"/>
    <w:rsid w:val="00846EB8"/>
    <w:rsid w:val="008505BB"/>
    <w:rsid w:val="00850A06"/>
    <w:rsid w:val="00850C2F"/>
    <w:rsid w:val="00851896"/>
    <w:rsid w:val="00851B34"/>
    <w:rsid w:val="0085241A"/>
    <w:rsid w:val="00852568"/>
    <w:rsid w:val="0085289F"/>
    <w:rsid w:val="008528BD"/>
    <w:rsid w:val="0085310F"/>
    <w:rsid w:val="00854220"/>
    <w:rsid w:val="008543E3"/>
    <w:rsid w:val="00854B6D"/>
    <w:rsid w:val="0085576D"/>
    <w:rsid w:val="0085580D"/>
    <w:rsid w:val="008559E6"/>
    <w:rsid w:val="00855CF0"/>
    <w:rsid w:val="00856AEF"/>
    <w:rsid w:val="00856DD5"/>
    <w:rsid w:val="00856DE1"/>
    <w:rsid w:val="00856EAE"/>
    <w:rsid w:val="00857D4E"/>
    <w:rsid w:val="00860011"/>
    <w:rsid w:val="0086066B"/>
    <w:rsid w:val="00861E15"/>
    <w:rsid w:val="008620B1"/>
    <w:rsid w:val="008621AC"/>
    <w:rsid w:val="008641BC"/>
    <w:rsid w:val="008642B5"/>
    <w:rsid w:val="0086446E"/>
    <w:rsid w:val="00864A45"/>
    <w:rsid w:val="00864ABE"/>
    <w:rsid w:val="0086547F"/>
    <w:rsid w:val="0086622F"/>
    <w:rsid w:val="0086631C"/>
    <w:rsid w:val="00867C8C"/>
    <w:rsid w:val="00867D4F"/>
    <w:rsid w:val="0087036B"/>
    <w:rsid w:val="00870BCF"/>
    <w:rsid w:val="008713A0"/>
    <w:rsid w:val="00871474"/>
    <w:rsid w:val="00872637"/>
    <w:rsid w:val="00872776"/>
    <w:rsid w:val="00872AA7"/>
    <w:rsid w:val="008738E0"/>
    <w:rsid w:val="00873963"/>
    <w:rsid w:val="00873FA1"/>
    <w:rsid w:val="008740A5"/>
    <w:rsid w:val="008745C9"/>
    <w:rsid w:val="00874C5E"/>
    <w:rsid w:val="00874C7A"/>
    <w:rsid w:val="00875268"/>
    <w:rsid w:val="00875505"/>
    <w:rsid w:val="00876A0C"/>
    <w:rsid w:val="00876A56"/>
    <w:rsid w:val="008773B2"/>
    <w:rsid w:val="00877CAA"/>
    <w:rsid w:val="00877CB6"/>
    <w:rsid w:val="00880DA8"/>
    <w:rsid w:val="00880F2A"/>
    <w:rsid w:val="00881447"/>
    <w:rsid w:val="00881525"/>
    <w:rsid w:val="008815E3"/>
    <w:rsid w:val="00881A63"/>
    <w:rsid w:val="00881DA4"/>
    <w:rsid w:val="008827DA"/>
    <w:rsid w:val="00882C87"/>
    <w:rsid w:val="00882D10"/>
    <w:rsid w:val="0088314F"/>
    <w:rsid w:val="008837FE"/>
    <w:rsid w:val="00884830"/>
    <w:rsid w:val="008849D4"/>
    <w:rsid w:val="00885C44"/>
    <w:rsid w:val="00885DE1"/>
    <w:rsid w:val="00885F24"/>
    <w:rsid w:val="00887684"/>
    <w:rsid w:val="00887AE2"/>
    <w:rsid w:val="00887D72"/>
    <w:rsid w:val="00887DD5"/>
    <w:rsid w:val="008901F7"/>
    <w:rsid w:val="008907DA"/>
    <w:rsid w:val="0089094D"/>
    <w:rsid w:val="00890F44"/>
    <w:rsid w:val="00891176"/>
    <w:rsid w:val="00891D6A"/>
    <w:rsid w:val="00892C02"/>
    <w:rsid w:val="00892CA5"/>
    <w:rsid w:val="008935A3"/>
    <w:rsid w:val="00893835"/>
    <w:rsid w:val="00894026"/>
    <w:rsid w:val="00894FCD"/>
    <w:rsid w:val="008953B7"/>
    <w:rsid w:val="008957DD"/>
    <w:rsid w:val="00895E79"/>
    <w:rsid w:val="00895F8B"/>
    <w:rsid w:val="00896352"/>
    <w:rsid w:val="00896705"/>
    <w:rsid w:val="0089686E"/>
    <w:rsid w:val="00896A75"/>
    <w:rsid w:val="0089740D"/>
    <w:rsid w:val="008975C7"/>
    <w:rsid w:val="00897786"/>
    <w:rsid w:val="008A027D"/>
    <w:rsid w:val="008A04C9"/>
    <w:rsid w:val="008A07EB"/>
    <w:rsid w:val="008A1047"/>
    <w:rsid w:val="008A187A"/>
    <w:rsid w:val="008A1D86"/>
    <w:rsid w:val="008A2170"/>
    <w:rsid w:val="008A2F50"/>
    <w:rsid w:val="008A2F6A"/>
    <w:rsid w:val="008A32AF"/>
    <w:rsid w:val="008A3501"/>
    <w:rsid w:val="008A3597"/>
    <w:rsid w:val="008A3D97"/>
    <w:rsid w:val="008A3F41"/>
    <w:rsid w:val="008A44CA"/>
    <w:rsid w:val="008A488F"/>
    <w:rsid w:val="008A520B"/>
    <w:rsid w:val="008A5A42"/>
    <w:rsid w:val="008A5EC6"/>
    <w:rsid w:val="008A61C8"/>
    <w:rsid w:val="008A6388"/>
    <w:rsid w:val="008A6557"/>
    <w:rsid w:val="008A6871"/>
    <w:rsid w:val="008A6A81"/>
    <w:rsid w:val="008A7675"/>
    <w:rsid w:val="008A7774"/>
    <w:rsid w:val="008A7980"/>
    <w:rsid w:val="008B1BE8"/>
    <w:rsid w:val="008B1EF7"/>
    <w:rsid w:val="008B2943"/>
    <w:rsid w:val="008B3808"/>
    <w:rsid w:val="008B3B77"/>
    <w:rsid w:val="008B50A3"/>
    <w:rsid w:val="008B59B5"/>
    <w:rsid w:val="008B5AD3"/>
    <w:rsid w:val="008B5E1B"/>
    <w:rsid w:val="008B69A5"/>
    <w:rsid w:val="008B6D62"/>
    <w:rsid w:val="008B758D"/>
    <w:rsid w:val="008B7939"/>
    <w:rsid w:val="008C0473"/>
    <w:rsid w:val="008C0521"/>
    <w:rsid w:val="008C10A6"/>
    <w:rsid w:val="008C1231"/>
    <w:rsid w:val="008C248D"/>
    <w:rsid w:val="008C2ADD"/>
    <w:rsid w:val="008C35C0"/>
    <w:rsid w:val="008C3BA6"/>
    <w:rsid w:val="008C3C78"/>
    <w:rsid w:val="008C3DB9"/>
    <w:rsid w:val="008C4177"/>
    <w:rsid w:val="008C472A"/>
    <w:rsid w:val="008C5257"/>
    <w:rsid w:val="008C6106"/>
    <w:rsid w:val="008C6231"/>
    <w:rsid w:val="008C6657"/>
    <w:rsid w:val="008C7325"/>
    <w:rsid w:val="008D082A"/>
    <w:rsid w:val="008D0C59"/>
    <w:rsid w:val="008D1053"/>
    <w:rsid w:val="008D10A7"/>
    <w:rsid w:val="008D123E"/>
    <w:rsid w:val="008D12D6"/>
    <w:rsid w:val="008D1706"/>
    <w:rsid w:val="008D1B40"/>
    <w:rsid w:val="008D1F62"/>
    <w:rsid w:val="008D29FF"/>
    <w:rsid w:val="008D3539"/>
    <w:rsid w:val="008D3A34"/>
    <w:rsid w:val="008D4475"/>
    <w:rsid w:val="008D4B19"/>
    <w:rsid w:val="008D4D43"/>
    <w:rsid w:val="008D4E96"/>
    <w:rsid w:val="008D6EC4"/>
    <w:rsid w:val="008D7A7A"/>
    <w:rsid w:val="008D7D3C"/>
    <w:rsid w:val="008E03A0"/>
    <w:rsid w:val="008E0862"/>
    <w:rsid w:val="008E0964"/>
    <w:rsid w:val="008E12E1"/>
    <w:rsid w:val="008E160E"/>
    <w:rsid w:val="008E1A7F"/>
    <w:rsid w:val="008E1B73"/>
    <w:rsid w:val="008E23CE"/>
    <w:rsid w:val="008E23E0"/>
    <w:rsid w:val="008E38DC"/>
    <w:rsid w:val="008E42F1"/>
    <w:rsid w:val="008E4B7B"/>
    <w:rsid w:val="008E4BF7"/>
    <w:rsid w:val="008E5124"/>
    <w:rsid w:val="008E58DA"/>
    <w:rsid w:val="008E6124"/>
    <w:rsid w:val="008E6B59"/>
    <w:rsid w:val="008E6BE2"/>
    <w:rsid w:val="008E6CE2"/>
    <w:rsid w:val="008E7132"/>
    <w:rsid w:val="008E7201"/>
    <w:rsid w:val="008E73FD"/>
    <w:rsid w:val="008E7B80"/>
    <w:rsid w:val="008E7D50"/>
    <w:rsid w:val="008F0251"/>
    <w:rsid w:val="008F0255"/>
    <w:rsid w:val="008F02C7"/>
    <w:rsid w:val="008F06B8"/>
    <w:rsid w:val="008F0BF6"/>
    <w:rsid w:val="008F0D2E"/>
    <w:rsid w:val="008F12F4"/>
    <w:rsid w:val="008F2007"/>
    <w:rsid w:val="008F2CB4"/>
    <w:rsid w:val="008F2F48"/>
    <w:rsid w:val="008F2F67"/>
    <w:rsid w:val="008F3DC9"/>
    <w:rsid w:val="008F3EF1"/>
    <w:rsid w:val="008F4794"/>
    <w:rsid w:val="008F480F"/>
    <w:rsid w:val="008F4C11"/>
    <w:rsid w:val="008F58C0"/>
    <w:rsid w:val="008F5E45"/>
    <w:rsid w:val="008F6297"/>
    <w:rsid w:val="008F62E5"/>
    <w:rsid w:val="008F701B"/>
    <w:rsid w:val="008F759A"/>
    <w:rsid w:val="008F7659"/>
    <w:rsid w:val="0090027A"/>
    <w:rsid w:val="00900317"/>
    <w:rsid w:val="0090033A"/>
    <w:rsid w:val="009006A8"/>
    <w:rsid w:val="00900B66"/>
    <w:rsid w:val="00900CB8"/>
    <w:rsid w:val="00900E74"/>
    <w:rsid w:val="0090124C"/>
    <w:rsid w:val="009017A5"/>
    <w:rsid w:val="0090189E"/>
    <w:rsid w:val="0090231A"/>
    <w:rsid w:val="00903970"/>
    <w:rsid w:val="009041A4"/>
    <w:rsid w:val="009042DB"/>
    <w:rsid w:val="00904811"/>
    <w:rsid w:val="009055BF"/>
    <w:rsid w:val="00905F98"/>
    <w:rsid w:val="00906603"/>
    <w:rsid w:val="009069F1"/>
    <w:rsid w:val="00907086"/>
    <w:rsid w:val="0090741D"/>
    <w:rsid w:val="00907F63"/>
    <w:rsid w:val="00910030"/>
    <w:rsid w:val="00910270"/>
    <w:rsid w:val="0091034F"/>
    <w:rsid w:val="00910997"/>
    <w:rsid w:val="00911F8F"/>
    <w:rsid w:val="0091211C"/>
    <w:rsid w:val="00912225"/>
    <w:rsid w:val="00912C94"/>
    <w:rsid w:val="00912D28"/>
    <w:rsid w:val="00912DFF"/>
    <w:rsid w:val="00912EEF"/>
    <w:rsid w:val="00912F2F"/>
    <w:rsid w:val="00913042"/>
    <w:rsid w:val="00913785"/>
    <w:rsid w:val="009143D8"/>
    <w:rsid w:val="009149C4"/>
    <w:rsid w:val="0091569A"/>
    <w:rsid w:val="00916249"/>
    <w:rsid w:val="00916274"/>
    <w:rsid w:val="009163A6"/>
    <w:rsid w:val="0091657D"/>
    <w:rsid w:val="00916654"/>
    <w:rsid w:val="00920141"/>
    <w:rsid w:val="00920593"/>
    <w:rsid w:val="00920FAE"/>
    <w:rsid w:val="0092146F"/>
    <w:rsid w:val="009217F6"/>
    <w:rsid w:val="00921ADA"/>
    <w:rsid w:val="00921C15"/>
    <w:rsid w:val="00921C89"/>
    <w:rsid w:val="009221B0"/>
    <w:rsid w:val="00922919"/>
    <w:rsid w:val="00922B1E"/>
    <w:rsid w:val="00922E78"/>
    <w:rsid w:val="00922F9A"/>
    <w:rsid w:val="00922FAF"/>
    <w:rsid w:val="009235CF"/>
    <w:rsid w:val="009255DB"/>
    <w:rsid w:val="0092685D"/>
    <w:rsid w:val="0092696E"/>
    <w:rsid w:val="0092742A"/>
    <w:rsid w:val="0092797D"/>
    <w:rsid w:val="00927B65"/>
    <w:rsid w:val="00927B93"/>
    <w:rsid w:val="00927F68"/>
    <w:rsid w:val="00930219"/>
    <w:rsid w:val="00931489"/>
    <w:rsid w:val="00931818"/>
    <w:rsid w:val="00931CCC"/>
    <w:rsid w:val="00932316"/>
    <w:rsid w:val="00932966"/>
    <w:rsid w:val="00932A41"/>
    <w:rsid w:val="0093337B"/>
    <w:rsid w:val="00934990"/>
    <w:rsid w:val="00934DD4"/>
    <w:rsid w:val="00935255"/>
    <w:rsid w:val="00935379"/>
    <w:rsid w:val="009354F6"/>
    <w:rsid w:val="00935B9F"/>
    <w:rsid w:val="00936491"/>
    <w:rsid w:val="00936C98"/>
    <w:rsid w:val="00937441"/>
    <w:rsid w:val="0093771A"/>
    <w:rsid w:val="00937814"/>
    <w:rsid w:val="009379E8"/>
    <w:rsid w:val="00937A48"/>
    <w:rsid w:val="0094132C"/>
    <w:rsid w:val="00941528"/>
    <w:rsid w:val="0094195B"/>
    <w:rsid w:val="00941A4F"/>
    <w:rsid w:val="00941C7C"/>
    <w:rsid w:val="009423BD"/>
    <w:rsid w:val="009425C4"/>
    <w:rsid w:val="00942C64"/>
    <w:rsid w:val="00943AF2"/>
    <w:rsid w:val="0094404E"/>
    <w:rsid w:val="0094440B"/>
    <w:rsid w:val="00946B4E"/>
    <w:rsid w:val="00946DCD"/>
    <w:rsid w:val="009471EA"/>
    <w:rsid w:val="00947324"/>
    <w:rsid w:val="00950BD6"/>
    <w:rsid w:val="00950C6D"/>
    <w:rsid w:val="009510A0"/>
    <w:rsid w:val="00951D03"/>
    <w:rsid w:val="009527C6"/>
    <w:rsid w:val="009535D3"/>
    <w:rsid w:val="00953643"/>
    <w:rsid w:val="00954532"/>
    <w:rsid w:val="00955497"/>
    <w:rsid w:val="00955F96"/>
    <w:rsid w:val="009569C5"/>
    <w:rsid w:val="00957AB6"/>
    <w:rsid w:val="0096004C"/>
    <w:rsid w:val="009600FD"/>
    <w:rsid w:val="0096032F"/>
    <w:rsid w:val="00961239"/>
    <w:rsid w:val="009612FC"/>
    <w:rsid w:val="009626E8"/>
    <w:rsid w:val="00962F98"/>
    <w:rsid w:val="0096338E"/>
    <w:rsid w:val="009639D4"/>
    <w:rsid w:val="00963C02"/>
    <w:rsid w:val="00963DAE"/>
    <w:rsid w:val="009643E9"/>
    <w:rsid w:val="009647D9"/>
    <w:rsid w:val="00965A89"/>
    <w:rsid w:val="00965EAE"/>
    <w:rsid w:val="00966255"/>
    <w:rsid w:val="00966973"/>
    <w:rsid w:val="00966BBC"/>
    <w:rsid w:val="00966C70"/>
    <w:rsid w:val="0096716C"/>
    <w:rsid w:val="00967423"/>
    <w:rsid w:val="00967D56"/>
    <w:rsid w:val="009703F8"/>
    <w:rsid w:val="0097061D"/>
    <w:rsid w:val="009707AD"/>
    <w:rsid w:val="00970A85"/>
    <w:rsid w:val="00971386"/>
    <w:rsid w:val="00971B2A"/>
    <w:rsid w:val="00972914"/>
    <w:rsid w:val="00972A7E"/>
    <w:rsid w:val="00972D23"/>
    <w:rsid w:val="00972F14"/>
    <w:rsid w:val="0097397B"/>
    <w:rsid w:val="00973B88"/>
    <w:rsid w:val="00974B07"/>
    <w:rsid w:val="009754A1"/>
    <w:rsid w:val="00975864"/>
    <w:rsid w:val="009767AB"/>
    <w:rsid w:val="00976AA0"/>
    <w:rsid w:val="00980919"/>
    <w:rsid w:val="00980D02"/>
    <w:rsid w:val="009810CF"/>
    <w:rsid w:val="009811AA"/>
    <w:rsid w:val="009812BE"/>
    <w:rsid w:val="009831EB"/>
    <w:rsid w:val="00983FAC"/>
    <w:rsid w:val="00984012"/>
    <w:rsid w:val="009842E4"/>
    <w:rsid w:val="00984C99"/>
    <w:rsid w:val="009854EF"/>
    <w:rsid w:val="009864D9"/>
    <w:rsid w:val="00986A43"/>
    <w:rsid w:val="00987ACC"/>
    <w:rsid w:val="00987AD8"/>
    <w:rsid w:val="00987FAA"/>
    <w:rsid w:val="009904D5"/>
    <w:rsid w:val="00990B94"/>
    <w:rsid w:val="009915FC"/>
    <w:rsid w:val="00991C5D"/>
    <w:rsid w:val="00992C16"/>
    <w:rsid w:val="00993531"/>
    <w:rsid w:val="00993578"/>
    <w:rsid w:val="00993C26"/>
    <w:rsid w:val="00994C50"/>
    <w:rsid w:val="00995675"/>
    <w:rsid w:val="009968FD"/>
    <w:rsid w:val="0099693A"/>
    <w:rsid w:val="00996A2C"/>
    <w:rsid w:val="009970E1"/>
    <w:rsid w:val="009972BE"/>
    <w:rsid w:val="009972FA"/>
    <w:rsid w:val="009A01E0"/>
    <w:rsid w:val="009A0AD2"/>
    <w:rsid w:val="009A22D1"/>
    <w:rsid w:val="009A24DA"/>
    <w:rsid w:val="009A2B86"/>
    <w:rsid w:val="009A3EC4"/>
    <w:rsid w:val="009A49A8"/>
    <w:rsid w:val="009A4C02"/>
    <w:rsid w:val="009A5506"/>
    <w:rsid w:val="009A58A0"/>
    <w:rsid w:val="009A5ADE"/>
    <w:rsid w:val="009A5BF0"/>
    <w:rsid w:val="009A65ED"/>
    <w:rsid w:val="009A6F78"/>
    <w:rsid w:val="009A7065"/>
    <w:rsid w:val="009A7317"/>
    <w:rsid w:val="009B02B9"/>
    <w:rsid w:val="009B072A"/>
    <w:rsid w:val="009B2873"/>
    <w:rsid w:val="009B2DAA"/>
    <w:rsid w:val="009B2DD5"/>
    <w:rsid w:val="009B3D61"/>
    <w:rsid w:val="009B412C"/>
    <w:rsid w:val="009B4CB2"/>
    <w:rsid w:val="009B5150"/>
    <w:rsid w:val="009B51E7"/>
    <w:rsid w:val="009B5227"/>
    <w:rsid w:val="009B61BD"/>
    <w:rsid w:val="009B71E9"/>
    <w:rsid w:val="009B7E95"/>
    <w:rsid w:val="009C001E"/>
    <w:rsid w:val="009C0061"/>
    <w:rsid w:val="009C0151"/>
    <w:rsid w:val="009C033C"/>
    <w:rsid w:val="009C07AF"/>
    <w:rsid w:val="009C129E"/>
    <w:rsid w:val="009C1957"/>
    <w:rsid w:val="009C1EFB"/>
    <w:rsid w:val="009C218C"/>
    <w:rsid w:val="009C238B"/>
    <w:rsid w:val="009C28FD"/>
    <w:rsid w:val="009C2FB6"/>
    <w:rsid w:val="009C3414"/>
    <w:rsid w:val="009C3A9C"/>
    <w:rsid w:val="009C3AAA"/>
    <w:rsid w:val="009C475D"/>
    <w:rsid w:val="009C4DD7"/>
    <w:rsid w:val="009C5F6B"/>
    <w:rsid w:val="009C6875"/>
    <w:rsid w:val="009C69E4"/>
    <w:rsid w:val="009C6DF5"/>
    <w:rsid w:val="009C6ED9"/>
    <w:rsid w:val="009C73A3"/>
    <w:rsid w:val="009C775F"/>
    <w:rsid w:val="009C78F0"/>
    <w:rsid w:val="009D00C5"/>
    <w:rsid w:val="009D02A9"/>
    <w:rsid w:val="009D0906"/>
    <w:rsid w:val="009D0ABC"/>
    <w:rsid w:val="009D12BF"/>
    <w:rsid w:val="009D282A"/>
    <w:rsid w:val="009D307B"/>
    <w:rsid w:val="009D3CC9"/>
    <w:rsid w:val="009D41EB"/>
    <w:rsid w:val="009D43C1"/>
    <w:rsid w:val="009D4D64"/>
    <w:rsid w:val="009D4FD3"/>
    <w:rsid w:val="009D5277"/>
    <w:rsid w:val="009D706B"/>
    <w:rsid w:val="009D7175"/>
    <w:rsid w:val="009D723D"/>
    <w:rsid w:val="009D7356"/>
    <w:rsid w:val="009D78CB"/>
    <w:rsid w:val="009E0A06"/>
    <w:rsid w:val="009E1985"/>
    <w:rsid w:val="009E1E96"/>
    <w:rsid w:val="009E2154"/>
    <w:rsid w:val="009E22D3"/>
    <w:rsid w:val="009E3683"/>
    <w:rsid w:val="009E3E13"/>
    <w:rsid w:val="009E3E77"/>
    <w:rsid w:val="009E4283"/>
    <w:rsid w:val="009E47C9"/>
    <w:rsid w:val="009E6335"/>
    <w:rsid w:val="009E6E01"/>
    <w:rsid w:val="009E713E"/>
    <w:rsid w:val="009E77CD"/>
    <w:rsid w:val="009E7860"/>
    <w:rsid w:val="009E7910"/>
    <w:rsid w:val="009E7EA5"/>
    <w:rsid w:val="009F019E"/>
    <w:rsid w:val="009F0802"/>
    <w:rsid w:val="009F1642"/>
    <w:rsid w:val="009F1790"/>
    <w:rsid w:val="009F1803"/>
    <w:rsid w:val="009F2FC2"/>
    <w:rsid w:val="009F337F"/>
    <w:rsid w:val="009F3EBF"/>
    <w:rsid w:val="009F4340"/>
    <w:rsid w:val="009F4BB6"/>
    <w:rsid w:val="009F4D84"/>
    <w:rsid w:val="009F5337"/>
    <w:rsid w:val="009F53CD"/>
    <w:rsid w:val="009F59BF"/>
    <w:rsid w:val="009F5B5C"/>
    <w:rsid w:val="009F5C16"/>
    <w:rsid w:val="009F5FF8"/>
    <w:rsid w:val="009F630A"/>
    <w:rsid w:val="009F6479"/>
    <w:rsid w:val="009F64D2"/>
    <w:rsid w:val="009F6717"/>
    <w:rsid w:val="009F6779"/>
    <w:rsid w:val="009F6A92"/>
    <w:rsid w:val="009F71F7"/>
    <w:rsid w:val="009F749B"/>
    <w:rsid w:val="009F7752"/>
    <w:rsid w:val="009F7927"/>
    <w:rsid w:val="009F7F5E"/>
    <w:rsid w:val="00A002FF"/>
    <w:rsid w:val="00A00A14"/>
    <w:rsid w:val="00A00B8D"/>
    <w:rsid w:val="00A0132F"/>
    <w:rsid w:val="00A01F03"/>
    <w:rsid w:val="00A025EF"/>
    <w:rsid w:val="00A02F52"/>
    <w:rsid w:val="00A02F5E"/>
    <w:rsid w:val="00A030F8"/>
    <w:rsid w:val="00A037EA"/>
    <w:rsid w:val="00A03A74"/>
    <w:rsid w:val="00A0596B"/>
    <w:rsid w:val="00A05F78"/>
    <w:rsid w:val="00A062A8"/>
    <w:rsid w:val="00A06E23"/>
    <w:rsid w:val="00A07F0B"/>
    <w:rsid w:val="00A10EE5"/>
    <w:rsid w:val="00A11DC0"/>
    <w:rsid w:val="00A12B11"/>
    <w:rsid w:val="00A12DAA"/>
    <w:rsid w:val="00A13140"/>
    <w:rsid w:val="00A1314C"/>
    <w:rsid w:val="00A13289"/>
    <w:rsid w:val="00A132F3"/>
    <w:rsid w:val="00A1354F"/>
    <w:rsid w:val="00A137FE"/>
    <w:rsid w:val="00A13843"/>
    <w:rsid w:val="00A1394F"/>
    <w:rsid w:val="00A14AD1"/>
    <w:rsid w:val="00A151BE"/>
    <w:rsid w:val="00A153ED"/>
    <w:rsid w:val="00A156F3"/>
    <w:rsid w:val="00A159D1"/>
    <w:rsid w:val="00A15A43"/>
    <w:rsid w:val="00A15B2D"/>
    <w:rsid w:val="00A174F1"/>
    <w:rsid w:val="00A17B0A"/>
    <w:rsid w:val="00A17C8F"/>
    <w:rsid w:val="00A20694"/>
    <w:rsid w:val="00A208F5"/>
    <w:rsid w:val="00A20A65"/>
    <w:rsid w:val="00A21373"/>
    <w:rsid w:val="00A21B40"/>
    <w:rsid w:val="00A21C04"/>
    <w:rsid w:val="00A21EBF"/>
    <w:rsid w:val="00A21FBA"/>
    <w:rsid w:val="00A22027"/>
    <w:rsid w:val="00A2225C"/>
    <w:rsid w:val="00A228D5"/>
    <w:rsid w:val="00A22D71"/>
    <w:rsid w:val="00A22ECD"/>
    <w:rsid w:val="00A22F0C"/>
    <w:rsid w:val="00A238F8"/>
    <w:rsid w:val="00A23D56"/>
    <w:rsid w:val="00A24182"/>
    <w:rsid w:val="00A241E3"/>
    <w:rsid w:val="00A2509A"/>
    <w:rsid w:val="00A25E73"/>
    <w:rsid w:val="00A266EB"/>
    <w:rsid w:val="00A27889"/>
    <w:rsid w:val="00A27DA5"/>
    <w:rsid w:val="00A27FDB"/>
    <w:rsid w:val="00A30508"/>
    <w:rsid w:val="00A30696"/>
    <w:rsid w:val="00A3075B"/>
    <w:rsid w:val="00A30B6B"/>
    <w:rsid w:val="00A30D8B"/>
    <w:rsid w:val="00A313F2"/>
    <w:rsid w:val="00A3169A"/>
    <w:rsid w:val="00A31CF0"/>
    <w:rsid w:val="00A32B5E"/>
    <w:rsid w:val="00A34047"/>
    <w:rsid w:val="00A341E8"/>
    <w:rsid w:val="00A3444D"/>
    <w:rsid w:val="00A34B6C"/>
    <w:rsid w:val="00A35907"/>
    <w:rsid w:val="00A35C1E"/>
    <w:rsid w:val="00A35FB5"/>
    <w:rsid w:val="00A3730B"/>
    <w:rsid w:val="00A374B3"/>
    <w:rsid w:val="00A375AF"/>
    <w:rsid w:val="00A37712"/>
    <w:rsid w:val="00A37CB3"/>
    <w:rsid w:val="00A40394"/>
    <w:rsid w:val="00A40F4A"/>
    <w:rsid w:val="00A41C16"/>
    <w:rsid w:val="00A422BF"/>
    <w:rsid w:val="00A42F8E"/>
    <w:rsid w:val="00A43597"/>
    <w:rsid w:val="00A435B8"/>
    <w:rsid w:val="00A446B2"/>
    <w:rsid w:val="00A44AEE"/>
    <w:rsid w:val="00A44CE6"/>
    <w:rsid w:val="00A45D1E"/>
    <w:rsid w:val="00A46164"/>
    <w:rsid w:val="00A464BC"/>
    <w:rsid w:val="00A46B2D"/>
    <w:rsid w:val="00A46B66"/>
    <w:rsid w:val="00A46BC3"/>
    <w:rsid w:val="00A46D52"/>
    <w:rsid w:val="00A46DEB"/>
    <w:rsid w:val="00A50862"/>
    <w:rsid w:val="00A50F71"/>
    <w:rsid w:val="00A5158D"/>
    <w:rsid w:val="00A515BD"/>
    <w:rsid w:val="00A51AF8"/>
    <w:rsid w:val="00A51CF0"/>
    <w:rsid w:val="00A52059"/>
    <w:rsid w:val="00A524F8"/>
    <w:rsid w:val="00A5291D"/>
    <w:rsid w:val="00A5344C"/>
    <w:rsid w:val="00A536F6"/>
    <w:rsid w:val="00A53BF9"/>
    <w:rsid w:val="00A53EDB"/>
    <w:rsid w:val="00A53F29"/>
    <w:rsid w:val="00A542FC"/>
    <w:rsid w:val="00A543DF"/>
    <w:rsid w:val="00A54B2E"/>
    <w:rsid w:val="00A54CF7"/>
    <w:rsid w:val="00A54E87"/>
    <w:rsid w:val="00A5503F"/>
    <w:rsid w:val="00A55B5E"/>
    <w:rsid w:val="00A55D7F"/>
    <w:rsid w:val="00A55DD7"/>
    <w:rsid w:val="00A560F7"/>
    <w:rsid w:val="00A56540"/>
    <w:rsid w:val="00A56F96"/>
    <w:rsid w:val="00A57FC6"/>
    <w:rsid w:val="00A600A7"/>
    <w:rsid w:val="00A60577"/>
    <w:rsid w:val="00A60D34"/>
    <w:rsid w:val="00A61C47"/>
    <w:rsid w:val="00A61D91"/>
    <w:rsid w:val="00A6268E"/>
    <w:rsid w:val="00A62808"/>
    <w:rsid w:val="00A62947"/>
    <w:rsid w:val="00A63457"/>
    <w:rsid w:val="00A63A26"/>
    <w:rsid w:val="00A63F79"/>
    <w:rsid w:val="00A6405F"/>
    <w:rsid w:val="00A6438B"/>
    <w:rsid w:val="00A64758"/>
    <w:rsid w:val="00A6485C"/>
    <w:rsid w:val="00A6499D"/>
    <w:rsid w:val="00A66186"/>
    <w:rsid w:val="00A66497"/>
    <w:rsid w:val="00A66788"/>
    <w:rsid w:val="00A66956"/>
    <w:rsid w:val="00A67E52"/>
    <w:rsid w:val="00A67F11"/>
    <w:rsid w:val="00A70196"/>
    <w:rsid w:val="00A7019B"/>
    <w:rsid w:val="00A70290"/>
    <w:rsid w:val="00A70436"/>
    <w:rsid w:val="00A712EA"/>
    <w:rsid w:val="00A71E1F"/>
    <w:rsid w:val="00A72D65"/>
    <w:rsid w:val="00A73043"/>
    <w:rsid w:val="00A739FE"/>
    <w:rsid w:val="00A74A3D"/>
    <w:rsid w:val="00A74EA8"/>
    <w:rsid w:val="00A75532"/>
    <w:rsid w:val="00A75734"/>
    <w:rsid w:val="00A75D5C"/>
    <w:rsid w:val="00A76275"/>
    <w:rsid w:val="00A766D7"/>
    <w:rsid w:val="00A767D1"/>
    <w:rsid w:val="00A76A63"/>
    <w:rsid w:val="00A773A9"/>
    <w:rsid w:val="00A77B75"/>
    <w:rsid w:val="00A77F53"/>
    <w:rsid w:val="00A808C6"/>
    <w:rsid w:val="00A81486"/>
    <w:rsid w:val="00A81576"/>
    <w:rsid w:val="00A81707"/>
    <w:rsid w:val="00A81723"/>
    <w:rsid w:val="00A817D9"/>
    <w:rsid w:val="00A81964"/>
    <w:rsid w:val="00A81AED"/>
    <w:rsid w:val="00A8234B"/>
    <w:rsid w:val="00A832FA"/>
    <w:rsid w:val="00A83C0E"/>
    <w:rsid w:val="00A83FB6"/>
    <w:rsid w:val="00A847CB"/>
    <w:rsid w:val="00A85521"/>
    <w:rsid w:val="00A85BEF"/>
    <w:rsid w:val="00A85EE6"/>
    <w:rsid w:val="00A864B1"/>
    <w:rsid w:val="00A86992"/>
    <w:rsid w:val="00A86D9C"/>
    <w:rsid w:val="00A8777D"/>
    <w:rsid w:val="00A87A69"/>
    <w:rsid w:val="00A87BE1"/>
    <w:rsid w:val="00A87C4E"/>
    <w:rsid w:val="00A87C8D"/>
    <w:rsid w:val="00A90150"/>
    <w:rsid w:val="00A9020C"/>
    <w:rsid w:val="00A90F9F"/>
    <w:rsid w:val="00A9174E"/>
    <w:rsid w:val="00A91795"/>
    <w:rsid w:val="00A91C13"/>
    <w:rsid w:val="00A92D10"/>
    <w:rsid w:val="00A93021"/>
    <w:rsid w:val="00A93B63"/>
    <w:rsid w:val="00A950A3"/>
    <w:rsid w:val="00A9537F"/>
    <w:rsid w:val="00A95C54"/>
    <w:rsid w:val="00A95DBB"/>
    <w:rsid w:val="00A9617E"/>
    <w:rsid w:val="00A9648E"/>
    <w:rsid w:val="00A9778B"/>
    <w:rsid w:val="00A9790D"/>
    <w:rsid w:val="00A97AC7"/>
    <w:rsid w:val="00A97EEC"/>
    <w:rsid w:val="00AA0085"/>
    <w:rsid w:val="00AA0577"/>
    <w:rsid w:val="00AA05A0"/>
    <w:rsid w:val="00AA165B"/>
    <w:rsid w:val="00AA1A11"/>
    <w:rsid w:val="00AA2009"/>
    <w:rsid w:val="00AA27F0"/>
    <w:rsid w:val="00AA28E5"/>
    <w:rsid w:val="00AA3413"/>
    <w:rsid w:val="00AA46CC"/>
    <w:rsid w:val="00AA51BD"/>
    <w:rsid w:val="00AA5D03"/>
    <w:rsid w:val="00AA5D10"/>
    <w:rsid w:val="00AA5EE5"/>
    <w:rsid w:val="00AA6263"/>
    <w:rsid w:val="00AA6C2A"/>
    <w:rsid w:val="00AB0166"/>
    <w:rsid w:val="00AB067B"/>
    <w:rsid w:val="00AB0857"/>
    <w:rsid w:val="00AB1585"/>
    <w:rsid w:val="00AB1AF7"/>
    <w:rsid w:val="00AB271E"/>
    <w:rsid w:val="00AB2B8F"/>
    <w:rsid w:val="00AB2C57"/>
    <w:rsid w:val="00AB2CD3"/>
    <w:rsid w:val="00AB34DB"/>
    <w:rsid w:val="00AB38DD"/>
    <w:rsid w:val="00AB3AC3"/>
    <w:rsid w:val="00AB4B64"/>
    <w:rsid w:val="00AB53D9"/>
    <w:rsid w:val="00AB54C2"/>
    <w:rsid w:val="00AB5675"/>
    <w:rsid w:val="00AB5E1D"/>
    <w:rsid w:val="00AB6CA5"/>
    <w:rsid w:val="00AB73B9"/>
    <w:rsid w:val="00AC0093"/>
    <w:rsid w:val="00AC01E8"/>
    <w:rsid w:val="00AC04A2"/>
    <w:rsid w:val="00AC05E5"/>
    <w:rsid w:val="00AC0719"/>
    <w:rsid w:val="00AC1C2D"/>
    <w:rsid w:val="00AC1F6B"/>
    <w:rsid w:val="00AC2C57"/>
    <w:rsid w:val="00AC2CAC"/>
    <w:rsid w:val="00AC3910"/>
    <w:rsid w:val="00AC3E0E"/>
    <w:rsid w:val="00AC4255"/>
    <w:rsid w:val="00AC4454"/>
    <w:rsid w:val="00AC472D"/>
    <w:rsid w:val="00AC4A45"/>
    <w:rsid w:val="00AC4BAB"/>
    <w:rsid w:val="00AC542D"/>
    <w:rsid w:val="00AC553F"/>
    <w:rsid w:val="00AC593D"/>
    <w:rsid w:val="00AC5958"/>
    <w:rsid w:val="00AC7A24"/>
    <w:rsid w:val="00AC7B1D"/>
    <w:rsid w:val="00AC7C09"/>
    <w:rsid w:val="00AD01A2"/>
    <w:rsid w:val="00AD040A"/>
    <w:rsid w:val="00AD07B6"/>
    <w:rsid w:val="00AD0803"/>
    <w:rsid w:val="00AD14B2"/>
    <w:rsid w:val="00AD17E9"/>
    <w:rsid w:val="00AD1905"/>
    <w:rsid w:val="00AD22DC"/>
    <w:rsid w:val="00AD298E"/>
    <w:rsid w:val="00AD3AB3"/>
    <w:rsid w:val="00AD42F7"/>
    <w:rsid w:val="00AD4895"/>
    <w:rsid w:val="00AD4BDB"/>
    <w:rsid w:val="00AD4BF1"/>
    <w:rsid w:val="00AD5808"/>
    <w:rsid w:val="00AD5A78"/>
    <w:rsid w:val="00AD60EC"/>
    <w:rsid w:val="00AD6322"/>
    <w:rsid w:val="00AD725F"/>
    <w:rsid w:val="00AD75BB"/>
    <w:rsid w:val="00AD7D85"/>
    <w:rsid w:val="00AE0ADD"/>
    <w:rsid w:val="00AE0E4E"/>
    <w:rsid w:val="00AE107C"/>
    <w:rsid w:val="00AE1107"/>
    <w:rsid w:val="00AE151A"/>
    <w:rsid w:val="00AE15E1"/>
    <w:rsid w:val="00AE18EA"/>
    <w:rsid w:val="00AE1C3B"/>
    <w:rsid w:val="00AE1CD6"/>
    <w:rsid w:val="00AE2135"/>
    <w:rsid w:val="00AE238D"/>
    <w:rsid w:val="00AE2462"/>
    <w:rsid w:val="00AE2490"/>
    <w:rsid w:val="00AE2B64"/>
    <w:rsid w:val="00AE2F03"/>
    <w:rsid w:val="00AE312B"/>
    <w:rsid w:val="00AE37FB"/>
    <w:rsid w:val="00AE445C"/>
    <w:rsid w:val="00AE4624"/>
    <w:rsid w:val="00AE4DC1"/>
    <w:rsid w:val="00AE54B4"/>
    <w:rsid w:val="00AE5ABA"/>
    <w:rsid w:val="00AE61D4"/>
    <w:rsid w:val="00AE6743"/>
    <w:rsid w:val="00AE7BDC"/>
    <w:rsid w:val="00AE7C94"/>
    <w:rsid w:val="00AE7F45"/>
    <w:rsid w:val="00AF078C"/>
    <w:rsid w:val="00AF1CF3"/>
    <w:rsid w:val="00AF2029"/>
    <w:rsid w:val="00AF2AF4"/>
    <w:rsid w:val="00AF2B75"/>
    <w:rsid w:val="00AF2E6D"/>
    <w:rsid w:val="00AF3065"/>
    <w:rsid w:val="00AF404F"/>
    <w:rsid w:val="00AF4069"/>
    <w:rsid w:val="00AF4CB0"/>
    <w:rsid w:val="00AF4DC4"/>
    <w:rsid w:val="00AF5554"/>
    <w:rsid w:val="00AF557A"/>
    <w:rsid w:val="00AF5C4B"/>
    <w:rsid w:val="00AF5D73"/>
    <w:rsid w:val="00AF6838"/>
    <w:rsid w:val="00AF6AC6"/>
    <w:rsid w:val="00AF6B93"/>
    <w:rsid w:val="00AF6CC0"/>
    <w:rsid w:val="00AF6F47"/>
    <w:rsid w:val="00AF769F"/>
    <w:rsid w:val="00AF77F2"/>
    <w:rsid w:val="00B000BF"/>
    <w:rsid w:val="00B0064C"/>
    <w:rsid w:val="00B007EE"/>
    <w:rsid w:val="00B00A95"/>
    <w:rsid w:val="00B0127C"/>
    <w:rsid w:val="00B0141F"/>
    <w:rsid w:val="00B01EA7"/>
    <w:rsid w:val="00B02A99"/>
    <w:rsid w:val="00B03159"/>
    <w:rsid w:val="00B03397"/>
    <w:rsid w:val="00B037B4"/>
    <w:rsid w:val="00B03A7A"/>
    <w:rsid w:val="00B03CCC"/>
    <w:rsid w:val="00B04190"/>
    <w:rsid w:val="00B0460E"/>
    <w:rsid w:val="00B05A55"/>
    <w:rsid w:val="00B0645D"/>
    <w:rsid w:val="00B06573"/>
    <w:rsid w:val="00B067A6"/>
    <w:rsid w:val="00B06B0A"/>
    <w:rsid w:val="00B078CD"/>
    <w:rsid w:val="00B1073F"/>
    <w:rsid w:val="00B11369"/>
    <w:rsid w:val="00B11586"/>
    <w:rsid w:val="00B117EC"/>
    <w:rsid w:val="00B12FE1"/>
    <w:rsid w:val="00B12FF2"/>
    <w:rsid w:val="00B13141"/>
    <w:rsid w:val="00B13D8D"/>
    <w:rsid w:val="00B1523F"/>
    <w:rsid w:val="00B1588C"/>
    <w:rsid w:val="00B1687B"/>
    <w:rsid w:val="00B16B1F"/>
    <w:rsid w:val="00B17FFE"/>
    <w:rsid w:val="00B2012A"/>
    <w:rsid w:val="00B2038C"/>
    <w:rsid w:val="00B20CD0"/>
    <w:rsid w:val="00B20DAF"/>
    <w:rsid w:val="00B21224"/>
    <w:rsid w:val="00B213BA"/>
    <w:rsid w:val="00B2144B"/>
    <w:rsid w:val="00B21B56"/>
    <w:rsid w:val="00B2200E"/>
    <w:rsid w:val="00B22493"/>
    <w:rsid w:val="00B225BE"/>
    <w:rsid w:val="00B23387"/>
    <w:rsid w:val="00B235EA"/>
    <w:rsid w:val="00B23ABD"/>
    <w:rsid w:val="00B23FFF"/>
    <w:rsid w:val="00B252A4"/>
    <w:rsid w:val="00B25F2B"/>
    <w:rsid w:val="00B26696"/>
    <w:rsid w:val="00B2677F"/>
    <w:rsid w:val="00B268EB"/>
    <w:rsid w:val="00B26B0E"/>
    <w:rsid w:val="00B2734C"/>
    <w:rsid w:val="00B2797A"/>
    <w:rsid w:val="00B27A3D"/>
    <w:rsid w:val="00B27A7D"/>
    <w:rsid w:val="00B27C87"/>
    <w:rsid w:val="00B30322"/>
    <w:rsid w:val="00B305CE"/>
    <w:rsid w:val="00B31354"/>
    <w:rsid w:val="00B31449"/>
    <w:rsid w:val="00B31EB7"/>
    <w:rsid w:val="00B31F95"/>
    <w:rsid w:val="00B3257D"/>
    <w:rsid w:val="00B32768"/>
    <w:rsid w:val="00B32AE7"/>
    <w:rsid w:val="00B33AC1"/>
    <w:rsid w:val="00B342A6"/>
    <w:rsid w:val="00B3433F"/>
    <w:rsid w:val="00B347A7"/>
    <w:rsid w:val="00B34B18"/>
    <w:rsid w:val="00B34B2E"/>
    <w:rsid w:val="00B34E31"/>
    <w:rsid w:val="00B35929"/>
    <w:rsid w:val="00B35A88"/>
    <w:rsid w:val="00B35B2E"/>
    <w:rsid w:val="00B35FA4"/>
    <w:rsid w:val="00B37837"/>
    <w:rsid w:val="00B40256"/>
    <w:rsid w:val="00B40706"/>
    <w:rsid w:val="00B40815"/>
    <w:rsid w:val="00B40818"/>
    <w:rsid w:val="00B41770"/>
    <w:rsid w:val="00B41C33"/>
    <w:rsid w:val="00B41C94"/>
    <w:rsid w:val="00B41F0F"/>
    <w:rsid w:val="00B42251"/>
    <w:rsid w:val="00B4244D"/>
    <w:rsid w:val="00B426E7"/>
    <w:rsid w:val="00B427E2"/>
    <w:rsid w:val="00B42B4F"/>
    <w:rsid w:val="00B42D9C"/>
    <w:rsid w:val="00B43CB0"/>
    <w:rsid w:val="00B4416D"/>
    <w:rsid w:val="00B4485B"/>
    <w:rsid w:val="00B44E3F"/>
    <w:rsid w:val="00B45BB5"/>
    <w:rsid w:val="00B45C79"/>
    <w:rsid w:val="00B45CA7"/>
    <w:rsid w:val="00B45FF6"/>
    <w:rsid w:val="00B46825"/>
    <w:rsid w:val="00B46B98"/>
    <w:rsid w:val="00B46DE9"/>
    <w:rsid w:val="00B46F76"/>
    <w:rsid w:val="00B47394"/>
    <w:rsid w:val="00B508D8"/>
    <w:rsid w:val="00B50A51"/>
    <w:rsid w:val="00B5177D"/>
    <w:rsid w:val="00B517C1"/>
    <w:rsid w:val="00B51A60"/>
    <w:rsid w:val="00B51DDA"/>
    <w:rsid w:val="00B5253D"/>
    <w:rsid w:val="00B52586"/>
    <w:rsid w:val="00B529AC"/>
    <w:rsid w:val="00B53A96"/>
    <w:rsid w:val="00B53B25"/>
    <w:rsid w:val="00B53F06"/>
    <w:rsid w:val="00B56048"/>
    <w:rsid w:val="00B568BD"/>
    <w:rsid w:val="00B57239"/>
    <w:rsid w:val="00B57791"/>
    <w:rsid w:val="00B60299"/>
    <w:rsid w:val="00B60F5F"/>
    <w:rsid w:val="00B6106F"/>
    <w:rsid w:val="00B6166F"/>
    <w:rsid w:val="00B61D8E"/>
    <w:rsid w:val="00B629B7"/>
    <w:rsid w:val="00B62B51"/>
    <w:rsid w:val="00B62F9E"/>
    <w:rsid w:val="00B63932"/>
    <w:rsid w:val="00B63953"/>
    <w:rsid w:val="00B6441A"/>
    <w:rsid w:val="00B648E6"/>
    <w:rsid w:val="00B6614F"/>
    <w:rsid w:val="00B6659A"/>
    <w:rsid w:val="00B66A44"/>
    <w:rsid w:val="00B66B4C"/>
    <w:rsid w:val="00B66E29"/>
    <w:rsid w:val="00B67DC1"/>
    <w:rsid w:val="00B70152"/>
    <w:rsid w:val="00B704C8"/>
    <w:rsid w:val="00B71AFB"/>
    <w:rsid w:val="00B7263E"/>
    <w:rsid w:val="00B72C67"/>
    <w:rsid w:val="00B72DE6"/>
    <w:rsid w:val="00B733F8"/>
    <w:rsid w:val="00B73A59"/>
    <w:rsid w:val="00B73CDD"/>
    <w:rsid w:val="00B74096"/>
    <w:rsid w:val="00B74150"/>
    <w:rsid w:val="00B75AE7"/>
    <w:rsid w:val="00B75E8A"/>
    <w:rsid w:val="00B7711C"/>
    <w:rsid w:val="00B773B1"/>
    <w:rsid w:val="00B77C4C"/>
    <w:rsid w:val="00B80AE1"/>
    <w:rsid w:val="00B80E81"/>
    <w:rsid w:val="00B81134"/>
    <w:rsid w:val="00B81A19"/>
    <w:rsid w:val="00B820B6"/>
    <w:rsid w:val="00B82693"/>
    <w:rsid w:val="00B826DF"/>
    <w:rsid w:val="00B82803"/>
    <w:rsid w:val="00B82D56"/>
    <w:rsid w:val="00B82F04"/>
    <w:rsid w:val="00B831A1"/>
    <w:rsid w:val="00B83378"/>
    <w:rsid w:val="00B83BED"/>
    <w:rsid w:val="00B841C1"/>
    <w:rsid w:val="00B846C2"/>
    <w:rsid w:val="00B8483D"/>
    <w:rsid w:val="00B8597F"/>
    <w:rsid w:val="00B85EBE"/>
    <w:rsid w:val="00B86261"/>
    <w:rsid w:val="00B867AF"/>
    <w:rsid w:val="00B86CD6"/>
    <w:rsid w:val="00B86D3F"/>
    <w:rsid w:val="00B87173"/>
    <w:rsid w:val="00B87BCB"/>
    <w:rsid w:val="00B87DAE"/>
    <w:rsid w:val="00B90078"/>
    <w:rsid w:val="00B90348"/>
    <w:rsid w:val="00B9057B"/>
    <w:rsid w:val="00B90AC7"/>
    <w:rsid w:val="00B91383"/>
    <w:rsid w:val="00B913F6"/>
    <w:rsid w:val="00B91BB6"/>
    <w:rsid w:val="00B92114"/>
    <w:rsid w:val="00B92C11"/>
    <w:rsid w:val="00B9303D"/>
    <w:rsid w:val="00B93850"/>
    <w:rsid w:val="00B93A6E"/>
    <w:rsid w:val="00B93E9B"/>
    <w:rsid w:val="00B93F54"/>
    <w:rsid w:val="00B94442"/>
    <w:rsid w:val="00B95990"/>
    <w:rsid w:val="00B95D1E"/>
    <w:rsid w:val="00B962D1"/>
    <w:rsid w:val="00B965C8"/>
    <w:rsid w:val="00B9675C"/>
    <w:rsid w:val="00B96B6F"/>
    <w:rsid w:val="00B96ED4"/>
    <w:rsid w:val="00B96F87"/>
    <w:rsid w:val="00B97CF0"/>
    <w:rsid w:val="00BA042A"/>
    <w:rsid w:val="00BA0CE7"/>
    <w:rsid w:val="00BA0EEC"/>
    <w:rsid w:val="00BA1509"/>
    <w:rsid w:val="00BA2745"/>
    <w:rsid w:val="00BA27A4"/>
    <w:rsid w:val="00BA2D5B"/>
    <w:rsid w:val="00BA331A"/>
    <w:rsid w:val="00BA3E48"/>
    <w:rsid w:val="00BA3FBC"/>
    <w:rsid w:val="00BA4028"/>
    <w:rsid w:val="00BA46E3"/>
    <w:rsid w:val="00BA4ACA"/>
    <w:rsid w:val="00BA5144"/>
    <w:rsid w:val="00BA5159"/>
    <w:rsid w:val="00BA5B04"/>
    <w:rsid w:val="00BA613F"/>
    <w:rsid w:val="00BA677A"/>
    <w:rsid w:val="00BA75E0"/>
    <w:rsid w:val="00BA7800"/>
    <w:rsid w:val="00BB0053"/>
    <w:rsid w:val="00BB063F"/>
    <w:rsid w:val="00BB10B1"/>
    <w:rsid w:val="00BB1350"/>
    <w:rsid w:val="00BB15AC"/>
    <w:rsid w:val="00BB1BFD"/>
    <w:rsid w:val="00BB2061"/>
    <w:rsid w:val="00BB2C3C"/>
    <w:rsid w:val="00BB43EF"/>
    <w:rsid w:val="00BB4525"/>
    <w:rsid w:val="00BB4ACC"/>
    <w:rsid w:val="00BB5062"/>
    <w:rsid w:val="00BB57BB"/>
    <w:rsid w:val="00BB57EC"/>
    <w:rsid w:val="00BB600D"/>
    <w:rsid w:val="00BB763A"/>
    <w:rsid w:val="00BB76A7"/>
    <w:rsid w:val="00BB77D6"/>
    <w:rsid w:val="00BC05C0"/>
    <w:rsid w:val="00BC110F"/>
    <w:rsid w:val="00BC12DF"/>
    <w:rsid w:val="00BC18FC"/>
    <w:rsid w:val="00BC1991"/>
    <w:rsid w:val="00BC1BCF"/>
    <w:rsid w:val="00BC22C9"/>
    <w:rsid w:val="00BC3046"/>
    <w:rsid w:val="00BC30B3"/>
    <w:rsid w:val="00BC39EE"/>
    <w:rsid w:val="00BC3E1E"/>
    <w:rsid w:val="00BC4028"/>
    <w:rsid w:val="00BC4AB3"/>
    <w:rsid w:val="00BC4C64"/>
    <w:rsid w:val="00BC4D3F"/>
    <w:rsid w:val="00BC52CC"/>
    <w:rsid w:val="00BC6E92"/>
    <w:rsid w:val="00BC7246"/>
    <w:rsid w:val="00BC7790"/>
    <w:rsid w:val="00BD0889"/>
    <w:rsid w:val="00BD0A2D"/>
    <w:rsid w:val="00BD14EC"/>
    <w:rsid w:val="00BD176C"/>
    <w:rsid w:val="00BD1D0C"/>
    <w:rsid w:val="00BD21AF"/>
    <w:rsid w:val="00BD23D7"/>
    <w:rsid w:val="00BD2590"/>
    <w:rsid w:val="00BD299D"/>
    <w:rsid w:val="00BD3B13"/>
    <w:rsid w:val="00BD4810"/>
    <w:rsid w:val="00BD4973"/>
    <w:rsid w:val="00BD4B57"/>
    <w:rsid w:val="00BD5C7B"/>
    <w:rsid w:val="00BD60D2"/>
    <w:rsid w:val="00BD660C"/>
    <w:rsid w:val="00BD66B5"/>
    <w:rsid w:val="00BD6705"/>
    <w:rsid w:val="00BD6D55"/>
    <w:rsid w:val="00BD744F"/>
    <w:rsid w:val="00BD7F00"/>
    <w:rsid w:val="00BE057A"/>
    <w:rsid w:val="00BE0BCC"/>
    <w:rsid w:val="00BE0C3F"/>
    <w:rsid w:val="00BE1997"/>
    <w:rsid w:val="00BE2BEE"/>
    <w:rsid w:val="00BE2F2F"/>
    <w:rsid w:val="00BE353C"/>
    <w:rsid w:val="00BE3CD4"/>
    <w:rsid w:val="00BE4F98"/>
    <w:rsid w:val="00BE5F8D"/>
    <w:rsid w:val="00BE625A"/>
    <w:rsid w:val="00BE68D0"/>
    <w:rsid w:val="00BE70CC"/>
    <w:rsid w:val="00BE747E"/>
    <w:rsid w:val="00BE7D91"/>
    <w:rsid w:val="00BF0013"/>
    <w:rsid w:val="00BF0112"/>
    <w:rsid w:val="00BF013D"/>
    <w:rsid w:val="00BF031D"/>
    <w:rsid w:val="00BF07E6"/>
    <w:rsid w:val="00BF0C96"/>
    <w:rsid w:val="00BF11FD"/>
    <w:rsid w:val="00BF2217"/>
    <w:rsid w:val="00BF28C7"/>
    <w:rsid w:val="00BF2AD1"/>
    <w:rsid w:val="00BF2BBD"/>
    <w:rsid w:val="00BF2C37"/>
    <w:rsid w:val="00BF4021"/>
    <w:rsid w:val="00BF4708"/>
    <w:rsid w:val="00BF47CB"/>
    <w:rsid w:val="00BF4A7D"/>
    <w:rsid w:val="00BF61C2"/>
    <w:rsid w:val="00BF6CCC"/>
    <w:rsid w:val="00BF7C15"/>
    <w:rsid w:val="00C002DC"/>
    <w:rsid w:val="00C0041C"/>
    <w:rsid w:val="00C00543"/>
    <w:rsid w:val="00C00639"/>
    <w:rsid w:val="00C0105D"/>
    <w:rsid w:val="00C01226"/>
    <w:rsid w:val="00C0178A"/>
    <w:rsid w:val="00C017F5"/>
    <w:rsid w:val="00C01AEF"/>
    <w:rsid w:val="00C01D8D"/>
    <w:rsid w:val="00C01F82"/>
    <w:rsid w:val="00C02A2E"/>
    <w:rsid w:val="00C03DDB"/>
    <w:rsid w:val="00C03E23"/>
    <w:rsid w:val="00C03F96"/>
    <w:rsid w:val="00C04FFF"/>
    <w:rsid w:val="00C05331"/>
    <w:rsid w:val="00C05417"/>
    <w:rsid w:val="00C0556C"/>
    <w:rsid w:val="00C05591"/>
    <w:rsid w:val="00C0644F"/>
    <w:rsid w:val="00C065A3"/>
    <w:rsid w:val="00C071DF"/>
    <w:rsid w:val="00C074C5"/>
    <w:rsid w:val="00C0754B"/>
    <w:rsid w:val="00C075A2"/>
    <w:rsid w:val="00C0794E"/>
    <w:rsid w:val="00C07BD2"/>
    <w:rsid w:val="00C07D2A"/>
    <w:rsid w:val="00C111B8"/>
    <w:rsid w:val="00C1166F"/>
    <w:rsid w:val="00C12F00"/>
    <w:rsid w:val="00C13138"/>
    <w:rsid w:val="00C13822"/>
    <w:rsid w:val="00C13C40"/>
    <w:rsid w:val="00C14D0F"/>
    <w:rsid w:val="00C14EAA"/>
    <w:rsid w:val="00C15213"/>
    <w:rsid w:val="00C15283"/>
    <w:rsid w:val="00C15BA8"/>
    <w:rsid w:val="00C16284"/>
    <w:rsid w:val="00C16619"/>
    <w:rsid w:val="00C16BF9"/>
    <w:rsid w:val="00C17F3D"/>
    <w:rsid w:val="00C2025A"/>
    <w:rsid w:val="00C2031D"/>
    <w:rsid w:val="00C208AD"/>
    <w:rsid w:val="00C209A7"/>
    <w:rsid w:val="00C20DE8"/>
    <w:rsid w:val="00C2101E"/>
    <w:rsid w:val="00C21401"/>
    <w:rsid w:val="00C21A7B"/>
    <w:rsid w:val="00C22607"/>
    <w:rsid w:val="00C22AF2"/>
    <w:rsid w:val="00C22B40"/>
    <w:rsid w:val="00C23086"/>
    <w:rsid w:val="00C23C68"/>
    <w:rsid w:val="00C23FC2"/>
    <w:rsid w:val="00C24710"/>
    <w:rsid w:val="00C24ABA"/>
    <w:rsid w:val="00C25360"/>
    <w:rsid w:val="00C25F66"/>
    <w:rsid w:val="00C26821"/>
    <w:rsid w:val="00C275E9"/>
    <w:rsid w:val="00C27E6A"/>
    <w:rsid w:val="00C3059F"/>
    <w:rsid w:val="00C30840"/>
    <w:rsid w:val="00C30BAC"/>
    <w:rsid w:val="00C31A93"/>
    <w:rsid w:val="00C32A12"/>
    <w:rsid w:val="00C334BF"/>
    <w:rsid w:val="00C335A9"/>
    <w:rsid w:val="00C340BC"/>
    <w:rsid w:val="00C34419"/>
    <w:rsid w:val="00C34631"/>
    <w:rsid w:val="00C35B48"/>
    <w:rsid w:val="00C35CE4"/>
    <w:rsid w:val="00C361BC"/>
    <w:rsid w:val="00C373B8"/>
    <w:rsid w:val="00C3787C"/>
    <w:rsid w:val="00C40385"/>
    <w:rsid w:val="00C40855"/>
    <w:rsid w:val="00C42306"/>
    <w:rsid w:val="00C427CE"/>
    <w:rsid w:val="00C42BBE"/>
    <w:rsid w:val="00C42C55"/>
    <w:rsid w:val="00C43494"/>
    <w:rsid w:val="00C43509"/>
    <w:rsid w:val="00C44A5E"/>
    <w:rsid w:val="00C44AE2"/>
    <w:rsid w:val="00C44EA1"/>
    <w:rsid w:val="00C45196"/>
    <w:rsid w:val="00C45654"/>
    <w:rsid w:val="00C466AB"/>
    <w:rsid w:val="00C46852"/>
    <w:rsid w:val="00C46DC2"/>
    <w:rsid w:val="00C46E98"/>
    <w:rsid w:val="00C46EF5"/>
    <w:rsid w:val="00C475B3"/>
    <w:rsid w:val="00C476BE"/>
    <w:rsid w:val="00C4785C"/>
    <w:rsid w:val="00C50210"/>
    <w:rsid w:val="00C502A8"/>
    <w:rsid w:val="00C50525"/>
    <w:rsid w:val="00C509D1"/>
    <w:rsid w:val="00C50B4D"/>
    <w:rsid w:val="00C50D03"/>
    <w:rsid w:val="00C50FAB"/>
    <w:rsid w:val="00C51045"/>
    <w:rsid w:val="00C516D0"/>
    <w:rsid w:val="00C519E1"/>
    <w:rsid w:val="00C527E3"/>
    <w:rsid w:val="00C52AB4"/>
    <w:rsid w:val="00C52E57"/>
    <w:rsid w:val="00C531E8"/>
    <w:rsid w:val="00C5339B"/>
    <w:rsid w:val="00C54331"/>
    <w:rsid w:val="00C5443B"/>
    <w:rsid w:val="00C55539"/>
    <w:rsid w:val="00C55800"/>
    <w:rsid w:val="00C55B5D"/>
    <w:rsid w:val="00C568C6"/>
    <w:rsid w:val="00C56A08"/>
    <w:rsid w:val="00C5709B"/>
    <w:rsid w:val="00C57123"/>
    <w:rsid w:val="00C57569"/>
    <w:rsid w:val="00C57AD3"/>
    <w:rsid w:val="00C57D37"/>
    <w:rsid w:val="00C57E7E"/>
    <w:rsid w:val="00C600D9"/>
    <w:rsid w:val="00C6097A"/>
    <w:rsid w:val="00C60B9A"/>
    <w:rsid w:val="00C60C4A"/>
    <w:rsid w:val="00C61A53"/>
    <w:rsid w:val="00C61C77"/>
    <w:rsid w:val="00C624D5"/>
    <w:rsid w:val="00C62639"/>
    <w:rsid w:val="00C63BAB"/>
    <w:rsid w:val="00C64F92"/>
    <w:rsid w:val="00C65B68"/>
    <w:rsid w:val="00C66105"/>
    <w:rsid w:val="00C664C5"/>
    <w:rsid w:val="00C66D9D"/>
    <w:rsid w:val="00C66E80"/>
    <w:rsid w:val="00C672B3"/>
    <w:rsid w:val="00C67E4C"/>
    <w:rsid w:val="00C7075C"/>
    <w:rsid w:val="00C710DC"/>
    <w:rsid w:val="00C71438"/>
    <w:rsid w:val="00C715C2"/>
    <w:rsid w:val="00C719E7"/>
    <w:rsid w:val="00C71E07"/>
    <w:rsid w:val="00C72141"/>
    <w:rsid w:val="00C728EE"/>
    <w:rsid w:val="00C72ADD"/>
    <w:rsid w:val="00C732C3"/>
    <w:rsid w:val="00C73A63"/>
    <w:rsid w:val="00C73C47"/>
    <w:rsid w:val="00C744B9"/>
    <w:rsid w:val="00C74A92"/>
    <w:rsid w:val="00C75083"/>
    <w:rsid w:val="00C752BB"/>
    <w:rsid w:val="00C75884"/>
    <w:rsid w:val="00C76BE7"/>
    <w:rsid w:val="00C77090"/>
    <w:rsid w:val="00C7714B"/>
    <w:rsid w:val="00C77237"/>
    <w:rsid w:val="00C77819"/>
    <w:rsid w:val="00C77AA3"/>
    <w:rsid w:val="00C77BAC"/>
    <w:rsid w:val="00C77D42"/>
    <w:rsid w:val="00C80529"/>
    <w:rsid w:val="00C805D3"/>
    <w:rsid w:val="00C80F28"/>
    <w:rsid w:val="00C816AC"/>
    <w:rsid w:val="00C81ECB"/>
    <w:rsid w:val="00C82A8F"/>
    <w:rsid w:val="00C82E36"/>
    <w:rsid w:val="00C8314A"/>
    <w:rsid w:val="00C8368E"/>
    <w:rsid w:val="00C83BC2"/>
    <w:rsid w:val="00C83D09"/>
    <w:rsid w:val="00C84438"/>
    <w:rsid w:val="00C850CC"/>
    <w:rsid w:val="00C85F2F"/>
    <w:rsid w:val="00C863E3"/>
    <w:rsid w:val="00C86C60"/>
    <w:rsid w:val="00C872C3"/>
    <w:rsid w:val="00C8763B"/>
    <w:rsid w:val="00C87BB1"/>
    <w:rsid w:val="00C87D31"/>
    <w:rsid w:val="00C90372"/>
    <w:rsid w:val="00C90617"/>
    <w:rsid w:val="00C90629"/>
    <w:rsid w:val="00C918DC"/>
    <w:rsid w:val="00C91E1A"/>
    <w:rsid w:val="00C91E51"/>
    <w:rsid w:val="00C921DE"/>
    <w:rsid w:val="00C926A2"/>
    <w:rsid w:val="00C92F93"/>
    <w:rsid w:val="00C9314C"/>
    <w:rsid w:val="00C9391E"/>
    <w:rsid w:val="00C93F4C"/>
    <w:rsid w:val="00C9429C"/>
    <w:rsid w:val="00C950ED"/>
    <w:rsid w:val="00C95490"/>
    <w:rsid w:val="00C9678A"/>
    <w:rsid w:val="00C96C7D"/>
    <w:rsid w:val="00C9762D"/>
    <w:rsid w:val="00C97D86"/>
    <w:rsid w:val="00CA0203"/>
    <w:rsid w:val="00CA0CAD"/>
    <w:rsid w:val="00CA0E8E"/>
    <w:rsid w:val="00CA0ECB"/>
    <w:rsid w:val="00CA19B9"/>
    <w:rsid w:val="00CA1A80"/>
    <w:rsid w:val="00CA1BD3"/>
    <w:rsid w:val="00CA2ADD"/>
    <w:rsid w:val="00CA31BF"/>
    <w:rsid w:val="00CA3A89"/>
    <w:rsid w:val="00CA3EE6"/>
    <w:rsid w:val="00CA4658"/>
    <w:rsid w:val="00CA4794"/>
    <w:rsid w:val="00CA4D68"/>
    <w:rsid w:val="00CA50FC"/>
    <w:rsid w:val="00CA5ADD"/>
    <w:rsid w:val="00CA5BC1"/>
    <w:rsid w:val="00CA5F18"/>
    <w:rsid w:val="00CA6EBB"/>
    <w:rsid w:val="00CA7033"/>
    <w:rsid w:val="00CA7872"/>
    <w:rsid w:val="00CA7889"/>
    <w:rsid w:val="00CB02D3"/>
    <w:rsid w:val="00CB0433"/>
    <w:rsid w:val="00CB054E"/>
    <w:rsid w:val="00CB163A"/>
    <w:rsid w:val="00CB1BD2"/>
    <w:rsid w:val="00CB1EB1"/>
    <w:rsid w:val="00CB1FF7"/>
    <w:rsid w:val="00CB2249"/>
    <w:rsid w:val="00CB224B"/>
    <w:rsid w:val="00CB3E0A"/>
    <w:rsid w:val="00CB3EE1"/>
    <w:rsid w:val="00CB4B16"/>
    <w:rsid w:val="00CB546E"/>
    <w:rsid w:val="00CB54B3"/>
    <w:rsid w:val="00CB5BCA"/>
    <w:rsid w:val="00CB5C7F"/>
    <w:rsid w:val="00CB6201"/>
    <w:rsid w:val="00CB62E4"/>
    <w:rsid w:val="00CB638A"/>
    <w:rsid w:val="00CB6474"/>
    <w:rsid w:val="00CB64D2"/>
    <w:rsid w:val="00CB7B50"/>
    <w:rsid w:val="00CC01B2"/>
    <w:rsid w:val="00CC023F"/>
    <w:rsid w:val="00CC0F5C"/>
    <w:rsid w:val="00CC112C"/>
    <w:rsid w:val="00CC19C5"/>
    <w:rsid w:val="00CC19EB"/>
    <w:rsid w:val="00CC2B56"/>
    <w:rsid w:val="00CC2FFE"/>
    <w:rsid w:val="00CC346E"/>
    <w:rsid w:val="00CC4906"/>
    <w:rsid w:val="00CC49AC"/>
    <w:rsid w:val="00CC59EB"/>
    <w:rsid w:val="00CC60C9"/>
    <w:rsid w:val="00CC647E"/>
    <w:rsid w:val="00CC65A2"/>
    <w:rsid w:val="00CC73C3"/>
    <w:rsid w:val="00CC7DEF"/>
    <w:rsid w:val="00CD0101"/>
    <w:rsid w:val="00CD06E3"/>
    <w:rsid w:val="00CD13A6"/>
    <w:rsid w:val="00CD1735"/>
    <w:rsid w:val="00CD1A43"/>
    <w:rsid w:val="00CD1DC8"/>
    <w:rsid w:val="00CD1E51"/>
    <w:rsid w:val="00CD25BD"/>
    <w:rsid w:val="00CD25D3"/>
    <w:rsid w:val="00CD2B8B"/>
    <w:rsid w:val="00CD3454"/>
    <w:rsid w:val="00CD39D1"/>
    <w:rsid w:val="00CD3A2A"/>
    <w:rsid w:val="00CD3CE1"/>
    <w:rsid w:val="00CD4788"/>
    <w:rsid w:val="00CD4959"/>
    <w:rsid w:val="00CD4AAB"/>
    <w:rsid w:val="00CD55B4"/>
    <w:rsid w:val="00CD5617"/>
    <w:rsid w:val="00CD565D"/>
    <w:rsid w:val="00CD6089"/>
    <w:rsid w:val="00CD65D6"/>
    <w:rsid w:val="00CD664B"/>
    <w:rsid w:val="00CD6A3B"/>
    <w:rsid w:val="00CD6D3C"/>
    <w:rsid w:val="00CD6D8D"/>
    <w:rsid w:val="00CD754D"/>
    <w:rsid w:val="00CE0059"/>
    <w:rsid w:val="00CE04A0"/>
    <w:rsid w:val="00CE054D"/>
    <w:rsid w:val="00CE1000"/>
    <w:rsid w:val="00CE1AA7"/>
    <w:rsid w:val="00CE2020"/>
    <w:rsid w:val="00CE25D4"/>
    <w:rsid w:val="00CE2983"/>
    <w:rsid w:val="00CE2D85"/>
    <w:rsid w:val="00CE315E"/>
    <w:rsid w:val="00CE3E6B"/>
    <w:rsid w:val="00CE454F"/>
    <w:rsid w:val="00CE4AB1"/>
    <w:rsid w:val="00CE4D43"/>
    <w:rsid w:val="00CE5101"/>
    <w:rsid w:val="00CE54BE"/>
    <w:rsid w:val="00CE5A64"/>
    <w:rsid w:val="00CE5F5D"/>
    <w:rsid w:val="00CE5FB5"/>
    <w:rsid w:val="00CE64DF"/>
    <w:rsid w:val="00CE74B3"/>
    <w:rsid w:val="00CE7DDA"/>
    <w:rsid w:val="00CE7FB2"/>
    <w:rsid w:val="00CF01B2"/>
    <w:rsid w:val="00CF15D5"/>
    <w:rsid w:val="00CF164E"/>
    <w:rsid w:val="00CF1E09"/>
    <w:rsid w:val="00CF1FF4"/>
    <w:rsid w:val="00CF228C"/>
    <w:rsid w:val="00CF2BA5"/>
    <w:rsid w:val="00CF2F0E"/>
    <w:rsid w:val="00CF34AF"/>
    <w:rsid w:val="00CF3A1D"/>
    <w:rsid w:val="00CF3B55"/>
    <w:rsid w:val="00CF3C1A"/>
    <w:rsid w:val="00CF48C4"/>
    <w:rsid w:val="00CF48EE"/>
    <w:rsid w:val="00CF5548"/>
    <w:rsid w:val="00CF5563"/>
    <w:rsid w:val="00CF5945"/>
    <w:rsid w:val="00CF5B4A"/>
    <w:rsid w:val="00CF66CB"/>
    <w:rsid w:val="00CF6A52"/>
    <w:rsid w:val="00CF7531"/>
    <w:rsid w:val="00CF7C7D"/>
    <w:rsid w:val="00D0054D"/>
    <w:rsid w:val="00D00671"/>
    <w:rsid w:val="00D00D80"/>
    <w:rsid w:val="00D01065"/>
    <w:rsid w:val="00D01189"/>
    <w:rsid w:val="00D01405"/>
    <w:rsid w:val="00D0161A"/>
    <w:rsid w:val="00D017C7"/>
    <w:rsid w:val="00D02512"/>
    <w:rsid w:val="00D028DE"/>
    <w:rsid w:val="00D02CC6"/>
    <w:rsid w:val="00D03297"/>
    <w:rsid w:val="00D034EF"/>
    <w:rsid w:val="00D03FBF"/>
    <w:rsid w:val="00D041EC"/>
    <w:rsid w:val="00D045A5"/>
    <w:rsid w:val="00D0501F"/>
    <w:rsid w:val="00D05410"/>
    <w:rsid w:val="00D0614D"/>
    <w:rsid w:val="00D062B2"/>
    <w:rsid w:val="00D063C5"/>
    <w:rsid w:val="00D06795"/>
    <w:rsid w:val="00D06D24"/>
    <w:rsid w:val="00D06DC9"/>
    <w:rsid w:val="00D0710A"/>
    <w:rsid w:val="00D074FE"/>
    <w:rsid w:val="00D0761E"/>
    <w:rsid w:val="00D07638"/>
    <w:rsid w:val="00D07DEF"/>
    <w:rsid w:val="00D1031F"/>
    <w:rsid w:val="00D1066B"/>
    <w:rsid w:val="00D10B5D"/>
    <w:rsid w:val="00D10DDB"/>
    <w:rsid w:val="00D11BE1"/>
    <w:rsid w:val="00D12001"/>
    <w:rsid w:val="00D122EB"/>
    <w:rsid w:val="00D1264C"/>
    <w:rsid w:val="00D12A53"/>
    <w:rsid w:val="00D12E80"/>
    <w:rsid w:val="00D1308B"/>
    <w:rsid w:val="00D134A0"/>
    <w:rsid w:val="00D13796"/>
    <w:rsid w:val="00D13E2B"/>
    <w:rsid w:val="00D1479E"/>
    <w:rsid w:val="00D14AC2"/>
    <w:rsid w:val="00D14B69"/>
    <w:rsid w:val="00D14E53"/>
    <w:rsid w:val="00D15AE4"/>
    <w:rsid w:val="00D162CE"/>
    <w:rsid w:val="00D16655"/>
    <w:rsid w:val="00D17051"/>
    <w:rsid w:val="00D17739"/>
    <w:rsid w:val="00D17745"/>
    <w:rsid w:val="00D17B24"/>
    <w:rsid w:val="00D17B6E"/>
    <w:rsid w:val="00D20114"/>
    <w:rsid w:val="00D20770"/>
    <w:rsid w:val="00D20823"/>
    <w:rsid w:val="00D212F1"/>
    <w:rsid w:val="00D221A0"/>
    <w:rsid w:val="00D226A4"/>
    <w:rsid w:val="00D22CC7"/>
    <w:rsid w:val="00D24DB0"/>
    <w:rsid w:val="00D24E09"/>
    <w:rsid w:val="00D24EAD"/>
    <w:rsid w:val="00D24ED0"/>
    <w:rsid w:val="00D25372"/>
    <w:rsid w:val="00D257A7"/>
    <w:rsid w:val="00D260D5"/>
    <w:rsid w:val="00D26218"/>
    <w:rsid w:val="00D2694B"/>
    <w:rsid w:val="00D270BD"/>
    <w:rsid w:val="00D2735D"/>
    <w:rsid w:val="00D27489"/>
    <w:rsid w:val="00D27A6D"/>
    <w:rsid w:val="00D30341"/>
    <w:rsid w:val="00D3041B"/>
    <w:rsid w:val="00D30C9E"/>
    <w:rsid w:val="00D31BF4"/>
    <w:rsid w:val="00D327D8"/>
    <w:rsid w:val="00D32E1E"/>
    <w:rsid w:val="00D32E33"/>
    <w:rsid w:val="00D33348"/>
    <w:rsid w:val="00D33857"/>
    <w:rsid w:val="00D33ECF"/>
    <w:rsid w:val="00D34102"/>
    <w:rsid w:val="00D366C2"/>
    <w:rsid w:val="00D372CD"/>
    <w:rsid w:val="00D37699"/>
    <w:rsid w:val="00D37ACC"/>
    <w:rsid w:val="00D37E12"/>
    <w:rsid w:val="00D37EDC"/>
    <w:rsid w:val="00D40743"/>
    <w:rsid w:val="00D40C9F"/>
    <w:rsid w:val="00D4138F"/>
    <w:rsid w:val="00D416A0"/>
    <w:rsid w:val="00D41E36"/>
    <w:rsid w:val="00D41EDE"/>
    <w:rsid w:val="00D42218"/>
    <w:rsid w:val="00D425C7"/>
    <w:rsid w:val="00D42942"/>
    <w:rsid w:val="00D448FD"/>
    <w:rsid w:val="00D4496F"/>
    <w:rsid w:val="00D449B6"/>
    <w:rsid w:val="00D44BCA"/>
    <w:rsid w:val="00D44D59"/>
    <w:rsid w:val="00D45244"/>
    <w:rsid w:val="00D456C0"/>
    <w:rsid w:val="00D4643A"/>
    <w:rsid w:val="00D46AB5"/>
    <w:rsid w:val="00D471CD"/>
    <w:rsid w:val="00D47635"/>
    <w:rsid w:val="00D476A7"/>
    <w:rsid w:val="00D47E5A"/>
    <w:rsid w:val="00D47EB2"/>
    <w:rsid w:val="00D50497"/>
    <w:rsid w:val="00D50974"/>
    <w:rsid w:val="00D50B8D"/>
    <w:rsid w:val="00D51620"/>
    <w:rsid w:val="00D51B45"/>
    <w:rsid w:val="00D51CE7"/>
    <w:rsid w:val="00D52200"/>
    <w:rsid w:val="00D53125"/>
    <w:rsid w:val="00D5350A"/>
    <w:rsid w:val="00D53639"/>
    <w:rsid w:val="00D53E29"/>
    <w:rsid w:val="00D54167"/>
    <w:rsid w:val="00D548AF"/>
    <w:rsid w:val="00D54FE8"/>
    <w:rsid w:val="00D557E9"/>
    <w:rsid w:val="00D5581A"/>
    <w:rsid w:val="00D55FE0"/>
    <w:rsid w:val="00D560E4"/>
    <w:rsid w:val="00D56365"/>
    <w:rsid w:val="00D56DF9"/>
    <w:rsid w:val="00D57C74"/>
    <w:rsid w:val="00D6029B"/>
    <w:rsid w:val="00D60975"/>
    <w:rsid w:val="00D61CB0"/>
    <w:rsid w:val="00D628FE"/>
    <w:rsid w:val="00D62B5E"/>
    <w:rsid w:val="00D62BFB"/>
    <w:rsid w:val="00D62E16"/>
    <w:rsid w:val="00D632B9"/>
    <w:rsid w:val="00D63B27"/>
    <w:rsid w:val="00D64807"/>
    <w:rsid w:val="00D6512F"/>
    <w:rsid w:val="00D65324"/>
    <w:rsid w:val="00D65831"/>
    <w:rsid w:val="00D6683F"/>
    <w:rsid w:val="00D66ABF"/>
    <w:rsid w:val="00D66BB4"/>
    <w:rsid w:val="00D66EC1"/>
    <w:rsid w:val="00D6712B"/>
    <w:rsid w:val="00D67843"/>
    <w:rsid w:val="00D7014E"/>
    <w:rsid w:val="00D703E9"/>
    <w:rsid w:val="00D7082C"/>
    <w:rsid w:val="00D70E19"/>
    <w:rsid w:val="00D71A25"/>
    <w:rsid w:val="00D71E6E"/>
    <w:rsid w:val="00D724BC"/>
    <w:rsid w:val="00D72732"/>
    <w:rsid w:val="00D7286E"/>
    <w:rsid w:val="00D7341F"/>
    <w:rsid w:val="00D73AA5"/>
    <w:rsid w:val="00D74734"/>
    <w:rsid w:val="00D747DC"/>
    <w:rsid w:val="00D74A99"/>
    <w:rsid w:val="00D75066"/>
    <w:rsid w:val="00D750C0"/>
    <w:rsid w:val="00D7547A"/>
    <w:rsid w:val="00D75685"/>
    <w:rsid w:val="00D75DEB"/>
    <w:rsid w:val="00D766E0"/>
    <w:rsid w:val="00D76F91"/>
    <w:rsid w:val="00D77179"/>
    <w:rsid w:val="00D7774E"/>
    <w:rsid w:val="00D778A5"/>
    <w:rsid w:val="00D77954"/>
    <w:rsid w:val="00D77C76"/>
    <w:rsid w:val="00D80554"/>
    <w:rsid w:val="00D805F2"/>
    <w:rsid w:val="00D809E3"/>
    <w:rsid w:val="00D80A71"/>
    <w:rsid w:val="00D80D61"/>
    <w:rsid w:val="00D8161D"/>
    <w:rsid w:val="00D81674"/>
    <w:rsid w:val="00D81EC0"/>
    <w:rsid w:val="00D8208F"/>
    <w:rsid w:val="00D82129"/>
    <w:rsid w:val="00D82653"/>
    <w:rsid w:val="00D82664"/>
    <w:rsid w:val="00D838C8"/>
    <w:rsid w:val="00D838FD"/>
    <w:rsid w:val="00D83AD3"/>
    <w:rsid w:val="00D84020"/>
    <w:rsid w:val="00D84463"/>
    <w:rsid w:val="00D84532"/>
    <w:rsid w:val="00D85185"/>
    <w:rsid w:val="00D8576E"/>
    <w:rsid w:val="00D858A4"/>
    <w:rsid w:val="00D86770"/>
    <w:rsid w:val="00D87010"/>
    <w:rsid w:val="00D87064"/>
    <w:rsid w:val="00D8758D"/>
    <w:rsid w:val="00D878F1"/>
    <w:rsid w:val="00D87B0A"/>
    <w:rsid w:val="00D87FE9"/>
    <w:rsid w:val="00D9035D"/>
    <w:rsid w:val="00D907A0"/>
    <w:rsid w:val="00D908A0"/>
    <w:rsid w:val="00D90D25"/>
    <w:rsid w:val="00D91DD8"/>
    <w:rsid w:val="00D9251F"/>
    <w:rsid w:val="00D9259D"/>
    <w:rsid w:val="00D93D62"/>
    <w:rsid w:val="00D93DEB"/>
    <w:rsid w:val="00D9423C"/>
    <w:rsid w:val="00D94284"/>
    <w:rsid w:val="00D945F2"/>
    <w:rsid w:val="00D94E60"/>
    <w:rsid w:val="00D95BAF"/>
    <w:rsid w:val="00D95D7F"/>
    <w:rsid w:val="00D965E1"/>
    <w:rsid w:val="00D97171"/>
    <w:rsid w:val="00D97506"/>
    <w:rsid w:val="00D97779"/>
    <w:rsid w:val="00DA1881"/>
    <w:rsid w:val="00DA2A86"/>
    <w:rsid w:val="00DA32E1"/>
    <w:rsid w:val="00DA3387"/>
    <w:rsid w:val="00DA3562"/>
    <w:rsid w:val="00DA3640"/>
    <w:rsid w:val="00DA4E50"/>
    <w:rsid w:val="00DA5ED8"/>
    <w:rsid w:val="00DA5FEC"/>
    <w:rsid w:val="00DA69E5"/>
    <w:rsid w:val="00DA6F85"/>
    <w:rsid w:val="00DA784F"/>
    <w:rsid w:val="00DA793C"/>
    <w:rsid w:val="00DA7C30"/>
    <w:rsid w:val="00DB0264"/>
    <w:rsid w:val="00DB0CC4"/>
    <w:rsid w:val="00DB1CDC"/>
    <w:rsid w:val="00DB202D"/>
    <w:rsid w:val="00DB26BE"/>
    <w:rsid w:val="00DB26EA"/>
    <w:rsid w:val="00DB28ED"/>
    <w:rsid w:val="00DB2B6A"/>
    <w:rsid w:val="00DB2E56"/>
    <w:rsid w:val="00DB2EFD"/>
    <w:rsid w:val="00DB3126"/>
    <w:rsid w:val="00DB32E1"/>
    <w:rsid w:val="00DB37D3"/>
    <w:rsid w:val="00DB43C4"/>
    <w:rsid w:val="00DB47A5"/>
    <w:rsid w:val="00DB4F9D"/>
    <w:rsid w:val="00DB5D46"/>
    <w:rsid w:val="00DB671C"/>
    <w:rsid w:val="00DB68AE"/>
    <w:rsid w:val="00DB6A70"/>
    <w:rsid w:val="00DB6C12"/>
    <w:rsid w:val="00DB73E2"/>
    <w:rsid w:val="00DC000D"/>
    <w:rsid w:val="00DC1A27"/>
    <w:rsid w:val="00DC1E94"/>
    <w:rsid w:val="00DC27E6"/>
    <w:rsid w:val="00DC304D"/>
    <w:rsid w:val="00DC34E6"/>
    <w:rsid w:val="00DC352F"/>
    <w:rsid w:val="00DC3703"/>
    <w:rsid w:val="00DC3CA2"/>
    <w:rsid w:val="00DC494B"/>
    <w:rsid w:val="00DC4A14"/>
    <w:rsid w:val="00DC5398"/>
    <w:rsid w:val="00DC543C"/>
    <w:rsid w:val="00DC5CC3"/>
    <w:rsid w:val="00DC613E"/>
    <w:rsid w:val="00DC6F65"/>
    <w:rsid w:val="00DC720E"/>
    <w:rsid w:val="00DC7514"/>
    <w:rsid w:val="00DC7610"/>
    <w:rsid w:val="00DD01AD"/>
    <w:rsid w:val="00DD0CF1"/>
    <w:rsid w:val="00DD0F62"/>
    <w:rsid w:val="00DD173A"/>
    <w:rsid w:val="00DD1FFC"/>
    <w:rsid w:val="00DD21FB"/>
    <w:rsid w:val="00DD39E6"/>
    <w:rsid w:val="00DD39F5"/>
    <w:rsid w:val="00DD42E3"/>
    <w:rsid w:val="00DD457C"/>
    <w:rsid w:val="00DD4615"/>
    <w:rsid w:val="00DD475D"/>
    <w:rsid w:val="00DD527B"/>
    <w:rsid w:val="00DD59C5"/>
    <w:rsid w:val="00DD5C13"/>
    <w:rsid w:val="00DD62D4"/>
    <w:rsid w:val="00DD6C65"/>
    <w:rsid w:val="00DD797F"/>
    <w:rsid w:val="00DD7D7C"/>
    <w:rsid w:val="00DD7F03"/>
    <w:rsid w:val="00DE090A"/>
    <w:rsid w:val="00DE0EA1"/>
    <w:rsid w:val="00DE0EAF"/>
    <w:rsid w:val="00DE0F05"/>
    <w:rsid w:val="00DE1186"/>
    <w:rsid w:val="00DE2776"/>
    <w:rsid w:val="00DE2A35"/>
    <w:rsid w:val="00DE2BB5"/>
    <w:rsid w:val="00DE2CB5"/>
    <w:rsid w:val="00DE2FB6"/>
    <w:rsid w:val="00DE3068"/>
    <w:rsid w:val="00DE3593"/>
    <w:rsid w:val="00DE36FC"/>
    <w:rsid w:val="00DE39EC"/>
    <w:rsid w:val="00DE4048"/>
    <w:rsid w:val="00DE4AFA"/>
    <w:rsid w:val="00DE4C9F"/>
    <w:rsid w:val="00DE5105"/>
    <w:rsid w:val="00DE5D07"/>
    <w:rsid w:val="00DE5F09"/>
    <w:rsid w:val="00DE65BE"/>
    <w:rsid w:val="00DF14E0"/>
    <w:rsid w:val="00DF1B61"/>
    <w:rsid w:val="00DF2A39"/>
    <w:rsid w:val="00DF2E6A"/>
    <w:rsid w:val="00DF3262"/>
    <w:rsid w:val="00DF4BBE"/>
    <w:rsid w:val="00DF4F0E"/>
    <w:rsid w:val="00DF5A2A"/>
    <w:rsid w:val="00DF6265"/>
    <w:rsid w:val="00DF7791"/>
    <w:rsid w:val="00E00A31"/>
    <w:rsid w:val="00E0107B"/>
    <w:rsid w:val="00E02747"/>
    <w:rsid w:val="00E02927"/>
    <w:rsid w:val="00E02B9D"/>
    <w:rsid w:val="00E032A5"/>
    <w:rsid w:val="00E0341A"/>
    <w:rsid w:val="00E0364B"/>
    <w:rsid w:val="00E03834"/>
    <w:rsid w:val="00E04426"/>
    <w:rsid w:val="00E05212"/>
    <w:rsid w:val="00E05B3C"/>
    <w:rsid w:val="00E05BD9"/>
    <w:rsid w:val="00E05BEF"/>
    <w:rsid w:val="00E05E61"/>
    <w:rsid w:val="00E063E0"/>
    <w:rsid w:val="00E068DB"/>
    <w:rsid w:val="00E068E1"/>
    <w:rsid w:val="00E07086"/>
    <w:rsid w:val="00E07515"/>
    <w:rsid w:val="00E076EE"/>
    <w:rsid w:val="00E07E5C"/>
    <w:rsid w:val="00E1076D"/>
    <w:rsid w:val="00E10F64"/>
    <w:rsid w:val="00E11AB8"/>
    <w:rsid w:val="00E11CC5"/>
    <w:rsid w:val="00E11EEB"/>
    <w:rsid w:val="00E1235F"/>
    <w:rsid w:val="00E12CB1"/>
    <w:rsid w:val="00E13112"/>
    <w:rsid w:val="00E1330A"/>
    <w:rsid w:val="00E13703"/>
    <w:rsid w:val="00E13BA9"/>
    <w:rsid w:val="00E13EA4"/>
    <w:rsid w:val="00E13F6D"/>
    <w:rsid w:val="00E14AFD"/>
    <w:rsid w:val="00E14FCB"/>
    <w:rsid w:val="00E15E76"/>
    <w:rsid w:val="00E15F14"/>
    <w:rsid w:val="00E1707E"/>
    <w:rsid w:val="00E1767F"/>
    <w:rsid w:val="00E17700"/>
    <w:rsid w:val="00E1786D"/>
    <w:rsid w:val="00E17F13"/>
    <w:rsid w:val="00E20030"/>
    <w:rsid w:val="00E203E5"/>
    <w:rsid w:val="00E20582"/>
    <w:rsid w:val="00E206F6"/>
    <w:rsid w:val="00E21181"/>
    <w:rsid w:val="00E21794"/>
    <w:rsid w:val="00E21FE3"/>
    <w:rsid w:val="00E22521"/>
    <w:rsid w:val="00E229FE"/>
    <w:rsid w:val="00E22B4B"/>
    <w:rsid w:val="00E22D66"/>
    <w:rsid w:val="00E2375B"/>
    <w:rsid w:val="00E23991"/>
    <w:rsid w:val="00E23E21"/>
    <w:rsid w:val="00E247B7"/>
    <w:rsid w:val="00E25954"/>
    <w:rsid w:val="00E2753A"/>
    <w:rsid w:val="00E27BDB"/>
    <w:rsid w:val="00E3057B"/>
    <w:rsid w:val="00E3094C"/>
    <w:rsid w:val="00E30BB9"/>
    <w:rsid w:val="00E30CFA"/>
    <w:rsid w:val="00E31A9F"/>
    <w:rsid w:val="00E31D61"/>
    <w:rsid w:val="00E32B70"/>
    <w:rsid w:val="00E33991"/>
    <w:rsid w:val="00E33ECC"/>
    <w:rsid w:val="00E348EA"/>
    <w:rsid w:val="00E34E6F"/>
    <w:rsid w:val="00E35443"/>
    <w:rsid w:val="00E35A69"/>
    <w:rsid w:val="00E35DAD"/>
    <w:rsid w:val="00E36171"/>
    <w:rsid w:val="00E361DA"/>
    <w:rsid w:val="00E36D1A"/>
    <w:rsid w:val="00E370AE"/>
    <w:rsid w:val="00E379BC"/>
    <w:rsid w:val="00E407D8"/>
    <w:rsid w:val="00E40A65"/>
    <w:rsid w:val="00E41E3D"/>
    <w:rsid w:val="00E429B1"/>
    <w:rsid w:val="00E42AF6"/>
    <w:rsid w:val="00E42C69"/>
    <w:rsid w:val="00E42FF2"/>
    <w:rsid w:val="00E43016"/>
    <w:rsid w:val="00E434CC"/>
    <w:rsid w:val="00E449CD"/>
    <w:rsid w:val="00E45291"/>
    <w:rsid w:val="00E45D2B"/>
    <w:rsid w:val="00E45F50"/>
    <w:rsid w:val="00E46CEA"/>
    <w:rsid w:val="00E51352"/>
    <w:rsid w:val="00E5150A"/>
    <w:rsid w:val="00E51959"/>
    <w:rsid w:val="00E519BB"/>
    <w:rsid w:val="00E525E5"/>
    <w:rsid w:val="00E53025"/>
    <w:rsid w:val="00E53202"/>
    <w:rsid w:val="00E53392"/>
    <w:rsid w:val="00E5385F"/>
    <w:rsid w:val="00E538BA"/>
    <w:rsid w:val="00E53BD4"/>
    <w:rsid w:val="00E53D86"/>
    <w:rsid w:val="00E5425F"/>
    <w:rsid w:val="00E55084"/>
    <w:rsid w:val="00E5518A"/>
    <w:rsid w:val="00E5649F"/>
    <w:rsid w:val="00E564EE"/>
    <w:rsid w:val="00E565F3"/>
    <w:rsid w:val="00E5692F"/>
    <w:rsid w:val="00E56955"/>
    <w:rsid w:val="00E57AF3"/>
    <w:rsid w:val="00E57EFB"/>
    <w:rsid w:val="00E600BD"/>
    <w:rsid w:val="00E609BB"/>
    <w:rsid w:val="00E61338"/>
    <w:rsid w:val="00E6159C"/>
    <w:rsid w:val="00E615F4"/>
    <w:rsid w:val="00E61B68"/>
    <w:rsid w:val="00E61C03"/>
    <w:rsid w:val="00E61F11"/>
    <w:rsid w:val="00E63097"/>
    <w:rsid w:val="00E63533"/>
    <w:rsid w:val="00E63EAD"/>
    <w:rsid w:val="00E64148"/>
    <w:rsid w:val="00E64D17"/>
    <w:rsid w:val="00E64F15"/>
    <w:rsid w:val="00E64FB7"/>
    <w:rsid w:val="00E659FF"/>
    <w:rsid w:val="00E66DC1"/>
    <w:rsid w:val="00E66EDD"/>
    <w:rsid w:val="00E67622"/>
    <w:rsid w:val="00E6765F"/>
    <w:rsid w:val="00E6786E"/>
    <w:rsid w:val="00E67F56"/>
    <w:rsid w:val="00E70256"/>
    <w:rsid w:val="00E70280"/>
    <w:rsid w:val="00E71403"/>
    <w:rsid w:val="00E715F3"/>
    <w:rsid w:val="00E739E3"/>
    <w:rsid w:val="00E73B44"/>
    <w:rsid w:val="00E73E20"/>
    <w:rsid w:val="00E74373"/>
    <w:rsid w:val="00E74FE3"/>
    <w:rsid w:val="00E7578B"/>
    <w:rsid w:val="00E7589E"/>
    <w:rsid w:val="00E765EA"/>
    <w:rsid w:val="00E7675F"/>
    <w:rsid w:val="00E76A13"/>
    <w:rsid w:val="00E76ABF"/>
    <w:rsid w:val="00E773A5"/>
    <w:rsid w:val="00E77DB4"/>
    <w:rsid w:val="00E805E0"/>
    <w:rsid w:val="00E8099E"/>
    <w:rsid w:val="00E81736"/>
    <w:rsid w:val="00E82077"/>
    <w:rsid w:val="00E821B8"/>
    <w:rsid w:val="00E8227D"/>
    <w:rsid w:val="00E8269D"/>
    <w:rsid w:val="00E82920"/>
    <w:rsid w:val="00E82AED"/>
    <w:rsid w:val="00E82BBC"/>
    <w:rsid w:val="00E84148"/>
    <w:rsid w:val="00E84447"/>
    <w:rsid w:val="00E845B0"/>
    <w:rsid w:val="00E846E2"/>
    <w:rsid w:val="00E84741"/>
    <w:rsid w:val="00E855E6"/>
    <w:rsid w:val="00E85F22"/>
    <w:rsid w:val="00E86CC5"/>
    <w:rsid w:val="00E873A2"/>
    <w:rsid w:val="00E87529"/>
    <w:rsid w:val="00E903B6"/>
    <w:rsid w:val="00E904F0"/>
    <w:rsid w:val="00E90679"/>
    <w:rsid w:val="00E90FB6"/>
    <w:rsid w:val="00E9132A"/>
    <w:rsid w:val="00E91591"/>
    <w:rsid w:val="00E91C1B"/>
    <w:rsid w:val="00E92763"/>
    <w:rsid w:val="00E92EE7"/>
    <w:rsid w:val="00E93207"/>
    <w:rsid w:val="00E935AC"/>
    <w:rsid w:val="00E94818"/>
    <w:rsid w:val="00E948B1"/>
    <w:rsid w:val="00E949A1"/>
    <w:rsid w:val="00E94ACB"/>
    <w:rsid w:val="00E94ADA"/>
    <w:rsid w:val="00E94D8A"/>
    <w:rsid w:val="00E952C1"/>
    <w:rsid w:val="00E95EFF"/>
    <w:rsid w:val="00E960A4"/>
    <w:rsid w:val="00E96425"/>
    <w:rsid w:val="00E9649A"/>
    <w:rsid w:val="00E96C44"/>
    <w:rsid w:val="00E96F76"/>
    <w:rsid w:val="00E97540"/>
    <w:rsid w:val="00E975C4"/>
    <w:rsid w:val="00E975EF"/>
    <w:rsid w:val="00EA0D57"/>
    <w:rsid w:val="00EA18CB"/>
    <w:rsid w:val="00EA1BE7"/>
    <w:rsid w:val="00EA2C1E"/>
    <w:rsid w:val="00EA2CFA"/>
    <w:rsid w:val="00EA2EEA"/>
    <w:rsid w:val="00EA317A"/>
    <w:rsid w:val="00EA37FA"/>
    <w:rsid w:val="00EA497E"/>
    <w:rsid w:val="00EA5900"/>
    <w:rsid w:val="00EA68E8"/>
    <w:rsid w:val="00EA7407"/>
    <w:rsid w:val="00EA7510"/>
    <w:rsid w:val="00EA7519"/>
    <w:rsid w:val="00EA793D"/>
    <w:rsid w:val="00EA7D60"/>
    <w:rsid w:val="00EA7EAD"/>
    <w:rsid w:val="00EB141D"/>
    <w:rsid w:val="00EB1C6E"/>
    <w:rsid w:val="00EB2BE7"/>
    <w:rsid w:val="00EB370E"/>
    <w:rsid w:val="00EB3C28"/>
    <w:rsid w:val="00EB419D"/>
    <w:rsid w:val="00EB44F5"/>
    <w:rsid w:val="00EB4CAD"/>
    <w:rsid w:val="00EB4D8D"/>
    <w:rsid w:val="00EB4EF3"/>
    <w:rsid w:val="00EB4EF9"/>
    <w:rsid w:val="00EB5A31"/>
    <w:rsid w:val="00EB6432"/>
    <w:rsid w:val="00EB6661"/>
    <w:rsid w:val="00EB686B"/>
    <w:rsid w:val="00EB69DD"/>
    <w:rsid w:val="00EB75AB"/>
    <w:rsid w:val="00EB7991"/>
    <w:rsid w:val="00EB7E55"/>
    <w:rsid w:val="00EC022F"/>
    <w:rsid w:val="00EC03D1"/>
    <w:rsid w:val="00EC0660"/>
    <w:rsid w:val="00EC09B3"/>
    <w:rsid w:val="00EC0A0C"/>
    <w:rsid w:val="00EC0C6B"/>
    <w:rsid w:val="00EC0D4C"/>
    <w:rsid w:val="00EC1032"/>
    <w:rsid w:val="00EC147E"/>
    <w:rsid w:val="00EC1917"/>
    <w:rsid w:val="00EC19C9"/>
    <w:rsid w:val="00EC2E1A"/>
    <w:rsid w:val="00EC31A0"/>
    <w:rsid w:val="00EC36A4"/>
    <w:rsid w:val="00EC3991"/>
    <w:rsid w:val="00EC3E12"/>
    <w:rsid w:val="00EC3E68"/>
    <w:rsid w:val="00EC4581"/>
    <w:rsid w:val="00EC49E0"/>
    <w:rsid w:val="00EC4A4B"/>
    <w:rsid w:val="00EC5187"/>
    <w:rsid w:val="00EC5345"/>
    <w:rsid w:val="00EC541F"/>
    <w:rsid w:val="00EC55C4"/>
    <w:rsid w:val="00EC5925"/>
    <w:rsid w:val="00EC5F92"/>
    <w:rsid w:val="00EC62E1"/>
    <w:rsid w:val="00EC6FA5"/>
    <w:rsid w:val="00ED07F9"/>
    <w:rsid w:val="00ED0926"/>
    <w:rsid w:val="00ED0B6A"/>
    <w:rsid w:val="00ED1120"/>
    <w:rsid w:val="00ED1578"/>
    <w:rsid w:val="00ED1654"/>
    <w:rsid w:val="00ED1BE4"/>
    <w:rsid w:val="00ED1F98"/>
    <w:rsid w:val="00ED32E0"/>
    <w:rsid w:val="00ED37D6"/>
    <w:rsid w:val="00ED39FB"/>
    <w:rsid w:val="00ED3DA4"/>
    <w:rsid w:val="00ED3E8D"/>
    <w:rsid w:val="00ED42B4"/>
    <w:rsid w:val="00ED4C13"/>
    <w:rsid w:val="00ED5661"/>
    <w:rsid w:val="00ED5A37"/>
    <w:rsid w:val="00ED5A41"/>
    <w:rsid w:val="00ED6302"/>
    <w:rsid w:val="00ED7066"/>
    <w:rsid w:val="00ED71AB"/>
    <w:rsid w:val="00ED744E"/>
    <w:rsid w:val="00ED7FC7"/>
    <w:rsid w:val="00EE0011"/>
    <w:rsid w:val="00EE0119"/>
    <w:rsid w:val="00EE0513"/>
    <w:rsid w:val="00EE0685"/>
    <w:rsid w:val="00EE06E6"/>
    <w:rsid w:val="00EE099A"/>
    <w:rsid w:val="00EE0B1E"/>
    <w:rsid w:val="00EE12F6"/>
    <w:rsid w:val="00EE1E16"/>
    <w:rsid w:val="00EE1F6E"/>
    <w:rsid w:val="00EE2192"/>
    <w:rsid w:val="00EE288F"/>
    <w:rsid w:val="00EE4108"/>
    <w:rsid w:val="00EE464D"/>
    <w:rsid w:val="00EE4A2F"/>
    <w:rsid w:val="00EE576A"/>
    <w:rsid w:val="00EE591B"/>
    <w:rsid w:val="00EE6E75"/>
    <w:rsid w:val="00EF0AE9"/>
    <w:rsid w:val="00EF0C4E"/>
    <w:rsid w:val="00EF12C2"/>
    <w:rsid w:val="00EF2213"/>
    <w:rsid w:val="00EF28DC"/>
    <w:rsid w:val="00EF2912"/>
    <w:rsid w:val="00EF3044"/>
    <w:rsid w:val="00EF38E7"/>
    <w:rsid w:val="00EF3E70"/>
    <w:rsid w:val="00EF41BC"/>
    <w:rsid w:val="00EF4543"/>
    <w:rsid w:val="00EF456D"/>
    <w:rsid w:val="00EF45A0"/>
    <w:rsid w:val="00EF48BD"/>
    <w:rsid w:val="00EF491A"/>
    <w:rsid w:val="00EF605D"/>
    <w:rsid w:val="00EF67FE"/>
    <w:rsid w:val="00EF6EC4"/>
    <w:rsid w:val="00EF73BF"/>
    <w:rsid w:val="00EF740B"/>
    <w:rsid w:val="00EF77A1"/>
    <w:rsid w:val="00EF7D26"/>
    <w:rsid w:val="00F0005E"/>
    <w:rsid w:val="00F00627"/>
    <w:rsid w:val="00F0145C"/>
    <w:rsid w:val="00F0185D"/>
    <w:rsid w:val="00F01991"/>
    <w:rsid w:val="00F01B09"/>
    <w:rsid w:val="00F04B40"/>
    <w:rsid w:val="00F05E4D"/>
    <w:rsid w:val="00F05ECA"/>
    <w:rsid w:val="00F05FB8"/>
    <w:rsid w:val="00F0693F"/>
    <w:rsid w:val="00F073A9"/>
    <w:rsid w:val="00F07646"/>
    <w:rsid w:val="00F07B4F"/>
    <w:rsid w:val="00F07E39"/>
    <w:rsid w:val="00F1009B"/>
    <w:rsid w:val="00F10175"/>
    <w:rsid w:val="00F10A8D"/>
    <w:rsid w:val="00F11082"/>
    <w:rsid w:val="00F11369"/>
    <w:rsid w:val="00F126CD"/>
    <w:rsid w:val="00F129D9"/>
    <w:rsid w:val="00F13289"/>
    <w:rsid w:val="00F13C2B"/>
    <w:rsid w:val="00F13DD8"/>
    <w:rsid w:val="00F14123"/>
    <w:rsid w:val="00F143D0"/>
    <w:rsid w:val="00F14409"/>
    <w:rsid w:val="00F14832"/>
    <w:rsid w:val="00F14E17"/>
    <w:rsid w:val="00F14ED5"/>
    <w:rsid w:val="00F1591B"/>
    <w:rsid w:val="00F15D46"/>
    <w:rsid w:val="00F16B89"/>
    <w:rsid w:val="00F16FCA"/>
    <w:rsid w:val="00F17D43"/>
    <w:rsid w:val="00F20240"/>
    <w:rsid w:val="00F20961"/>
    <w:rsid w:val="00F20A77"/>
    <w:rsid w:val="00F21080"/>
    <w:rsid w:val="00F211FF"/>
    <w:rsid w:val="00F216E7"/>
    <w:rsid w:val="00F219C5"/>
    <w:rsid w:val="00F21E82"/>
    <w:rsid w:val="00F21F63"/>
    <w:rsid w:val="00F222D6"/>
    <w:rsid w:val="00F22737"/>
    <w:rsid w:val="00F2273E"/>
    <w:rsid w:val="00F22882"/>
    <w:rsid w:val="00F22B7C"/>
    <w:rsid w:val="00F23170"/>
    <w:rsid w:val="00F2379A"/>
    <w:rsid w:val="00F23835"/>
    <w:rsid w:val="00F23CCC"/>
    <w:rsid w:val="00F24B33"/>
    <w:rsid w:val="00F254B5"/>
    <w:rsid w:val="00F25B8B"/>
    <w:rsid w:val="00F27907"/>
    <w:rsid w:val="00F3016D"/>
    <w:rsid w:val="00F307D4"/>
    <w:rsid w:val="00F30E6F"/>
    <w:rsid w:val="00F311C0"/>
    <w:rsid w:val="00F31206"/>
    <w:rsid w:val="00F31382"/>
    <w:rsid w:val="00F315FD"/>
    <w:rsid w:val="00F324B0"/>
    <w:rsid w:val="00F32B7B"/>
    <w:rsid w:val="00F32F05"/>
    <w:rsid w:val="00F33061"/>
    <w:rsid w:val="00F337AF"/>
    <w:rsid w:val="00F338F2"/>
    <w:rsid w:val="00F34226"/>
    <w:rsid w:val="00F34B52"/>
    <w:rsid w:val="00F34D5C"/>
    <w:rsid w:val="00F34D7E"/>
    <w:rsid w:val="00F353C1"/>
    <w:rsid w:val="00F355B0"/>
    <w:rsid w:val="00F35C37"/>
    <w:rsid w:val="00F3606F"/>
    <w:rsid w:val="00F36531"/>
    <w:rsid w:val="00F36E44"/>
    <w:rsid w:val="00F36E62"/>
    <w:rsid w:val="00F3756F"/>
    <w:rsid w:val="00F37B30"/>
    <w:rsid w:val="00F37E0E"/>
    <w:rsid w:val="00F40323"/>
    <w:rsid w:val="00F4059C"/>
    <w:rsid w:val="00F406D9"/>
    <w:rsid w:val="00F40AB6"/>
    <w:rsid w:val="00F4155C"/>
    <w:rsid w:val="00F42E83"/>
    <w:rsid w:val="00F43101"/>
    <w:rsid w:val="00F43581"/>
    <w:rsid w:val="00F437F4"/>
    <w:rsid w:val="00F4418B"/>
    <w:rsid w:val="00F4563A"/>
    <w:rsid w:val="00F459CC"/>
    <w:rsid w:val="00F4658E"/>
    <w:rsid w:val="00F465B5"/>
    <w:rsid w:val="00F46991"/>
    <w:rsid w:val="00F47B90"/>
    <w:rsid w:val="00F500AB"/>
    <w:rsid w:val="00F5014F"/>
    <w:rsid w:val="00F505FB"/>
    <w:rsid w:val="00F50F15"/>
    <w:rsid w:val="00F5109B"/>
    <w:rsid w:val="00F514F7"/>
    <w:rsid w:val="00F52324"/>
    <w:rsid w:val="00F52459"/>
    <w:rsid w:val="00F526BF"/>
    <w:rsid w:val="00F52E09"/>
    <w:rsid w:val="00F53331"/>
    <w:rsid w:val="00F53637"/>
    <w:rsid w:val="00F53716"/>
    <w:rsid w:val="00F53CA6"/>
    <w:rsid w:val="00F540D7"/>
    <w:rsid w:val="00F54146"/>
    <w:rsid w:val="00F544E5"/>
    <w:rsid w:val="00F54991"/>
    <w:rsid w:val="00F54C85"/>
    <w:rsid w:val="00F54D01"/>
    <w:rsid w:val="00F553EC"/>
    <w:rsid w:val="00F555D9"/>
    <w:rsid w:val="00F5563E"/>
    <w:rsid w:val="00F55B22"/>
    <w:rsid w:val="00F56167"/>
    <w:rsid w:val="00F5651C"/>
    <w:rsid w:val="00F56555"/>
    <w:rsid w:val="00F56CF8"/>
    <w:rsid w:val="00F56EAF"/>
    <w:rsid w:val="00F57146"/>
    <w:rsid w:val="00F57B59"/>
    <w:rsid w:val="00F57DA9"/>
    <w:rsid w:val="00F60158"/>
    <w:rsid w:val="00F601A1"/>
    <w:rsid w:val="00F630A5"/>
    <w:rsid w:val="00F63425"/>
    <w:rsid w:val="00F6433E"/>
    <w:rsid w:val="00F65004"/>
    <w:rsid w:val="00F652E4"/>
    <w:rsid w:val="00F65517"/>
    <w:rsid w:val="00F65971"/>
    <w:rsid w:val="00F65D60"/>
    <w:rsid w:val="00F65DBB"/>
    <w:rsid w:val="00F65E1B"/>
    <w:rsid w:val="00F66577"/>
    <w:rsid w:val="00F667B4"/>
    <w:rsid w:val="00F66CD8"/>
    <w:rsid w:val="00F66DF6"/>
    <w:rsid w:val="00F6731D"/>
    <w:rsid w:val="00F6777D"/>
    <w:rsid w:val="00F67F12"/>
    <w:rsid w:val="00F707EE"/>
    <w:rsid w:val="00F707F1"/>
    <w:rsid w:val="00F70A3A"/>
    <w:rsid w:val="00F70B89"/>
    <w:rsid w:val="00F70D75"/>
    <w:rsid w:val="00F71CCC"/>
    <w:rsid w:val="00F71DF8"/>
    <w:rsid w:val="00F7258B"/>
    <w:rsid w:val="00F72FDC"/>
    <w:rsid w:val="00F73116"/>
    <w:rsid w:val="00F73AA1"/>
    <w:rsid w:val="00F73C97"/>
    <w:rsid w:val="00F74175"/>
    <w:rsid w:val="00F750DD"/>
    <w:rsid w:val="00F7595C"/>
    <w:rsid w:val="00F75CAA"/>
    <w:rsid w:val="00F77074"/>
    <w:rsid w:val="00F77EFB"/>
    <w:rsid w:val="00F8085A"/>
    <w:rsid w:val="00F80DB4"/>
    <w:rsid w:val="00F81243"/>
    <w:rsid w:val="00F81529"/>
    <w:rsid w:val="00F81755"/>
    <w:rsid w:val="00F81B89"/>
    <w:rsid w:val="00F823F1"/>
    <w:rsid w:val="00F82ACA"/>
    <w:rsid w:val="00F82F90"/>
    <w:rsid w:val="00F83C66"/>
    <w:rsid w:val="00F84DB9"/>
    <w:rsid w:val="00F8528C"/>
    <w:rsid w:val="00F8529A"/>
    <w:rsid w:val="00F85E37"/>
    <w:rsid w:val="00F87100"/>
    <w:rsid w:val="00F8765B"/>
    <w:rsid w:val="00F8772F"/>
    <w:rsid w:val="00F9077A"/>
    <w:rsid w:val="00F90D4D"/>
    <w:rsid w:val="00F90ED0"/>
    <w:rsid w:val="00F90F59"/>
    <w:rsid w:val="00F91132"/>
    <w:rsid w:val="00F91436"/>
    <w:rsid w:val="00F92183"/>
    <w:rsid w:val="00F92222"/>
    <w:rsid w:val="00F92884"/>
    <w:rsid w:val="00F92A92"/>
    <w:rsid w:val="00F92FA9"/>
    <w:rsid w:val="00F931CE"/>
    <w:rsid w:val="00F93CE1"/>
    <w:rsid w:val="00F940A6"/>
    <w:rsid w:val="00F954BD"/>
    <w:rsid w:val="00F95793"/>
    <w:rsid w:val="00F965DE"/>
    <w:rsid w:val="00F969BD"/>
    <w:rsid w:val="00F97363"/>
    <w:rsid w:val="00F975A5"/>
    <w:rsid w:val="00F97877"/>
    <w:rsid w:val="00FA06CA"/>
    <w:rsid w:val="00FA13E5"/>
    <w:rsid w:val="00FA1701"/>
    <w:rsid w:val="00FA1849"/>
    <w:rsid w:val="00FA1879"/>
    <w:rsid w:val="00FA1CFB"/>
    <w:rsid w:val="00FA2B5E"/>
    <w:rsid w:val="00FA3027"/>
    <w:rsid w:val="00FA3119"/>
    <w:rsid w:val="00FA336B"/>
    <w:rsid w:val="00FA3582"/>
    <w:rsid w:val="00FA388C"/>
    <w:rsid w:val="00FA3941"/>
    <w:rsid w:val="00FA3EB7"/>
    <w:rsid w:val="00FA3FD7"/>
    <w:rsid w:val="00FA4364"/>
    <w:rsid w:val="00FA44AA"/>
    <w:rsid w:val="00FA462A"/>
    <w:rsid w:val="00FA48B8"/>
    <w:rsid w:val="00FA4E6B"/>
    <w:rsid w:val="00FA53F6"/>
    <w:rsid w:val="00FA59CC"/>
    <w:rsid w:val="00FA6A6C"/>
    <w:rsid w:val="00FA6CC3"/>
    <w:rsid w:val="00FA7645"/>
    <w:rsid w:val="00FA7B91"/>
    <w:rsid w:val="00FB02D4"/>
    <w:rsid w:val="00FB096C"/>
    <w:rsid w:val="00FB0CFD"/>
    <w:rsid w:val="00FB1376"/>
    <w:rsid w:val="00FB140C"/>
    <w:rsid w:val="00FB16CD"/>
    <w:rsid w:val="00FB1FA1"/>
    <w:rsid w:val="00FB371D"/>
    <w:rsid w:val="00FB3C1C"/>
    <w:rsid w:val="00FB404E"/>
    <w:rsid w:val="00FB5064"/>
    <w:rsid w:val="00FB5302"/>
    <w:rsid w:val="00FB54CF"/>
    <w:rsid w:val="00FB5606"/>
    <w:rsid w:val="00FB5DB1"/>
    <w:rsid w:val="00FB612E"/>
    <w:rsid w:val="00FB67FC"/>
    <w:rsid w:val="00FB7DDC"/>
    <w:rsid w:val="00FC0007"/>
    <w:rsid w:val="00FC0704"/>
    <w:rsid w:val="00FC17CC"/>
    <w:rsid w:val="00FC1909"/>
    <w:rsid w:val="00FC1EC5"/>
    <w:rsid w:val="00FC1F26"/>
    <w:rsid w:val="00FC21DA"/>
    <w:rsid w:val="00FC24D8"/>
    <w:rsid w:val="00FC25A1"/>
    <w:rsid w:val="00FC2B7A"/>
    <w:rsid w:val="00FC3183"/>
    <w:rsid w:val="00FC3CB6"/>
    <w:rsid w:val="00FC3CD1"/>
    <w:rsid w:val="00FC406D"/>
    <w:rsid w:val="00FC482F"/>
    <w:rsid w:val="00FC52D0"/>
    <w:rsid w:val="00FC5387"/>
    <w:rsid w:val="00FC5809"/>
    <w:rsid w:val="00FC5A8A"/>
    <w:rsid w:val="00FC5D46"/>
    <w:rsid w:val="00FC634A"/>
    <w:rsid w:val="00FC63C5"/>
    <w:rsid w:val="00FC65A6"/>
    <w:rsid w:val="00FC66A9"/>
    <w:rsid w:val="00FC6B18"/>
    <w:rsid w:val="00FC725F"/>
    <w:rsid w:val="00FC7CB0"/>
    <w:rsid w:val="00FC7FD1"/>
    <w:rsid w:val="00FD2031"/>
    <w:rsid w:val="00FD32FF"/>
    <w:rsid w:val="00FD330D"/>
    <w:rsid w:val="00FD34E3"/>
    <w:rsid w:val="00FD35DB"/>
    <w:rsid w:val="00FD384E"/>
    <w:rsid w:val="00FD3B3E"/>
    <w:rsid w:val="00FD4209"/>
    <w:rsid w:val="00FD4741"/>
    <w:rsid w:val="00FD4CAC"/>
    <w:rsid w:val="00FD4E56"/>
    <w:rsid w:val="00FD5076"/>
    <w:rsid w:val="00FD587A"/>
    <w:rsid w:val="00FD6028"/>
    <w:rsid w:val="00FD6615"/>
    <w:rsid w:val="00FD661E"/>
    <w:rsid w:val="00FD6799"/>
    <w:rsid w:val="00FD7457"/>
    <w:rsid w:val="00FD759D"/>
    <w:rsid w:val="00FD7A72"/>
    <w:rsid w:val="00FD7D17"/>
    <w:rsid w:val="00FE0113"/>
    <w:rsid w:val="00FE05EA"/>
    <w:rsid w:val="00FE0A81"/>
    <w:rsid w:val="00FE0CD3"/>
    <w:rsid w:val="00FE11DD"/>
    <w:rsid w:val="00FE12CC"/>
    <w:rsid w:val="00FE1B1E"/>
    <w:rsid w:val="00FE2199"/>
    <w:rsid w:val="00FE29F3"/>
    <w:rsid w:val="00FE2AE0"/>
    <w:rsid w:val="00FE2D05"/>
    <w:rsid w:val="00FE2D76"/>
    <w:rsid w:val="00FE38DC"/>
    <w:rsid w:val="00FE3D47"/>
    <w:rsid w:val="00FE3DD1"/>
    <w:rsid w:val="00FE45D5"/>
    <w:rsid w:val="00FE46DB"/>
    <w:rsid w:val="00FE4C37"/>
    <w:rsid w:val="00FE4EA8"/>
    <w:rsid w:val="00FE52E9"/>
    <w:rsid w:val="00FE5EBF"/>
    <w:rsid w:val="00FE6045"/>
    <w:rsid w:val="00FE6279"/>
    <w:rsid w:val="00FE64CA"/>
    <w:rsid w:val="00FE64ED"/>
    <w:rsid w:val="00FE688F"/>
    <w:rsid w:val="00FE6ACD"/>
    <w:rsid w:val="00FE6EFD"/>
    <w:rsid w:val="00FE7121"/>
    <w:rsid w:val="00FF057A"/>
    <w:rsid w:val="00FF0B75"/>
    <w:rsid w:val="00FF0D54"/>
    <w:rsid w:val="00FF1019"/>
    <w:rsid w:val="00FF13D4"/>
    <w:rsid w:val="00FF15F1"/>
    <w:rsid w:val="00FF1D25"/>
    <w:rsid w:val="00FF23EA"/>
    <w:rsid w:val="00FF2803"/>
    <w:rsid w:val="00FF3397"/>
    <w:rsid w:val="00FF390D"/>
    <w:rsid w:val="00FF4DD1"/>
    <w:rsid w:val="00FF529B"/>
    <w:rsid w:val="00FF5575"/>
    <w:rsid w:val="00FF5B1E"/>
    <w:rsid w:val="00FF6087"/>
    <w:rsid w:val="00FF7210"/>
    <w:rsid w:val="00FF767A"/>
    <w:rsid w:val="00FF7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8ED3"/>
  <w15:docId w15:val="{8A27CCD1-9BF7-4D6D-B9E2-25D6AA1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2"/>
    </w:rPr>
  </w:style>
  <w:style w:type="paragraph" w:styleId="Antrat1">
    <w:name w:val="heading 1"/>
    <w:basedOn w:val="prastasis"/>
    <w:next w:val="prastasis"/>
    <w:qFormat/>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2">
    <w:name w:val="Body Text Indent 2"/>
    <w:basedOn w:val="prastasis"/>
    <w:pPr>
      <w:tabs>
        <w:tab w:val="left" w:pos="720"/>
      </w:tabs>
      <w:ind w:left="720" w:hanging="720"/>
      <w:jc w:val="both"/>
    </w:pPr>
  </w:style>
  <w:style w:type="paragraph" w:styleId="Pagrindiniotekstotrauka3">
    <w:name w:val="Body Text Indent 3"/>
    <w:basedOn w:val="prastasis"/>
    <w:pPr>
      <w:ind w:firstLine="720"/>
      <w:jc w:val="both"/>
    </w:pPr>
  </w:style>
  <w:style w:type="paragraph" w:styleId="Pagrindinistekstas3">
    <w:name w:val="Body Text 3"/>
    <w:basedOn w:val="prastasis"/>
    <w:pPr>
      <w:jc w:val="both"/>
    </w:pPr>
    <w:rPr>
      <w:rFonts w:ascii="Times New Roman" w:hAnsi="Times New Roman"/>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Hipersaitas">
    <w:name w:val="Hyperlink"/>
    <w:uiPriority w:val="99"/>
    <w:rsid w:val="0053421C"/>
    <w:rPr>
      <w:color w:val="0000FF"/>
      <w:u w:val="single"/>
    </w:rPr>
  </w:style>
  <w:style w:type="paragraph" w:styleId="Debesliotekstas">
    <w:name w:val="Balloon Text"/>
    <w:basedOn w:val="prastasis"/>
    <w:semiHidden/>
    <w:rsid w:val="006467BC"/>
    <w:rPr>
      <w:rFonts w:ascii="Tahoma" w:hAnsi="Tahoma"/>
      <w:sz w:val="16"/>
      <w:szCs w:val="16"/>
    </w:rPr>
  </w:style>
  <w:style w:type="character" w:styleId="Komentaronuoroda">
    <w:name w:val="annotation reference"/>
    <w:uiPriority w:val="99"/>
    <w:rsid w:val="006C79DF"/>
    <w:rPr>
      <w:sz w:val="16"/>
      <w:szCs w:val="16"/>
    </w:rPr>
  </w:style>
  <w:style w:type="paragraph" w:styleId="Komentarotekstas">
    <w:name w:val="annotation text"/>
    <w:basedOn w:val="prastasis"/>
    <w:link w:val="KomentarotekstasDiagrama"/>
    <w:uiPriority w:val="99"/>
    <w:semiHidden/>
    <w:rsid w:val="006C79DF"/>
    <w:rPr>
      <w:sz w:val="20"/>
    </w:rPr>
  </w:style>
  <w:style w:type="paragraph" w:styleId="Komentarotema">
    <w:name w:val="annotation subject"/>
    <w:basedOn w:val="Komentarotekstas"/>
    <w:next w:val="Komentarotekstas"/>
    <w:semiHidden/>
    <w:rsid w:val="006C79DF"/>
    <w:rPr>
      <w:b/>
      <w:bCs/>
    </w:rPr>
  </w:style>
  <w:style w:type="paragraph" w:styleId="HTMLiankstoformatuotas">
    <w:name w:val="HTML Preformatted"/>
    <w:basedOn w:val="prastasis"/>
    <w:link w:val="HTMLiankstoformatuotasDiagrama"/>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0B29FC"/>
    <w:rPr>
      <w:rFonts w:ascii="Courier New" w:hAnsi="Courier New" w:cs="Courier New"/>
    </w:rPr>
  </w:style>
  <w:style w:type="paragraph" w:styleId="Puslapioinaostekstas">
    <w:name w:val="footnote text"/>
    <w:aliases w:val="Footnote,Fußnote"/>
    <w:basedOn w:val="prastasis"/>
    <w:link w:val="PuslapioinaostekstasDiagrama"/>
    <w:uiPriority w:val="99"/>
    <w:rsid w:val="008418D0"/>
    <w:rPr>
      <w:rFonts w:ascii="Times New Roman" w:hAnsi="Times New Roman"/>
      <w:sz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8418D0"/>
  </w:style>
  <w:style w:type="character" w:styleId="Puslapioinaosnuoroda">
    <w:name w:val="footnote reference"/>
    <w:aliases w:val="fr"/>
    <w:uiPriority w:val="99"/>
    <w:rsid w:val="008418D0"/>
    <w:rPr>
      <w:vertAlign w:val="superscript"/>
    </w:rPr>
  </w:style>
  <w:style w:type="character" w:styleId="Grietas">
    <w:name w:val="Strong"/>
    <w:uiPriority w:val="22"/>
    <w:qFormat/>
    <w:rsid w:val="008418D0"/>
    <w:rPr>
      <w:b/>
      <w:bC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
    <w:name w:val="bodytext"/>
    <w:basedOn w:val="prastasis"/>
    <w:rsid w:val="009C001E"/>
    <w:pPr>
      <w:spacing w:before="100" w:beforeAutospacing="1" w:after="100" w:afterAutospacing="1"/>
    </w:pPr>
    <w:rPr>
      <w:rFonts w:ascii="Times New Roman" w:hAnsi="Times New Roman"/>
      <w:sz w:val="24"/>
      <w:szCs w:val="24"/>
    </w:rPr>
  </w:style>
  <w:style w:type="paragraph" w:styleId="Pataisymai">
    <w:name w:val="Revision"/>
    <w:hidden/>
    <w:uiPriority w:val="99"/>
    <w:semiHidden/>
    <w:rsid w:val="004A675F"/>
    <w:rPr>
      <w:rFonts w:ascii="TimesLT" w:hAnsi="TimesLT"/>
      <w:sz w:val="22"/>
    </w:rPr>
  </w:style>
  <w:style w:type="paragraph" w:customStyle="1" w:styleId="Hyperlink1">
    <w:name w:val="Hyperlink1"/>
    <w:basedOn w:val="prastasis"/>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Numatytasispastraiposriftas"/>
    <w:rsid w:val="000B5623"/>
  </w:style>
  <w:style w:type="table" w:styleId="Lentelstinklelis">
    <w:name w:val="Table Grid"/>
    <w:basedOn w:val="prastojilentel"/>
    <w:uiPriority w:val="59"/>
    <w:unhideWhenUsed/>
    <w:rsid w:val="004D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8A3D97"/>
    <w:pPr>
      <w:spacing w:line="276" w:lineRule="auto"/>
      <w:jc w:val="both"/>
    </w:pPr>
    <w:rPr>
      <w:rFonts w:ascii="Times New Roman" w:eastAsiaTheme="minorHAnsi" w:hAnsi="Times New Roman"/>
      <w:sz w:val="24"/>
      <w:szCs w:val="24"/>
      <w:lang w:eastAsia="en-US"/>
    </w:rPr>
  </w:style>
  <w:style w:type="paragraph" w:customStyle="1" w:styleId="list-paragraph">
    <w:name w:val="list-paragraph"/>
    <w:basedOn w:val="prastasis"/>
    <w:rsid w:val="007525D5"/>
    <w:pPr>
      <w:spacing w:before="100" w:beforeAutospacing="1" w:after="100" w:afterAutospacing="1"/>
    </w:pPr>
    <w:rPr>
      <w:rFonts w:ascii="Times New Roman" w:hAnsi="Times New Roman"/>
      <w:sz w:val="24"/>
      <w:szCs w:val="24"/>
    </w:rPr>
  </w:style>
  <w:style w:type="character" w:styleId="Perirtashipersaitas">
    <w:name w:val="FollowedHyperlink"/>
    <w:basedOn w:val="Numatytasispastraiposriftas"/>
    <w:uiPriority w:val="99"/>
    <w:semiHidden/>
    <w:unhideWhenUsed/>
    <w:rsid w:val="00C64F92"/>
    <w:rPr>
      <w:color w:val="800080" w:themeColor="followedHyperlink"/>
      <w:u w:val="single"/>
    </w:rPr>
  </w:style>
  <w:style w:type="character" w:customStyle="1" w:styleId="UnresolvedMention1">
    <w:name w:val="Unresolved Mention1"/>
    <w:basedOn w:val="Numatytasispastraiposriftas"/>
    <w:uiPriority w:val="99"/>
    <w:semiHidden/>
    <w:unhideWhenUsed/>
    <w:rsid w:val="00B02A99"/>
    <w:rPr>
      <w:color w:val="605E5C"/>
      <w:shd w:val="clear" w:color="auto" w:fill="E1DFDD"/>
    </w:rPr>
  </w:style>
  <w:style w:type="character" w:customStyle="1" w:styleId="UnresolvedMention2">
    <w:name w:val="Unresolved Mention2"/>
    <w:basedOn w:val="Numatytasispastraiposriftas"/>
    <w:uiPriority w:val="99"/>
    <w:semiHidden/>
    <w:unhideWhenUsed/>
    <w:rsid w:val="005C7D55"/>
    <w:rPr>
      <w:color w:val="605E5C"/>
      <w:shd w:val="clear" w:color="auto" w:fill="E1DFDD"/>
    </w:rPr>
  </w:style>
  <w:style w:type="character" w:customStyle="1" w:styleId="KomentarotekstasDiagrama">
    <w:name w:val="Komentaro tekstas Diagrama"/>
    <w:basedOn w:val="Numatytasispastraiposriftas"/>
    <w:link w:val="Komentarotekstas"/>
    <w:uiPriority w:val="99"/>
    <w:semiHidden/>
    <w:rsid w:val="00A53F29"/>
    <w:rPr>
      <w:rFonts w:ascii="TimesLT" w:hAnsi="TimesLT"/>
    </w:rPr>
  </w:style>
  <w:style w:type="character" w:customStyle="1" w:styleId="Bodytext2">
    <w:name w:val="Body text (2)_"/>
    <w:basedOn w:val="Numatytasispastraiposriftas"/>
    <w:link w:val="Bodytext20"/>
    <w:rsid w:val="000E3813"/>
    <w:rPr>
      <w:shd w:val="clear" w:color="auto" w:fill="FFFFFF"/>
    </w:rPr>
  </w:style>
  <w:style w:type="paragraph" w:customStyle="1" w:styleId="Bodytext20">
    <w:name w:val="Body text (2)"/>
    <w:basedOn w:val="prastasis"/>
    <w:link w:val="Bodytext2"/>
    <w:rsid w:val="000E3813"/>
    <w:pPr>
      <w:widowControl w:val="0"/>
      <w:shd w:val="clear" w:color="auto" w:fill="FFFFFF"/>
      <w:spacing w:before="240" w:after="60" w:line="0" w:lineRule="atLeast"/>
      <w:jc w:val="center"/>
    </w:pPr>
    <w:rPr>
      <w:rFonts w:ascii="Times New Roman" w:hAnsi="Times New Roman"/>
      <w:sz w:val="20"/>
    </w:rPr>
  </w:style>
  <w:style w:type="character" w:customStyle="1" w:styleId="Neapdorotaspaminjimas1">
    <w:name w:val="Neapdorotas paminėjimas1"/>
    <w:basedOn w:val="Numatytasispastraiposriftas"/>
    <w:uiPriority w:val="99"/>
    <w:semiHidden/>
    <w:unhideWhenUsed/>
    <w:rsid w:val="00CD3454"/>
    <w:rPr>
      <w:color w:val="605E5C"/>
      <w:shd w:val="clear" w:color="auto" w:fill="E1DFDD"/>
    </w:rPr>
  </w:style>
  <w:style w:type="character" w:customStyle="1" w:styleId="UnresolvedMention3">
    <w:name w:val="Unresolved Mention3"/>
    <w:basedOn w:val="Numatytasispastraiposriftas"/>
    <w:uiPriority w:val="99"/>
    <w:semiHidden/>
    <w:unhideWhenUsed/>
    <w:rsid w:val="00795505"/>
    <w:rPr>
      <w:color w:val="605E5C"/>
      <w:shd w:val="clear" w:color="auto" w:fill="E1DFDD"/>
    </w:rPr>
  </w:style>
  <w:style w:type="character" w:customStyle="1" w:styleId="AntratsDiagrama">
    <w:name w:val="Antraštės Diagrama"/>
    <w:basedOn w:val="Numatytasispastraiposriftas"/>
    <w:link w:val="Antrats"/>
    <w:uiPriority w:val="99"/>
    <w:rsid w:val="004B6D9F"/>
    <w:rPr>
      <w:rFonts w:ascii="TimesLT" w:hAnsi="TimesLT"/>
      <w:sz w:val="22"/>
    </w:rPr>
  </w:style>
  <w:style w:type="character" w:customStyle="1" w:styleId="UnresolvedMention4">
    <w:name w:val="Unresolved Mention4"/>
    <w:basedOn w:val="Numatytasispastraiposriftas"/>
    <w:uiPriority w:val="99"/>
    <w:semiHidden/>
    <w:unhideWhenUsed/>
    <w:rsid w:val="00730C92"/>
    <w:rPr>
      <w:color w:val="605E5C"/>
      <w:shd w:val="clear" w:color="auto" w:fill="E1DFDD"/>
    </w:rPr>
  </w:style>
  <w:style w:type="character" w:customStyle="1" w:styleId="UnresolvedMention5">
    <w:name w:val="Unresolved Mention5"/>
    <w:basedOn w:val="Numatytasispastraiposriftas"/>
    <w:uiPriority w:val="99"/>
    <w:semiHidden/>
    <w:unhideWhenUsed/>
    <w:rsid w:val="002F711B"/>
    <w:rPr>
      <w:color w:val="605E5C"/>
      <w:shd w:val="clear" w:color="auto" w:fill="E1DFDD"/>
    </w:rPr>
  </w:style>
  <w:style w:type="character" w:customStyle="1" w:styleId="UnresolvedMention6">
    <w:name w:val="Unresolved Mention6"/>
    <w:basedOn w:val="Numatytasispastraiposriftas"/>
    <w:uiPriority w:val="99"/>
    <w:semiHidden/>
    <w:unhideWhenUsed/>
    <w:rsid w:val="00AF5D73"/>
    <w:rPr>
      <w:color w:val="605E5C"/>
      <w:shd w:val="clear" w:color="auto" w:fill="E1DFDD"/>
    </w:rPr>
  </w:style>
  <w:style w:type="character" w:customStyle="1" w:styleId="UnresolvedMention7">
    <w:name w:val="Unresolved Mention7"/>
    <w:basedOn w:val="Numatytasispastraiposriftas"/>
    <w:uiPriority w:val="99"/>
    <w:semiHidden/>
    <w:unhideWhenUsed/>
    <w:rsid w:val="0041745E"/>
    <w:rPr>
      <w:color w:val="605E5C"/>
      <w:shd w:val="clear" w:color="auto" w:fill="E1DFDD"/>
    </w:rPr>
  </w:style>
  <w:style w:type="character" w:customStyle="1" w:styleId="PoratDiagrama">
    <w:name w:val="Poraštė Diagrama"/>
    <w:basedOn w:val="Numatytasispastraiposriftas"/>
    <w:link w:val="Porat"/>
    <w:uiPriority w:val="99"/>
    <w:rsid w:val="00EE06E6"/>
    <w:rPr>
      <w:rFonts w:ascii="TimesLT" w:hAnsi="TimesLT"/>
      <w:sz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36C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4798">
      <w:bodyDiv w:val="1"/>
      <w:marLeft w:val="0"/>
      <w:marRight w:val="0"/>
      <w:marTop w:val="0"/>
      <w:marBottom w:val="0"/>
      <w:divBdr>
        <w:top w:val="none" w:sz="0" w:space="0" w:color="auto"/>
        <w:left w:val="none" w:sz="0" w:space="0" w:color="auto"/>
        <w:bottom w:val="none" w:sz="0" w:space="0" w:color="auto"/>
        <w:right w:val="none" w:sz="0" w:space="0" w:color="auto"/>
      </w:divBdr>
      <w:divsChild>
        <w:div w:id="191076998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55405059">
      <w:bodyDiv w:val="1"/>
      <w:marLeft w:val="0"/>
      <w:marRight w:val="0"/>
      <w:marTop w:val="0"/>
      <w:marBottom w:val="0"/>
      <w:divBdr>
        <w:top w:val="none" w:sz="0" w:space="0" w:color="auto"/>
        <w:left w:val="none" w:sz="0" w:space="0" w:color="auto"/>
        <w:bottom w:val="none" w:sz="0" w:space="0" w:color="auto"/>
        <w:right w:val="none" w:sz="0" w:space="0" w:color="auto"/>
      </w:divBdr>
    </w:div>
    <w:div w:id="273100930">
      <w:bodyDiv w:val="1"/>
      <w:marLeft w:val="0"/>
      <w:marRight w:val="0"/>
      <w:marTop w:val="0"/>
      <w:marBottom w:val="0"/>
      <w:divBdr>
        <w:top w:val="none" w:sz="0" w:space="0" w:color="auto"/>
        <w:left w:val="none" w:sz="0" w:space="0" w:color="auto"/>
        <w:bottom w:val="none" w:sz="0" w:space="0" w:color="auto"/>
        <w:right w:val="none" w:sz="0" w:space="0" w:color="auto"/>
      </w:divBdr>
    </w:div>
    <w:div w:id="296689283">
      <w:bodyDiv w:val="1"/>
      <w:marLeft w:val="0"/>
      <w:marRight w:val="0"/>
      <w:marTop w:val="0"/>
      <w:marBottom w:val="0"/>
      <w:divBdr>
        <w:top w:val="none" w:sz="0" w:space="0" w:color="auto"/>
        <w:left w:val="none" w:sz="0" w:space="0" w:color="auto"/>
        <w:bottom w:val="none" w:sz="0" w:space="0" w:color="auto"/>
        <w:right w:val="none" w:sz="0" w:space="0" w:color="auto"/>
      </w:divBdr>
      <w:divsChild>
        <w:div w:id="1183516299">
          <w:marLeft w:val="0"/>
          <w:marRight w:val="0"/>
          <w:marTop w:val="0"/>
          <w:marBottom w:val="0"/>
          <w:divBdr>
            <w:top w:val="none" w:sz="0" w:space="0" w:color="auto"/>
            <w:left w:val="none" w:sz="0" w:space="0" w:color="auto"/>
            <w:bottom w:val="none" w:sz="0" w:space="0" w:color="auto"/>
            <w:right w:val="none" w:sz="0" w:space="0" w:color="auto"/>
          </w:divBdr>
        </w:div>
        <w:div w:id="325400544">
          <w:marLeft w:val="0"/>
          <w:marRight w:val="0"/>
          <w:marTop w:val="0"/>
          <w:marBottom w:val="0"/>
          <w:divBdr>
            <w:top w:val="none" w:sz="0" w:space="0" w:color="auto"/>
            <w:left w:val="none" w:sz="0" w:space="0" w:color="auto"/>
            <w:bottom w:val="none" w:sz="0" w:space="0" w:color="auto"/>
            <w:right w:val="none" w:sz="0" w:space="0" w:color="auto"/>
          </w:divBdr>
        </w:div>
        <w:div w:id="654265853">
          <w:marLeft w:val="0"/>
          <w:marRight w:val="0"/>
          <w:marTop w:val="0"/>
          <w:marBottom w:val="0"/>
          <w:divBdr>
            <w:top w:val="none" w:sz="0" w:space="0" w:color="auto"/>
            <w:left w:val="none" w:sz="0" w:space="0" w:color="auto"/>
            <w:bottom w:val="none" w:sz="0" w:space="0" w:color="auto"/>
            <w:right w:val="none" w:sz="0" w:space="0" w:color="auto"/>
          </w:divBdr>
        </w:div>
      </w:divsChild>
    </w:div>
    <w:div w:id="431165542">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610937301">
      <w:bodyDiv w:val="1"/>
      <w:marLeft w:val="0"/>
      <w:marRight w:val="0"/>
      <w:marTop w:val="0"/>
      <w:marBottom w:val="0"/>
      <w:divBdr>
        <w:top w:val="none" w:sz="0" w:space="0" w:color="auto"/>
        <w:left w:val="none" w:sz="0" w:space="0" w:color="auto"/>
        <w:bottom w:val="none" w:sz="0" w:space="0" w:color="auto"/>
        <w:right w:val="none" w:sz="0" w:space="0" w:color="auto"/>
      </w:divBdr>
      <w:divsChild>
        <w:div w:id="2097822124">
          <w:marLeft w:val="0"/>
          <w:marRight w:val="0"/>
          <w:marTop w:val="0"/>
          <w:marBottom w:val="0"/>
          <w:divBdr>
            <w:top w:val="none" w:sz="0" w:space="0" w:color="auto"/>
            <w:left w:val="none" w:sz="0" w:space="0" w:color="auto"/>
            <w:bottom w:val="none" w:sz="0" w:space="0" w:color="auto"/>
            <w:right w:val="none" w:sz="0" w:space="0" w:color="auto"/>
          </w:divBdr>
          <w:divsChild>
            <w:div w:id="20184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936">
      <w:bodyDiv w:val="1"/>
      <w:marLeft w:val="0"/>
      <w:marRight w:val="0"/>
      <w:marTop w:val="0"/>
      <w:marBottom w:val="0"/>
      <w:divBdr>
        <w:top w:val="none" w:sz="0" w:space="0" w:color="auto"/>
        <w:left w:val="none" w:sz="0" w:space="0" w:color="auto"/>
        <w:bottom w:val="none" w:sz="0" w:space="0" w:color="auto"/>
        <w:right w:val="none" w:sz="0" w:space="0" w:color="auto"/>
      </w:divBdr>
      <w:divsChild>
        <w:div w:id="607154077">
          <w:marLeft w:val="0"/>
          <w:marRight w:val="0"/>
          <w:marTop w:val="0"/>
          <w:marBottom w:val="0"/>
          <w:divBdr>
            <w:top w:val="none" w:sz="0" w:space="0" w:color="auto"/>
            <w:left w:val="none" w:sz="0" w:space="0" w:color="auto"/>
            <w:bottom w:val="none" w:sz="0" w:space="0" w:color="auto"/>
            <w:right w:val="none" w:sz="0" w:space="0" w:color="auto"/>
          </w:divBdr>
        </w:div>
        <w:div w:id="63651895">
          <w:marLeft w:val="0"/>
          <w:marRight w:val="0"/>
          <w:marTop w:val="0"/>
          <w:marBottom w:val="0"/>
          <w:divBdr>
            <w:top w:val="none" w:sz="0" w:space="0" w:color="auto"/>
            <w:left w:val="none" w:sz="0" w:space="0" w:color="auto"/>
            <w:bottom w:val="none" w:sz="0" w:space="0" w:color="auto"/>
            <w:right w:val="none" w:sz="0" w:space="0" w:color="auto"/>
          </w:divBdr>
        </w:div>
        <w:div w:id="624313121">
          <w:marLeft w:val="0"/>
          <w:marRight w:val="0"/>
          <w:marTop w:val="0"/>
          <w:marBottom w:val="0"/>
          <w:divBdr>
            <w:top w:val="none" w:sz="0" w:space="0" w:color="auto"/>
            <w:left w:val="none" w:sz="0" w:space="0" w:color="auto"/>
            <w:bottom w:val="none" w:sz="0" w:space="0" w:color="auto"/>
            <w:right w:val="none" w:sz="0" w:space="0" w:color="auto"/>
          </w:divBdr>
        </w:div>
        <w:div w:id="1465348170">
          <w:marLeft w:val="0"/>
          <w:marRight w:val="0"/>
          <w:marTop w:val="0"/>
          <w:marBottom w:val="0"/>
          <w:divBdr>
            <w:top w:val="none" w:sz="0" w:space="0" w:color="auto"/>
            <w:left w:val="none" w:sz="0" w:space="0" w:color="auto"/>
            <w:bottom w:val="none" w:sz="0" w:space="0" w:color="auto"/>
            <w:right w:val="none" w:sz="0" w:space="0" w:color="auto"/>
          </w:divBdr>
        </w:div>
        <w:div w:id="1971588562">
          <w:marLeft w:val="0"/>
          <w:marRight w:val="0"/>
          <w:marTop w:val="0"/>
          <w:marBottom w:val="0"/>
          <w:divBdr>
            <w:top w:val="none" w:sz="0" w:space="0" w:color="auto"/>
            <w:left w:val="none" w:sz="0" w:space="0" w:color="auto"/>
            <w:bottom w:val="none" w:sz="0" w:space="0" w:color="auto"/>
            <w:right w:val="none" w:sz="0" w:space="0" w:color="auto"/>
          </w:divBdr>
        </w:div>
        <w:div w:id="1243761754">
          <w:marLeft w:val="0"/>
          <w:marRight w:val="0"/>
          <w:marTop w:val="0"/>
          <w:marBottom w:val="0"/>
          <w:divBdr>
            <w:top w:val="none" w:sz="0" w:space="0" w:color="auto"/>
            <w:left w:val="none" w:sz="0" w:space="0" w:color="auto"/>
            <w:bottom w:val="none" w:sz="0" w:space="0" w:color="auto"/>
            <w:right w:val="none" w:sz="0" w:space="0" w:color="auto"/>
          </w:divBdr>
        </w:div>
        <w:div w:id="1079211324">
          <w:marLeft w:val="0"/>
          <w:marRight w:val="0"/>
          <w:marTop w:val="0"/>
          <w:marBottom w:val="0"/>
          <w:divBdr>
            <w:top w:val="none" w:sz="0" w:space="0" w:color="auto"/>
            <w:left w:val="none" w:sz="0" w:space="0" w:color="auto"/>
            <w:bottom w:val="none" w:sz="0" w:space="0" w:color="auto"/>
            <w:right w:val="none" w:sz="0" w:space="0" w:color="auto"/>
          </w:divBdr>
        </w:div>
        <w:div w:id="927155461">
          <w:marLeft w:val="0"/>
          <w:marRight w:val="0"/>
          <w:marTop w:val="0"/>
          <w:marBottom w:val="0"/>
          <w:divBdr>
            <w:top w:val="none" w:sz="0" w:space="0" w:color="auto"/>
            <w:left w:val="none" w:sz="0" w:space="0" w:color="auto"/>
            <w:bottom w:val="none" w:sz="0" w:space="0" w:color="auto"/>
            <w:right w:val="none" w:sz="0" w:space="0" w:color="auto"/>
          </w:divBdr>
        </w:div>
        <w:div w:id="1629779011">
          <w:marLeft w:val="0"/>
          <w:marRight w:val="0"/>
          <w:marTop w:val="0"/>
          <w:marBottom w:val="0"/>
          <w:divBdr>
            <w:top w:val="none" w:sz="0" w:space="0" w:color="auto"/>
            <w:left w:val="none" w:sz="0" w:space="0" w:color="auto"/>
            <w:bottom w:val="none" w:sz="0" w:space="0" w:color="auto"/>
            <w:right w:val="none" w:sz="0" w:space="0" w:color="auto"/>
          </w:divBdr>
        </w:div>
        <w:div w:id="1450393128">
          <w:marLeft w:val="0"/>
          <w:marRight w:val="0"/>
          <w:marTop w:val="0"/>
          <w:marBottom w:val="0"/>
          <w:divBdr>
            <w:top w:val="none" w:sz="0" w:space="0" w:color="auto"/>
            <w:left w:val="none" w:sz="0" w:space="0" w:color="auto"/>
            <w:bottom w:val="none" w:sz="0" w:space="0" w:color="auto"/>
            <w:right w:val="none" w:sz="0" w:space="0" w:color="auto"/>
          </w:divBdr>
        </w:div>
      </w:divsChild>
    </w:div>
    <w:div w:id="1148668267">
      <w:bodyDiv w:val="1"/>
      <w:marLeft w:val="0"/>
      <w:marRight w:val="0"/>
      <w:marTop w:val="0"/>
      <w:marBottom w:val="0"/>
      <w:divBdr>
        <w:top w:val="none" w:sz="0" w:space="0" w:color="auto"/>
        <w:left w:val="none" w:sz="0" w:space="0" w:color="auto"/>
        <w:bottom w:val="none" w:sz="0" w:space="0" w:color="auto"/>
        <w:right w:val="none" w:sz="0" w:space="0" w:color="auto"/>
      </w:divBdr>
    </w:div>
    <w:div w:id="1238176401">
      <w:bodyDiv w:val="1"/>
      <w:marLeft w:val="0"/>
      <w:marRight w:val="0"/>
      <w:marTop w:val="0"/>
      <w:marBottom w:val="0"/>
      <w:divBdr>
        <w:top w:val="none" w:sz="0" w:space="0" w:color="auto"/>
        <w:left w:val="none" w:sz="0" w:space="0" w:color="auto"/>
        <w:bottom w:val="none" w:sz="0" w:space="0" w:color="auto"/>
        <w:right w:val="none" w:sz="0" w:space="0" w:color="auto"/>
      </w:divBdr>
      <w:divsChild>
        <w:div w:id="178129659">
          <w:marLeft w:val="0"/>
          <w:marRight w:val="0"/>
          <w:marTop w:val="0"/>
          <w:marBottom w:val="0"/>
          <w:divBdr>
            <w:top w:val="none" w:sz="0" w:space="0" w:color="auto"/>
            <w:left w:val="none" w:sz="0" w:space="0" w:color="auto"/>
            <w:bottom w:val="none" w:sz="0" w:space="0" w:color="auto"/>
            <w:right w:val="none" w:sz="0" w:space="0" w:color="auto"/>
          </w:divBdr>
        </w:div>
      </w:divsChild>
    </w:div>
    <w:div w:id="1448357525">
      <w:bodyDiv w:val="1"/>
      <w:marLeft w:val="0"/>
      <w:marRight w:val="0"/>
      <w:marTop w:val="0"/>
      <w:marBottom w:val="0"/>
      <w:divBdr>
        <w:top w:val="none" w:sz="0" w:space="0" w:color="auto"/>
        <w:left w:val="none" w:sz="0" w:space="0" w:color="auto"/>
        <w:bottom w:val="none" w:sz="0" w:space="0" w:color="auto"/>
        <w:right w:val="none" w:sz="0" w:space="0" w:color="auto"/>
      </w:divBdr>
    </w:div>
    <w:div w:id="1457530076">
      <w:bodyDiv w:val="1"/>
      <w:marLeft w:val="0"/>
      <w:marRight w:val="0"/>
      <w:marTop w:val="0"/>
      <w:marBottom w:val="0"/>
      <w:divBdr>
        <w:top w:val="none" w:sz="0" w:space="0" w:color="auto"/>
        <w:left w:val="none" w:sz="0" w:space="0" w:color="auto"/>
        <w:bottom w:val="none" w:sz="0" w:space="0" w:color="auto"/>
        <w:right w:val="none" w:sz="0" w:space="0" w:color="auto"/>
      </w:divBdr>
      <w:divsChild>
        <w:div w:id="1945113954">
          <w:marLeft w:val="0"/>
          <w:marRight w:val="0"/>
          <w:marTop w:val="0"/>
          <w:marBottom w:val="0"/>
          <w:divBdr>
            <w:top w:val="none" w:sz="0" w:space="0" w:color="auto"/>
            <w:left w:val="none" w:sz="0" w:space="0" w:color="auto"/>
            <w:bottom w:val="none" w:sz="0" w:space="0" w:color="auto"/>
            <w:right w:val="none" w:sz="0" w:space="0" w:color="auto"/>
          </w:divBdr>
          <w:divsChild>
            <w:div w:id="1421215783">
              <w:marLeft w:val="0"/>
              <w:marRight w:val="0"/>
              <w:marTop w:val="0"/>
              <w:marBottom w:val="0"/>
              <w:divBdr>
                <w:top w:val="none" w:sz="0" w:space="0" w:color="auto"/>
                <w:left w:val="none" w:sz="0" w:space="0" w:color="auto"/>
                <w:bottom w:val="none" w:sz="0" w:space="0" w:color="auto"/>
                <w:right w:val="none" w:sz="0" w:space="0" w:color="auto"/>
              </w:divBdr>
            </w:div>
            <w:div w:id="1438981426">
              <w:marLeft w:val="0"/>
              <w:marRight w:val="0"/>
              <w:marTop w:val="0"/>
              <w:marBottom w:val="0"/>
              <w:divBdr>
                <w:top w:val="none" w:sz="0" w:space="0" w:color="auto"/>
                <w:left w:val="none" w:sz="0" w:space="0" w:color="auto"/>
                <w:bottom w:val="none" w:sz="0" w:space="0" w:color="auto"/>
                <w:right w:val="none" w:sz="0" w:space="0" w:color="auto"/>
              </w:divBdr>
            </w:div>
            <w:div w:id="661273307">
              <w:marLeft w:val="0"/>
              <w:marRight w:val="0"/>
              <w:marTop w:val="0"/>
              <w:marBottom w:val="0"/>
              <w:divBdr>
                <w:top w:val="none" w:sz="0" w:space="0" w:color="auto"/>
                <w:left w:val="none" w:sz="0" w:space="0" w:color="auto"/>
                <w:bottom w:val="none" w:sz="0" w:space="0" w:color="auto"/>
                <w:right w:val="none" w:sz="0" w:space="0" w:color="auto"/>
              </w:divBdr>
            </w:div>
            <w:div w:id="131027473">
              <w:marLeft w:val="0"/>
              <w:marRight w:val="0"/>
              <w:marTop w:val="0"/>
              <w:marBottom w:val="0"/>
              <w:divBdr>
                <w:top w:val="none" w:sz="0" w:space="0" w:color="auto"/>
                <w:left w:val="none" w:sz="0" w:space="0" w:color="auto"/>
                <w:bottom w:val="none" w:sz="0" w:space="0" w:color="auto"/>
                <w:right w:val="none" w:sz="0" w:space="0" w:color="auto"/>
              </w:divBdr>
            </w:div>
            <w:div w:id="1672754897">
              <w:marLeft w:val="0"/>
              <w:marRight w:val="0"/>
              <w:marTop w:val="0"/>
              <w:marBottom w:val="0"/>
              <w:divBdr>
                <w:top w:val="none" w:sz="0" w:space="0" w:color="auto"/>
                <w:left w:val="none" w:sz="0" w:space="0" w:color="auto"/>
                <w:bottom w:val="none" w:sz="0" w:space="0" w:color="auto"/>
                <w:right w:val="none" w:sz="0" w:space="0" w:color="auto"/>
              </w:divBdr>
            </w:div>
            <w:div w:id="381828846">
              <w:marLeft w:val="0"/>
              <w:marRight w:val="0"/>
              <w:marTop w:val="0"/>
              <w:marBottom w:val="0"/>
              <w:divBdr>
                <w:top w:val="none" w:sz="0" w:space="0" w:color="auto"/>
                <w:left w:val="none" w:sz="0" w:space="0" w:color="auto"/>
                <w:bottom w:val="none" w:sz="0" w:space="0" w:color="auto"/>
                <w:right w:val="none" w:sz="0" w:space="0" w:color="auto"/>
              </w:divBdr>
            </w:div>
            <w:div w:id="1355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0801">
      <w:bodyDiv w:val="1"/>
      <w:marLeft w:val="0"/>
      <w:marRight w:val="0"/>
      <w:marTop w:val="0"/>
      <w:marBottom w:val="0"/>
      <w:divBdr>
        <w:top w:val="none" w:sz="0" w:space="0" w:color="auto"/>
        <w:left w:val="none" w:sz="0" w:space="0" w:color="auto"/>
        <w:bottom w:val="none" w:sz="0" w:space="0" w:color="auto"/>
        <w:right w:val="none" w:sz="0" w:space="0" w:color="auto"/>
      </w:divBdr>
    </w:div>
    <w:div w:id="1617984407">
      <w:bodyDiv w:val="1"/>
      <w:marLeft w:val="0"/>
      <w:marRight w:val="0"/>
      <w:marTop w:val="0"/>
      <w:marBottom w:val="0"/>
      <w:divBdr>
        <w:top w:val="none" w:sz="0" w:space="0" w:color="auto"/>
        <w:left w:val="none" w:sz="0" w:space="0" w:color="auto"/>
        <w:bottom w:val="none" w:sz="0" w:space="0" w:color="auto"/>
        <w:right w:val="none" w:sz="0" w:space="0" w:color="auto"/>
      </w:divBdr>
      <w:divsChild>
        <w:div w:id="1302927341">
          <w:marLeft w:val="0"/>
          <w:marRight w:val="0"/>
          <w:marTop w:val="0"/>
          <w:marBottom w:val="0"/>
          <w:divBdr>
            <w:top w:val="none" w:sz="0" w:space="0" w:color="auto"/>
            <w:left w:val="none" w:sz="0" w:space="0" w:color="auto"/>
            <w:bottom w:val="none" w:sz="0" w:space="0" w:color="auto"/>
            <w:right w:val="none" w:sz="0" w:space="0" w:color="auto"/>
          </w:divBdr>
        </w:div>
        <w:div w:id="1619681359">
          <w:marLeft w:val="0"/>
          <w:marRight w:val="0"/>
          <w:marTop w:val="0"/>
          <w:marBottom w:val="0"/>
          <w:divBdr>
            <w:top w:val="none" w:sz="0" w:space="0" w:color="auto"/>
            <w:left w:val="none" w:sz="0" w:space="0" w:color="auto"/>
            <w:bottom w:val="none" w:sz="0" w:space="0" w:color="auto"/>
            <w:right w:val="none" w:sz="0" w:space="0" w:color="auto"/>
          </w:divBdr>
        </w:div>
      </w:divsChild>
    </w:div>
    <w:div w:id="1636255955">
      <w:bodyDiv w:val="1"/>
      <w:marLeft w:val="0"/>
      <w:marRight w:val="0"/>
      <w:marTop w:val="0"/>
      <w:marBottom w:val="0"/>
      <w:divBdr>
        <w:top w:val="none" w:sz="0" w:space="0" w:color="auto"/>
        <w:left w:val="none" w:sz="0" w:space="0" w:color="auto"/>
        <w:bottom w:val="none" w:sz="0" w:space="0" w:color="auto"/>
        <w:right w:val="none" w:sz="0" w:space="0" w:color="auto"/>
      </w:divBdr>
    </w:div>
    <w:div w:id="1648970447">
      <w:bodyDiv w:val="1"/>
      <w:marLeft w:val="0"/>
      <w:marRight w:val="0"/>
      <w:marTop w:val="0"/>
      <w:marBottom w:val="0"/>
      <w:divBdr>
        <w:top w:val="none" w:sz="0" w:space="0" w:color="auto"/>
        <w:left w:val="none" w:sz="0" w:space="0" w:color="auto"/>
        <w:bottom w:val="none" w:sz="0" w:space="0" w:color="auto"/>
        <w:right w:val="none" w:sz="0" w:space="0" w:color="auto"/>
      </w:divBdr>
    </w:div>
    <w:div w:id="1679189897">
      <w:bodyDiv w:val="1"/>
      <w:marLeft w:val="0"/>
      <w:marRight w:val="0"/>
      <w:marTop w:val="0"/>
      <w:marBottom w:val="0"/>
      <w:divBdr>
        <w:top w:val="none" w:sz="0" w:space="0" w:color="auto"/>
        <w:left w:val="none" w:sz="0" w:space="0" w:color="auto"/>
        <w:bottom w:val="none" w:sz="0" w:space="0" w:color="auto"/>
        <w:right w:val="none" w:sz="0" w:space="0" w:color="auto"/>
      </w:divBdr>
      <w:divsChild>
        <w:div w:id="759984652">
          <w:marLeft w:val="0"/>
          <w:marRight w:val="0"/>
          <w:marTop w:val="0"/>
          <w:marBottom w:val="0"/>
          <w:divBdr>
            <w:top w:val="none" w:sz="0" w:space="0" w:color="auto"/>
            <w:left w:val="none" w:sz="0" w:space="0" w:color="auto"/>
            <w:bottom w:val="none" w:sz="0" w:space="0" w:color="auto"/>
            <w:right w:val="none" w:sz="0" w:space="0" w:color="auto"/>
          </w:divBdr>
          <w:divsChild>
            <w:div w:id="572935845">
              <w:marLeft w:val="0"/>
              <w:marRight w:val="0"/>
              <w:marTop w:val="0"/>
              <w:marBottom w:val="0"/>
              <w:divBdr>
                <w:top w:val="none" w:sz="0" w:space="0" w:color="auto"/>
                <w:left w:val="none" w:sz="0" w:space="0" w:color="auto"/>
                <w:bottom w:val="none" w:sz="0" w:space="0" w:color="auto"/>
                <w:right w:val="none" w:sz="0" w:space="0" w:color="auto"/>
              </w:divBdr>
            </w:div>
            <w:div w:id="623467581">
              <w:marLeft w:val="0"/>
              <w:marRight w:val="0"/>
              <w:marTop w:val="0"/>
              <w:marBottom w:val="0"/>
              <w:divBdr>
                <w:top w:val="none" w:sz="0" w:space="0" w:color="auto"/>
                <w:left w:val="none" w:sz="0" w:space="0" w:color="auto"/>
                <w:bottom w:val="none" w:sz="0" w:space="0" w:color="auto"/>
                <w:right w:val="none" w:sz="0" w:space="0" w:color="auto"/>
              </w:divBdr>
            </w:div>
            <w:div w:id="653530067">
              <w:marLeft w:val="0"/>
              <w:marRight w:val="0"/>
              <w:marTop w:val="0"/>
              <w:marBottom w:val="0"/>
              <w:divBdr>
                <w:top w:val="none" w:sz="0" w:space="0" w:color="auto"/>
                <w:left w:val="none" w:sz="0" w:space="0" w:color="auto"/>
                <w:bottom w:val="none" w:sz="0" w:space="0" w:color="auto"/>
                <w:right w:val="none" w:sz="0" w:space="0" w:color="auto"/>
              </w:divBdr>
            </w:div>
            <w:div w:id="1440757084">
              <w:marLeft w:val="0"/>
              <w:marRight w:val="0"/>
              <w:marTop w:val="0"/>
              <w:marBottom w:val="0"/>
              <w:divBdr>
                <w:top w:val="none" w:sz="0" w:space="0" w:color="auto"/>
                <w:left w:val="none" w:sz="0" w:space="0" w:color="auto"/>
                <w:bottom w:val="none" w:sz="0" w:space="0" w:color="auto"/>
                <w:right w:val="none" w:sz="0" w:space="0" w:color="auto"/>
              </w:divBdr>
            </w:div>
          </w:divsChild>
        </w:div>
        <w:div w:id="825631638">
          <w:marLeft w:val="0"/>
          <w:marRight w:val="0"/>
          <w:marTop w:val="0"/>
          <w:marBottom w:val="0"/>
          <w:divBdr>
            <w:top w:val="none" w:sz="0" w:space="0" w:color="auto"/>
            <w:left w:val="none" w:sz="0" w:space="0" w:color="auto"/>
            <w:bottom w:val="none" w:sz="0" w:space="0" w:color="auto"/>
            <w:right w:val="none" w:sz="0" w:space="0" w:color="auto"/>
          </w:divBdr>
          <w:divsChild>
            <w:div w:id="538395905">
              <w:marLeft w:val="0"/>
              <w:marRight w:val="0"/>
              <w:marTop w:val="0"/>
              <w:marBottom w:val="0"/>
              <w:divBdr>
                <w:top w:val="none" w:sz="0" w:space="0" w:color="auto"/>
                <w:left w:val="none" w:sz="0" w:space="0" w:color="auto"/>
                <w:bottom w:val="none" w:sz="0" w:space="0" w:color="auto"/>
                <w:right w:val="none" w:sz="0" w:space="0" w:color="auto"/>
              </w:divBdr>
            </w:div>
            <w:div w:id="1527406083">
              <w:marLeft w:val="0"/>
              <w:marRight w:val="0"/>
              <w:marTop w:val="0"/>
              <w:marBottom w:val="0"/>
              <w:divBdr>
                <w:top w:val="none" w:sz="0" w:space="0" w:color="auto"/>
                <w:left w:val="none" w:sz="0" w:space="0" w:color="auto"/>
                <w:bottom w:val="none" w:sz="0" w:space="0" w:color="auto"/>
                <w:right w:val="none" w:sz="0" w:space="0" w:color="auto"/>
              </w:divBdr>
            </w:div>
            <w:div w:id="1626544375">
              <w:marLeft w:val="0"/>
              <w:marRight w:val="0"/>
              <w:marTop w:val="0"/>
              <w:marBottom w:val="0"/>
              <w:divBdr>
                <w:top w:val="none" w:sz="0" w:space="0" w:color="auto"/>
                <w:left w:val="none" w:sz="0" w:space="0" w:color="auto"/>
                <w:bottom w:val="none" w:sz="0" w:space="0" w:color="auto"/>
                <w:right w:val="none" w:sz="0" w:space="0" w:color="auto"/>
              </w:divBdr>
            </w:div>
          </w:divsChild>
        </w:div>
        <w:div w:id="1385057294">
          <w:marLeft w:val="0"/>
          <w:marRight w:val="0"/>
          <w:marTop w:val="0"/>
          <w:marBottom w:val="0"/>
          <w:divBdr>
            <w:top w:val="none" w:sz="0" w:space="0" w:color="auto"/>
            <w:left w:val="none" w:sz="0" w:space="0" w:color="auto"/>
            <w:bottom w:val="none" w:sz="0" w:space="0" w:color="auto"/>
            <w:right w:val="none" w:sz="0" w:space="0" w:color="auto"/>
          </w:divBdr>
          <w:divsChild>
            <w:div w:id="1522935734">
              <w:marLeft w:val="0"/>
              <w:marRight w:val="0"/>
              <w:marTop w:val="0"/>
              <w:marBottom w:val="0"/>
              <w:divBdr>
                <w:top w:val="none" w:sz="0" w:space="0" w:color="auto"/>
                <w:left w:val="none" w:sz="0" w:space="0" w:color="auto"/>
                <w:bottom w:val="none" w:sz="0" w:space="0" w:color="auto"/>
                <w:right w:val="none" w:sz="0" w:space="0" w:color="auto"/>
              </w:divBdr>
            </w:div>
            <w:div w:id="2061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3142">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765151400">
      <w:bodyDiv w:val="1"/>
      <w:marLeft w:val="0"/>
      <w:marRight w:val="0"/>
      <w:marTop w:val="0"/>
      <w:marBottom w:val="0"/>
      <w:divBdr>
        <w:top w:val="none" w:sz="0" w:space="0" w:color="auto"/>
        <w:left w:val="none" w:sz="0" w:space="0" w:color="auto"/>
        <w:bottom w:val="none" w:sz="0" w:space="0" w:color="auto"/>
        <w:right w:val="none" w:sz="0" w:space="0" w:color="auto"/>
      </w:divBdr>
    </w:div>
    <w:div w:id="1781870209">
      <w:bodyDiv w:val="1"/>
      <w:marLeft w:val="0"/>
      <w:marRight w:val="0"/>
      <w:marTop w:val="0"/>
      <w:marBottom w:val="0"/>
      <w:divBdr>
        <w:top w:val="none" w:sz="0" w:space="0" w:color="auto"/>
        <w:left w:val="none" w:sz="0" w:space="0" w:color="auto"/>
        <w:bottom w:val="none" w:sz="0" w:space="0" w:color="auto"/>
        <w:right w:val="none" w:sz="0" w:space="0" w:color="auto"/>
      </w:divBdr>
      <w:divsChild>
        <w:div w:id="1009329132">
          <w:marLeft w:val="0"/>
          <w:marRight w:val="0"/>
          <w:marTop w:val="0"/>
          <w:marBottom w:val="0"/>
          <w:divBdr>
            <w:top w:val="none" w:sz="0" w:space="0" w:color="auto"/>
            <w:left w:val="none" w:sz="0" w:space="0" w:color="auto"/>
            <w:bottom w:val="none" w:sz="0" w:space="0" w:color="auto"/>
            <w:right w:val="none" w:sz="0" w:space="0" w:color="auto"/>
          </w:divBdr>
          <w:divsChild>
            <w:div w:id="24991088">
              <w:marLeft w:val="0"/>
              <w:marRight w:val="0"/>
              <w:marTop w:val="0"/>
              <w:marBottom w:val="0"/>
              <w:divBdr>
                <w:top w:val="none" w:sz="0" w:space="0" w:color="auto"/>
                <w:left w:val="none" w:sz="0" w:space="0" w:color="auto"/>
                <w:bottom w:val="none" w:sz="0" w:space="0" w:color="auto"/>
                <w:right w:val="none" w:sz="0" w:space="0" w:color="auto"/>
              </w:divBdr>
              <w:divsChild>
                <w:div w:id="2082212244">
                  <w:marLeft w:val="0"/>
                  <w:marRight w:val="0"/>
                  <w:marTop w:val="0"/>
                  <w:marBottom w:val="0"/>
                  <w:divBdr>
                    <w:top w:val="none" w:sz="0" w:space="0" w:color="auto"/>
                    <w:left w:val="none" w:sz="0" w:space="0" w:color="auto"/>
                    <w:bottom w:val="none" w:sz="0" w:space="0" w:color="auto"/>
                    <w:right w:val="none" w:sz="0" w:space="0" w:color="auto"/>
                  </w:divBdr>
                </w:div>
                <w:div w:id="162086933">
                  <w:marLeft w:val="0"/>
                  <w:marRight w:val="0"/>
                  <w:marTop w:val="0"/>
                  <w:marBottom w:val="0"/>
                  <w:divBdr>
                    <w:top w:val="none" w:sz="0" w:space="0" w:color="auto"/>
                    <w:left w:val="none" w:sz="0" w:space="0" w:color="auto"/>
                    <w:bottom w:val="none" w:sz="0" w:space="0" w:color="auto"/>
                    <w:right w:val="none" w:sz="0" w:space="0" w:color="auto"/>
                  </w:divBdr>
                </w:div>
                <w:div w:id="13575556">
                  <w:marLeft w:val="0"/>
                  <w:marRight w:val="0"/>
                  <w:marTop w:val="0"/>
                  <w:marBottom w:val="0"/>
                  <w:divBdr>
                    <w:top w:val="none" w:sz="0" w:space="0" w:color="auto"/>
                    <w:left w:val="none" w:sz="0" w:space="0" w:color="auto"/>
                    <w:bottom w:val="none" w:sz="0" w:space="0" w:color="auto"/>
                    <w:right w:val="none" w:sz="0" w:space="0" w:color="auto"/>
                  </w:divBdr>
                </w:div>
                <w:div w:id="1195733901">
                  <w:marLeft w:val="0"/>
                  <w:marRight w:val="0"/>
                  <w:marTop w:val="0"/>
                  <w:marBottom w:val="0"/>
                  <w:divBdr>
                    <w:top w:val="none" w:sz="0" w:space="0" w:color="auto"/>
                    <w:left w:val="none" w:sz="0" w:space="0" w:color="auto"/>
                    <w:bottom w:val="none" w:sz="0" w:space="0" w:color="auto"/>
                    <w:right w:val="none" w:sz="0" w:space="0" w:color="auto"/>
                  </w:divBdr>
                </w:div>
              </w:divsChild>
            </w:div>
            <w:div w:id="1307082349">
              <w:marLeft w:val="0"/>
              <w:marRight w:val="0"/>
              <w:marTop w:val="0"/>
              <w:marBottom w:val="0"/>
              <w:divBdr>
                <w:top w:val="none" w:sz="0" w:space="0" w:color="auto"/>
                <w:left w:val="none" w:sz="0" w:space="0" w:color="auto"/>
                <w:bottom w:val="none" w:sz="0" w:space="0" w:color="auto"/>
                <w:right w:val="none" w:sz="0" w:space="0" w:color="auto"/>
              </w:divBdr>
            </w:div>
            <w:div w:id="1018384264">
              <w:marLeft w:val="0"/>
              <w:marRight w:val="0"/>
              <w:marTop w:val="0"/>
              <w:marBottom w:val="0"/>
              <w:divBdr>
                <w:top w:val="none" w:sz="0" w:space="0" w:color="auto"/>
                <w:left w:val="none" w:sz="0" w:space="0" w:color="auto"/>
                <w:bottom w:val="none" w:sz="0" w:space="0" w:color="auto"/>
                <w:right w:val="none" w:sz="0" w:space="0" w:color="auto"/>
              </w:divBdr>
            </w:div>
          </w:divsChild>
        </w:div>
        <w:div w:id="1775441858">
          <w:marLeft w:val="0"/>
          <w:marRight w:val="0"/>
          <w:marTop w:val="0"/>
          <w:marBottom w:val="0"/>
          <w:divBdr>
            <w:top w:val="none" w:sz="0" w:space="0" w:color="auto"/>
            <w:left w:val="none" w:sz="0" w:space="0" w:color="auto"/>
            <w:bottom w:val="none" w:sz="0" w:space="0" w:color="auto"/>
            <w:right w:val="none" w:sz="0" w:space="0" w:color="auto"/>
          </w:divBdr>
          <w:divsChild>
            <w:div w:id="1948803239">
              <w:marLeft w:val="0"/>
              <w:marRight w:val="0"/>
              <w:marTop w:val="0"/>
              <w:marBottom w:val="0"/>
              <w:divBdr>
                <w:top w:val="none" w:sz="0" w:space="0" w:color="auto"/>
                <w:left w:val="none" w:sz="0" w:space="0" w:color="auto"/>
                <w:bottom w:val="none" w:sz="0" w:space="0" w:color="auto"/>
                <w:right w:val="none" w:sz="0" w:space="0" w:color="auto"/>
              </w:divBdr>
              <w:divsChild>
                <w:div w:id="783888556">
                  <w:marLeft w:val="0"/>
                  <w:marRight w:val="0"/>
                  <w:marTop w:val="0"/>
                  <w:marBottom w:val="0"/>
                  <w:divBdr>
                    <w:top w:val="none" w:sz="0" w:space="0" w:color="auto"/>
                    <w:left w:val="none" w:sz="0" w:space="0" w:color="auto"/>
                    <w:bottom w:val="none" w:sz="0" w:space="0" w:color="auto"/>
                    <w:right w:val="none" w:sz="0" w:space="0" w:color="auto"/>
                  </w:divBdr>
                </w:div>
                <w:div w:id="1033462870">
                  <w:marLeft w:val="0"/>
                  <w:marRight w:val="0"/>
                  <w:marTop w:val="0"/>
                  <w:marBottom w:val="0"/>
                  <w:divBdr>
                    <w:top w:val="none" w:sz="0" w:space="0" w:color="auto"/>
                    <w:left w:val="none" w:sz="0" w:space="0" w:color="auto"/>
                    <w:bottom w:val="none" w:sz="0" w:space="0" w:color="auto"/>
                    <w:right w:val="none" w:sz="0" w:space="0" w:color="auto"/>
                  </w:divBdr>
                </w:div>
                <w:div w:id="1822573719">
                  <w:marLeft w:val="0"/>
                  <w:marRight w:val="0"/>
                  <w:marTop w:val="0"/>
                  <w:marBottom w:val="0"/>
                  <w:divBdr>
                    <w:top w:val="none" w:sz="0" w:space="0" w:color="auto"/>
                    <w:left w:val="none" w:sz="0" w:space="0" w:color="auto"/>
                    <w:bottom w:val="none" w:sz="0" w:space="0" w:color="auto"/>
                    <w:right w:val="none" w:sz="0" w:space="0" w:color="auto"/>
                  </w:divBdr>
                </w:div>
              </w:divsChild>
            </w:div>
            <w:div w:id="287591456">
              <w:marLeft w:val="0"/>
              <w:marRight w:val="0"/>
              <w:marTop w:val="0"/>
              <w:marBottom w:val="0"/>
              <w:divBdr>
                <w:top w:val="none" w:sz="0" w:space="0" w:color="auto"/>
                <w:left w:val="none" w:sz="0" w:space="0" w:color="auto"/>
                <w:bottom w:val="none" w:sz="0" w:space="0" w:color="auto"/>
                <w:right w:val="none" w:sz="0" w:space="0" w:color="auto"/>
              </w:divBdr>
            </w:div>
            <w:div w:id="377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8940">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julija.antanaite@stt.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lrt.lt/naujienos/lrt-tyrimai/5/1079159/lrt-tyrimas-auksinis-verslas-auksinese-kopose-socdemai-valdiska-turta-paverte-asmeniniu-verslu"
                 TargetMode="External"
                 Type="http://schemas.openxmlformats.org/officeDocument/2006/relationships/hyperlink"/>
   <Relationship Id="rId2"
                 Target="https://kbu.lt/kaunas-keicia-poziuri-i-miestui-priklausancius-bustus-apgaudinejantys-miesta-bus-sutramdyti/"
                 TargetMode="External"
                 Type="http://schemas.openxmlformats.org/officeDocument/2006/relationships/hyperlink"/>
   <Relationship Id="rId3"
                 Target="https://e-seimas.lrs.lt/portal/legalAct/lt/TAK/82bbe412195f11e9bd28d9a28a9e9ad9?positionInSearchResults=0&amp;searchModelUUID=0636e95a-2b17-4d7c-bd39-73d9dd7684a0"
                 TargetMode="External"
                 Type="http://schemas.openxmlformats.org/officeDocument/2006/relationships/hyperlink"/>
   <Relationship Id="rId4"
                 Target="https://e-seimas.lrs.lt/portal/legalAct/lt/TAK/d8b5fa533e9711eabd71c05e81f09716?positionInSearchResults=2&amp;searchModelUUID=2350a90d-28f3-4ef2-b074-00261cca2f6a"
                 TargetMode="External"
                 Type="http://schemas.openxmlformats.org/officeDocument/2006/relationships/hyperlink"/>
   <Relationship Id="rId5"
                 Target="https://www.neringa.lt/get_file.php?file=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"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Documents%20and%20Settings/Aivaras/My%20Documents/darbas/blankai/STT%20herbinis%20blank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B767B-C7D6-4947-B964-E75B2F01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TotalTime>
  <Pages>6</Pages>
  <Words>9115</Words>
  <Characters>5196</Characters>
  <Application>Microsoft Office Word</Application>
  <DocSecurity>4</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14283</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2021-10-12T08:38:00Z</dcterms:created>
  <dc:creator>Julija A</dc:creator>
  <cp:lastModifiedBy>Asta Misiukienė</cp:lastModifiedBy>
  <cp:lastPrinted>2021-09-27T05:05:00Z</cp:lastPrinted>
  <dcterms:modified xsi:type="dcterms:W3CDTF">2021-10-12T08:38:00Z</dcterms:modified>
  <cp:revision>2</cp:revision>
  <dc:title>LIETUVOS RESPUBLIKOS SPECIALIŲJŲ TYRIMŲ TARNYBA</dc:title>
</cp:coreProperties>
</file>