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0CD5F" w14:textId="4130C40E" w:rsidR="007302C8" w:rsidRDefault="008C1419" w:rsidP="008C1419">
      <w:pPr>
        <w:tabs>
          <w:tab w:val="center" w:pos="4153"/>
          <w:tab w:val="right" w:pos="8306"/>
        </w:tabs>
        <w:spacing w:line="259" w:lineRule="auto"/>
        <w:ind w:left="7371"/>
        <w:rPr>
          <w:b/>
          <w:lang w:eastAsia="lt-LT"/>
        </w:rPr>
      </w:pPr>
      <w:r>
        <w:rPr>
          <w:b/>
          <w:lang w:eastAsia="lt-LT"/>
        </w:rPr>
        <w:t>Projekto</w:t>
      </w:r>
    </w:p>
    <w:p w14:paraId="773B8380" w14:textId="055A5656" w:rsidR="008C1419" w:rsidRDefault="008C1419" w:rsidP="008C1419">
      <w:pPr>
        <w:tabs>
          <w:tab w:val="center" w:pos="4153"/>
          <w:tab w:val="right" w:pos="8306"/>
        </w:tabs>
        <w:spacing w:line="259" w:lineRule="auto"/>
        <w:ind w:left="7371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4D137E44" w14:textId="77777777" w:rsidR="007302C8" w:rsidRDefault="007302C8">
      <w:pPr>
        <w:tabs>
          <w:tab w:val="center" w:pos="4153"/>
          <w:tab w:val="right" w:pos="8306"/>
        </w:tabs>
        <w:spacing w:line="259" w:lineRule="auto"/>
        <w:jc w:val="center"/>
        <w:rPr>
          <w:lang w:eastAsia="lt-LT"/>
        </w:rPr>
      </w:pPr>
    </w:p>
    <w:p w14:paraId="7FDFDEDA" w14:textId="77777777" w:rsidR="007302C8" w:rsidRDefault="007302C8">
      <w:pPr>
        <w:rPr>
          <w:sz w:val="10"/>
          <w:szCs w:val="10"/>
        </w:rPr>
      </w:pPr>
    </w:p>
    <w:p w14:paraId="4A753D77" w14:textId="77777777" w:rsidR="007302C8" w:rsidRDefault="00D02440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0EC3EA35" w14:textId="77777777" w:rsidR="007302C8" w:rsidRDefault="007302C8">
      <w:pPr>
        <w:jc w:val="center"/>
        <w:rPr>
          <w:caps/>
          <w:lang w:eastAsia="lt-LT"/>
        </w:rPr>
      </w:pPr>
    </w:p>
    <w:p w14:paraId="0CFC9CEB" w14:textId="77777777" w:rsidR="007302C8" w:rsidRDefault="00D02440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521C968C" w14:textId="77777777" w:rsidR="007302C8" w:rsidRDefault="00D02440">
      <w:pPr>
        <w:jc w:val="center"/>
        <w:rPr>
          <w:b/>
          <w:bCs/>
          <w:caps/>
          <w:szCs w:val="24"/>
        </w:rPr>
      </w:pPr>
      <w:r>
        <w:rPr>
          <w:b/>
          <w:caps/>
          <w:lang w:eastAsia="lt-LT"/>
        </w:rPr>
        <w:t>DĖL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 xml:space="preserve"> LIETUVOS RESPUBLIKOS VYRIAUSYBĖS </w:t>
      </w:r>
      <w:r>
        <w:rPr>
          <w:b/>
          <w:color w:val="000000"/>
          <w:szCs w:val="24"/>
          <w:lang w:eastAsia="lt-LT"/>
        </w:rPr>
        <w:t xml:space="preserve">2020 M. VASARIO 5 D.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 xml:space="preserve">NUTARIMO NR. </w:t>
      </w:r>
      <w:r>
        <w:rPr>
          <w:b/>
          <w:color w:val="000000"/>
          <w:szCs w:val="24"/>
          <w:lang w:eastAsia="lt-LT"/>
        </w:rPr>
        <w:t>85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 xml:space="preserve"> „</w:t>
      </w:r>
      <w:r>
        <w:rPr>
          <w:b/>
          <w:bCs/>
          <w:caps/>
          <w:szCs w:val="24"/>
        </w:rPr>
        <w:t>dėl aukšto MEISTRIŠKUMO SPORTO PROGRAMų ĮGYVENDINIMO FINANSAVIMO VALSTYBĖS BIUDŽETO LĖŠOMIS TVARKOS aprašo patvirtinimo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“ PAKEITIMO</w:t>
      </w:r>
    </w:p>
    <w:p w14:paraId="2DC85506" w14:textId="77777777" w:rsidR="007302C8" w:rsidRDefault="007302C8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14:paraId="79728AB0" w14:textId="71CB785D" w:rsidR="007302C8" w:rsidRDefault="00C7178E">
      <w:pPr>
        <w:ind w:firstLine="62"/>
        <w:jc w:val="center"/>
        <w:rPr>
          <w:lang w:eastAsia="lt-LT"/>
        </w:rPr>
      </w:pPr>
      <w:r>
        <w:rPr>
          <w:lang w:eastAsia="lt-LT"/>
        </w:rPr>
        <w:t>2021</w:t>
      </w:r>
      <w:r w:rsidR="00D02440">
        <w:rPr>
          <w:lang w:eastAsia="lt-LT"/>
        </w:rPr>
        <w:t xml:space="preserve"> m. </w:t>
      </w:r>
      <w:r w:rsidR="00F625B9">
        <w:rPr>
          <w:lang w:eastAsia="lt-LT"/>
        </w:rPr>
        <w:t xml:space="preserve">           </w:t>
      </w:r>
      <w:r w:rsidR="00D02440">
        <w:rPr>
          <w:lang w:eastAsia="lt-LT"/>
        </w:rPr>
        <w:t xml:space="preserve">d. Nr. </w:t>
      </w:r>
    </w:p>
    <w:p w14:paraId="3A3F7507" w14:textId="77777777" w:rsidR="007302C8" w:rsidRDefault="00D0244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2F796762" w14:textId="77777777" w:rsidR="007302C8" w:rsidRDefault="007302C8">
      <w:pPr>
        <w:jc w:val="center"/>
        <w:rPr>
          <w:lang w:eastAsia="lt-LT"/>
        </w:rPr>
      </w:pPr>
    </w:p>
    <w:p w14:paraId="5F7FEC46" w14:textId="77777777" w:rsidR="007302C8" w:rsidRDefault="007302C8">
      <w:pPr>
        <w:jc w:val="center"/>
        <w:rPr>
          <w:lang w:eastAsia="lt-LT"/>
        </w:rPr>
      </w:pPr>
    </w:p>
    <w:p w14:paraId="499812D2" w14:textId="542A35B5" w:rsidR="007302C8" w:rsidRDefault="00D02440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</w:t>
      </w:r>
      <w:r w:rsidR="00C6056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:</w:t>
      </w:r>
    </w:p>
    <w:p w14:paraId="5A661324" w14:textId="76CA53FB" w:rsidR="00D02440" w:rsidRDefault="00E769EF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D02440">
        <w:rPr>
          <w:lang w:eastAsia="lt-LT"/>
        </w:rPr>
        <w:t xml:space="preserve">Pakeisti </w:t>
      </w:r>
      <w:bookmarkStart w:id="0" w:name="_Hlk60905455"/>
      <w:r w:rsidR="00D02440">
        <w:rPr>
          <w:szCs w:val="24"/>
        </w:rPr>
        <w:t>Aukšto meistriškumo sporto programų įgyvendinimo finansavimo valstybės biudžeto lėšomis tvarkos aprašą</w:t>
      </w:r>
      <w:bookmarkEnd w:id="0"/>
      <w:r w:rsidR="00D02440">
        <w:rPr>
          <w:szCs w:val="24"/>
        </w:rPr>
        <w:t xml:space="preserve">, patvirtintą </w:t>
      </w:r>
      <w:r w:rsidR="00D02440">
        <w:rPr>
          <w:lang w:eastAsia="lt-LT"/>
        </w:rPr>
        <w:t>Lietuvos Respublikos Vyriausybės 2020 m. vasario 5 d. nutarimu Nr. 85 „</w:t>
      </w:r>
      <w:r w:rsidR="00D02440">
        <w:rPr>
          <w:szCs w:val="24"/>
        </w:rPr>
        <w:t>Dėl Aukšto meistriškumo sporto programų įgyvendinimo finansavimo valstybės biudžeto lėšomis tvarkos aprašo patvirtinimo</w:t>
      </w:r>
      <w:r w:rsidR="00D02440">
        <w:rPr>
          <w:lang w:eastAsia="lt-LT"/>
        </w:rPr>
        <w:t>“:</w:t>
      </w:r>
    </w:p>
    <w:p w14:paraId="76B0EAFF" w14:textId="77B0E441" w:rsidR="00AB78EF" w:rsidRPr="00E769EF" w:rsidRDefault="00AB78EF" w:rsidP="00AB78EF">
      <w:pPr>
        <w:pStyle w:val="ListParagraph"/>
        <w:numPr>
          <w:ilvl w:val="1"/>
          <w:numId w:val="1"/>
        </w:numPr>
        <w:spacing w:line="360" w:lineRule="auto"/>
        <w:jc w:val="both"/>
        <w:rPr>
          <w:lang w:eastAsia="lt-LT"/>
        </w:rPr>
      </w:pPr>
      <w:r w:rsidRPr="00E769EF">
        <w:rPr>
          <w:lang w:eastAsia="lt-LT"/>
        </w:rPr>
        <w:t>Pakeisti 6 punkto pirmąją pastraipą ir ją išdėstyti taip:</w:t>
      </w:r>
    </w:p>
    <w:p w14:paraId="7C34426D" w14:textId="17AFB6A1" w:rsidR="00AB78EF" w:rsidRPr="00CC7C25" w:rsidRDefault="00AB78EF" w:rsidP="00AB78EF">
      <w:pPr>
        <w:spacing w:line="360" w:lineRule="auto"/>
        <w:ind w:firstLine="709"/>
        <w:jc w:val="both"/>
        <w:rPr>
          <w:sz w:val="20"/>
        </w:rPr>
      </w:pPr>
      <w:r>
        <w:rPr>
          <w:caps/>
          <w:szCs w:val="24"/>
          <w:lang w:eastAsia="lt-LT"/>
        </w:rPr>
        <w:t>„</w:t>
      </w:r>
      <w:r w:rsidRPr="00E769EF">
        <w:rPr>
          <w:color w:val="000000"/>
          <w:szCs w:val="24"/>
        </w:rPr>
        <w:t xml:space="preserve">6. Pareiškėjas, siekiantis gauti valstybės biudžeto lėšų jo parengtai Programai įgyvendinti, privalo Ministerijai ar jos </w:t>
      </w:r>
      <w:r w:rsidR="005A32D7">
        <w:rPr>
          <w:color w:val="000000"/>
          <w:szCs w:val="24"/>
        </w:rPr>
        <w:t xml:space="preserve">įgaliotai institucijai </w:t>
      </w:r>
      <w:r w:rsidR="005A32D7" w:rsidRPr="00E14810">
        <w:rPr>
          <w:color w:val="000000"/>
          <w:szCs w:val="24"/>
        </w:rPr>
        <w:t xml:space="preserve">pateikti </w:t>
      </w:r>
      <w:r w:rsidRPr="00E769EF">
        <w:rPr>
          <w:b/>
          <w:color w:val="000000"/>
          <w:szCs w:val="24"/>
        </w:rPr>
        <w:t>ne vėliau kaip</w:t>
      </w:r>
      <w:r>
        <w:rPr>
          <w:color w:val="000000"/>
          <w:szCs w:val="24"/>
        </w:rPr>
        <w:t xml:space="preserve"> </w:t>
      </w:r>
      <w:r w:rsidRPr="00E769EF">
        <w:rPr>
          <w:color w:val="000000"/>
          <w:szCs w:val="24"/>
        </w:rPr>
        <w:t xml:space="preserve">iki einamųjų metų </w:t>
      </w:r>
      <w:r w:rsidRPr="00B41B7C">
        <w:rPr>
          <w:color w:val="000000"/>
          <w:szCs w:val="24"/>
        </w:rPr>
        <w:t>vasario</w:t>
      </w:r>
      <w:r w:rsidRPr="005E3C36">
        <w:rPr>
          <w:color w:val="000000"/>
          <w:szCs w:val="24"/>
        </w:rPr>
        <w:t xml:space="preserve"> </w:t>
      </w:r>
      <w:r w:rsidRPr="00B41B7C">
        <w:rPr>
          <w:strike/>
          <w:color w:val="000000"/>
          <w:szCs w:val="24"/>
        </w:rPr>
        <w:t>26</w:t>
      </w:r>
      <w:r w:rsidR="00F26ECE">
        <w:rPr>
          <w:color w:val="000000"/>
          <w:szCs w:val="24"/>
        </w:rPr>
        <w:t xml:space="preserve"> </w:t>
      </w:r>
      <w:r w:rsidR="00F26ECE" w:rsidRPr="00F26ECE">
        <w:rPr>
          <w:b/>
          <w:color w:val="000000"/>
          <w:szCs w:val="24"/>
        </w:rPr>
        <w:t>13</w:t>
      </w:r>
      <w:r w:rsidRPr="00E769EF">
        <w:rPr>
          <w:color w:val="000000"/>
          <w:szCs w:val="24"/>
        </w:rPr>
        <w:t xml:space="preserve"> d.:</w:t>
      </w:r>
      <w:r>
        <w:rPr>
          <w:lang w:eastAsia="lt-LT"/>
        </w:rPr>
        <w:t>“.</w:t>
      </w:r>
    </w:p>
    <w:p w14:paraId="6215C1B2" w14:textId="758C428C" w:rsidR="00D02440" w:rsidRDefault="00D02440" w:rsidP="00D02440">
      <w:pPr>
        <w:pStyle w:val="ListParagraph"/>
        <w:numPr>
          <w:ilvl w:val="1"/>
          <w:numId w:val="1"/>
        </w:numPr>
        <w:spacing w:line="360" w:lineRule="auto"/>
        <w:jc w:val="both"/>
        <w:rPr>
          <w:lang w:eastAsia="lt-LT"/>
        </w:rPr>
      </w:pPr>
      <w:r>
        <w:rPr>
          <w:lang w:eastAsia="lt-LT"/>
        </w:rPr>
        <w:t>Pakeisti 10 punktą ir jį išdėstyti taip:</w:t>
      </w:r>
    </w:p>
    <w:p w14:paraId="2C3DE838" w14:textId="44D8B4E1" w:rsidR="00532AFB" w:rsidRPr="00D02440" w:rsidRDefault="003610C7" w:rsidP="00B84BD1">
      <w:pPr>
        <w:spacing w:line="360" w:lineRule="auto"/>
        <w:ind w:firstLine="720"/>
        <w:jc w:val="both"/>
        <w:rPr>
          <w:lang w:eastAsia="lt-LT"/>
        </w:rPr>
      </w:pPr>
      <w:r>
        <w:rPr>
          <w:caps/>
          <w:szCs w:val="24"/>
          <w:lang w:eastAsia="lt-LT"/>
        </w:rPr>
        <w:t>„</w:t>
      </w:r>
      <w:r w:rsidR="00D02440" w:rsidRPr="00D02440">
        <w:rPr>
          <w:lang w:eastAsia="lt-LT"/>
        </w:rPr>
        <w:t xml:space="preserve">10. </w:t>
      </w:r>
      <w:r w:rsidR="00D02440" w:rsidRPr="00D02440">
        <w:rPr>
          <w:strike/>
          <w:lang w:eastAsia="lt-LT"/>
        </w:rPr>
        <w:t>Pareiškėjai</w:t>
      </w:r>
      <w:r w:rsidR="00D02440" w:rsidRPr="000E0F4B">
        <w:rPr>
          <w:lang w:eastAsia="lt-LT"/>
        </w:rPr>
        <w:t> </w:t>
      </w:r>
      <w:r w:rsidR="000E0F4B" w:rsidRPr="000E0F4B">
        <w:rPr>
          <w:b/>
          <w:lang w:eastAsia="lt-LT"/>
        </w:rPr>
        <w:t>P</w:t>
      </w:r>
      <w:r w:rsidR="00D02440" w:rsidRPr="00D77269">
        <w:rPr>
          <w:strike/>
          <w:lang w:eastAsia="lt-LT"/>
        </w:rPr>
        <w:t>p</w:t>
      </w:r>
      <w:r w:rsidR="00D02440" w:rsidRPr="000E0F4B">
        <w:rPr>
          <w:lang w:eastAsia="lt-LT"/>
        </w:rPr>
        <w:t>araišk</w:t>
      </w:r>
      <w:r w:rsidR="00D02440" w:rsidRPr="000E0F4B">
        <w:rPr>
          <w:strike/>
          <w:lang w:eastAsia="lt-LT"/>
        </w:rPr>
        <w:t>a</w:t>
      </w:r>
      <w:r w:rsidR="000E0F4B" w:rsidRPr="000E0F4B">
        <w:rPr>
          <w:b/>
          <w:lang w:eastAsia="lt-LT"/>
        </w:rPr>
        <w:t>o</w:t>
      </w:r>
      <w:r w:rsidR="00D02440" w:rsidRPr="000E0F4B">
        <w:rPr>
          <w:lang w:eastAsia="lt-LT"/>
        </w:rPr>
        <w:t xml:space="preserve">s dėl Programų finansavimo </w:t>
      </w:r>
      <w:r w:rsidR="00D02440" w:rsidRPr="00D02440">
        <w:rPr>
          <w:strike/>
          <w:lang w:eastAsia="lt-LT"/>
        </w:rPr>
        <w:t>gali pateikti tiesiogiai, atvykę į Ministeriją ar jos įgaliotą instituciją, arba atsiųsti registruotu paštu, per pasiuntinį,</w:t>
      </w:r>
      <w:r w:rsidR="00D02440" w:rsidRPr="000E0F4B">
        <w:rPr>
          <w:lang w:eastAsia="lt-LT"/>
        </w:rPr>
        <w:t xml:space="preserve"> </w:t>
      </w:r>
      <w:r w:rsidR="000E0F4B" w:rsidRPr="000E0F4B">
        <w:rPr>
          <w:b/>
          <w:lang w:eastAsia="lt-LT"/>
        </w:rPr>
        <w:t>teikiamos</w:t>
      </w:r>
      <w:r w:rsidR="000E0F4B" w:rsidRPr="000E0F4B">
        <w:rPr>
          <w:lang w:eastAsia="lt-LT"/>
        </w:rPr>
        <w:t xml:space="preserve"> </w:t>
      </w:r>
      <w:r w:rsidR="00D02440" w:rsidRPr="000E0F4B">
        <w:rPr>
          <w:lang w:eastAsia="lt-LT"/>
        </w:rPr>
        <w:t>elektroniniu būdu (pasirašius saugiu elektroniniu parašu)</w:t>
      </w:r>
      <w:r w:rsidR="00D02440" w:rsidRPr="00D02440">
        <w:rPr>
          <w:strike/>
          <w:lang w:eastAsia="lt-LT"/>
        </w:rPr>
        <w:t xml:space="preserve"> Ministerijos ar jos įgaliotos institucijos oficialiu elektroninio pašto adresu ar per </w:t>
      </w:r>
      <w:r w:rsidR="00D02440" w:rsidRPr="00D163EA">
        <w:rPr>
          <w:strike/>
          <w:lang w:eastAsia="lt-LT"/>
        </w:rPr>
        <w:t>Nacionalinę elektroninių siuntų pristatymo, naudojant pašto tinklą, informacinę sistemą</w:t>
      </w:r>
      <w:r w:rsidR="00D02440" w:rsidRPr="000E0F4B">
        <w:rPr>
          <w:lang w:eastAsia="lt-LT"/>
        </w:rPr>
        <w:t xml:space="preserve">. </w:t>
      </w:r>
      <w:r w:rsidR="00D02440" w:rsidRPr="00D163EA">
        <w:rPr>
          <w:b/>
          <w:lang w:eastAsia="lt-LT"/>
        </w:rPr>
        <w:t>Kitais būdais pateiktos paraiškos laikomos nepateiktomis ir yra nevertinamos.</w:t>
      </w:r>
      <w:r w:rsidR="00AB78EF" w:rsidRPr="00D163EA">
        <w:rPr>
          <w:lang w:eastAsia="lt-LT"/>
        </w:rPr>
        <w:t>“</w:t>
      </w:r>
    </w:p>
    <w:p w14:paraId="22E49F01" w14:textId="77777777" w:rsidR="005435D1" w:rsidRPr="00E769EF" w:rsidRDefault="005435D1" w:rsidP="005435D1">
      <w:pPr>
        <w:pStyle w:val="ListParagraph"/>
        <w:numPr>
          <w:ilvl w:val="1"/>
          <w:numId w:val="1"/>
        </w:numPr>
        <w:spacing w:line="360" w:lineRule="auto"/>
        <w:jc w:val="both"/>
        <w:rPr>
          <w:lang w:eastAsia="lt-LT"/>
        </w:rPr>
      </w:pPr>
      <w:r>
        <w:rPr>
          <w:lang w:eastAsia="lt-LT"/>
        </w:rPr>
        <w:t>Pakeisti 19 punktą</w:t>
      </w:r>
      <w:r w:rsidRPr="00E769EF">
        <w:rPr>
          <w:lang w:eastAsia="lt-LT"/>
        </w:rPr>
        <w:t xml:space="preserve"> </w:t>
      </w:r>
      <w:r>
        <w:rPr>
          <w:lang w:eastAsia="lt-LT"/>
        </w:rPr>
        <w:t>ir jį</w:t>
      </w:r>
      <w:r w:rsidRPr="00E769EF">
        <w:rPr>
          <w:lang w:eastAsia="lt-LT"/>
        </w:rPr>
        <w:t xml:space="preserve"> išdėstyti taip:</w:t>
      </w:r>
    </w:p>
    <w:p w14:paraId="37B49E0A" w14:textId="44E68A01" w:rsidR="005435D1" w:rsidRDefault="005435D1" w:rsidP="005435D1">
      <w:pPr>
        <w:spacing w:line="360" w:lineRule="auto"/>
        <w:ind w:firstLine="709"/>
        <w:jc w:val="both"/>
        <w:rPr>
          <w:lang w:eastAsia="lt-LT"/>
        </w:rPr>
      </w:pPr>
      <w:r>
        <w:rPr>
          <w:caps/>
          <w:szCs w:val="24"/>
          <w:lang w:eastAsia="lt-LT"/>
        </w:rPr>
        <w:t>„</w:t>
      </w:r>
      <w:r w:rsidRPr="00E769EF">
        <w:rPr>
          <w:color w:val="000000"/>
          <w:szCs w:val="24"/>
        </w:rPr>
        <w:t xml:space="preserve">19. Pareiškėjų </w:t>
      </w:r>
      <w:r w:rsidRPr="00B41B7C">
        <w:rPr>
          <w:color w:val="000000"/>
          <w:szCs w:val="24"/>
        </w:rPr>
        <w:t xml:space="preserve">Aprašo </w:t>
      </w:r>
      <w:r w:rsidRPr="00186810">
        <w:rPr>
          <w:strike/>
          <w:color w:val="000000"/>
          <w:szCs w:val="24"/>
        </w:rPr>
        <w:t>6.1–6.4 papunkčiuose ir</w:t>
      </w:r>
      <w:r w:rsidRPr="00B41B7C">
        <w:rPr>
          <w:color w:val="000000"/>
          <w:szCs w:val="24"/>
        </w:rPr>
        <w:t xml:space="preserve"> </w:t>
      </w:r>
      <w:r w:rsidR="00186810" w:rsidRPr="00B41B7C">
        <w:rPr>
          <w:b/>
          <w:color w:val="000000"/>
          <w:szCs w:val="24"/>
        </w:rPr>
        <w:t>6 ir</w:t>
      </w:r>
      <w:r w:rsidR="00186810">
        <w:rPr>
          <w:color w:val="000000"/>
          <w:szCs w:val="24"/>
        </w:rPr>
        <w:t xml:space="preserve"> </w:t>
      </w:r>
      <w:r w:rsidRPr="00B41B7C">
        <w:rPr>
          <w:color w:val="000000"/>
          <w:szCs w:val="24"/>
        </w:rPr>
        <w:t>9 punkt</w:t>
      </w:r>
      <w:r w:rsidR="00186810" w:rsidRPr="00B41B7C">
        <w:rPr>
          <w:b/>
          <w:color w:val="000000"/>
          <w:szCs w:val="24"/>
        </w:rPr>
        <w:t>uos</w:t>
      </w:r>
      <w:r w:rsidRPr="00B41B7C">
        <w:rPr>
          <w:color w:val="000000"/>
          <w:szCs w:val="24"/>
        </w:rPr>
        <w:t>e nustatytais terminais</w:t>
      </w:r>
      <w:r w:rsidRPr="00E769EF">
        <w:rPr>
          <w:color w:val="000000"/>
          <w:szCs w:val="24"/>
        </w:rPr>
        <w:t xml:space="preserve"> pateikti dokumentai turi būti išnagrinėti ir sprendimai dėl Programų finansavimo (atsisakymo finansuoti) priimti ne vėliau kaip </w:t>
      </w:r>
      <w:r w:rsidRPr="00E769EF">
        <w:rPr>
          <w:strike/>
          <w:color w:val="000000"/>
          <w:szCs w:val="24"/>
        </w:rPr>
        <w:t>iki einamųjų metų kovo 26 dienos</w:t>
      </w:r>
      <w:r w:rsidRPr="00E769EF"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per 2</w:t>
      </w:r>
      <w:r w:rsidRPr="00E769EF">
        <w:rPr>
          <w:b/>
          <w:color w:val="000000"/>
          <w:szCs w:val="24"/>
        </w:rPr>
        <w:t>0 darbo dienų nuo Aprašo 6 punkte nustatyto termino pabaigos</w:t>
      </w:r>
      <w:r w:rsidRPr="00E769EF">
        <w:rPr>
          <w:color w:val="000000"/>
          <w:szCs w:val="24"/>
        </w:rPr>
        <w:t>.</w:t>
      </w:r>
      <w:r>
        <w:rPr>
          <w:lang w:eastAsia="lt-LT"/>
        </w:rPr>
        <w:t>“</w:t>
      </w:r>
      <w:r w:rsidR="00C24F57">
        <w:rPr>
          <w:lang w:eastAsia="lt-LT"/>
        </w:rPr>
        <w:t xml:space="preserve"> </w:t>
      </w:r>
    </w:p>
    <w:p w14:paraId="142595D4" w14:textId="2AF0F017" w:rsidR="00E769EF" w:rsidRDefault="00E769EF" w:rsidP="00E769EF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Cs w:val="24"/>
        </w:rPr>
        <w:t xml:space="preserve">2. Nustatyti, kad </w:t>
      </w:r>
      <w:r>
        <w:rPr>
          <w:color w:val="000000"/>
        </w:rPr>
        <w:t>sprendžiant klausimą dėl 2021 metų valstybės biudžeto lėšų aukšto meistriškumo sporto programoms įgyvendinti skyrimo:</w:t>
      </w:r>
    </w:p>
    <w:p w14:paraId="6D4595DD" w14:textId="02433BA7" w:rsidR="00C16191" w:rsidRDefault="00C16191" w:rsidP="00C16191">
      <w:pPr>
        <w:spacing w:line="360" w:lineRule="auto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2.1. </w:t>
      </w:r>
      <w:r w:rsidR="00DD0331">
        <w:rPr>
          <w:szCs w:val="24"/>
        </w:rPr>
        <w:t xml:space="preserve">paskirstant </w:t>
      </w:r>
      <w:r w:rsidR="00DD0331" w:rsidRPr="00CC7C25">
        <w:rPr>
          <w:color w:val="000000"/>
          <w:szCs w:val="24"/>
        </w:rPr>
        <w:t xml:space="preserve">valstybės biudžeto lėšas </w:t>
      </w:r>
      <w:r>
        <w:rPr>
          <w:color w:val="000000"/>
          <w:szCs w:val="24"/>
          <w:lang w:eastAsia="en-GB"/>
        </w:rPr>
        <w:t xml:space="preserve">vertinami </w:t>
      </w:r>
      <w:r w:rsidR="008D48BA" w:rsidRPr="008D48BA">
        <w:rPr>
          <w:color w:val="000000"/>
          <w:szCs w:val="24"/>
          <w:lang w:eastAsia="en-GB"/>
        </w:rPr>
        <w:t>Aukšto meistriškumo sporto programų įgyvendinimo finansavimo valstybės biudžeto lėšomis tvarkos apraš</w:t>
      </w:r>
      <w:r w:rsidR="008D48BA">
        <w:rPr>
          <w:color w:val="000000"/>
          <w:szCs w:val="24"/>
          <w:lang w:eastAsia="en-GB"/>
        </w:rPr>
        <w:t xml:space="preserve">o 6.3 papunktyje </w:t>
      </w:r>
      <w:r w:rsidR="001A2184">
        <w:rPr>
          <w:color w:val="000000"/>
          <w:szCs w:val="24"/>
          <w:lang w:eastAsia="en-GB"/>
        </w:rPr>
        <w:t xml:space="preserve">nurodyti ir </w:t>
      </w:r>
      <w:r>
        <w:rPr>
          <w:color w:val="000000"/>
          <w:szCs w:val="24"/>
          <w:lang w:eastAsia="en-GB"/>
        </w:rPr>
        <w:t xml:space="preserve">šie </w:t>
      </w:r>
      <w:r w:rsidR="008D48BA">
        <w:rPr>
          <w:color w:val="000000"/>
          <w:szCs w:val="24"/>
          <w:lang w:eastAsia="en-GB"/>
        </w:rPr>
        <w:lastRenderedPageBreak/>
        <w:t xml:space="preserve">pareiškėjų </w:t>
      </w:r>
      <w:r w:rsidR="008D48BA" w:rsidRPr="008D48BA">
        <w:rPr>
          <w:color w:val="000000"/>
          <w:szCs w:val="24"/>
          <w:lang w:eastAsia="en-GB"/>
        </w:rPr>
        <w:t xml:space="preserve">į atitinkamas tarptautines aukšto meistriškumo sporto varžybas deleguotų sportininkų </w:t>
      </w:r>
      <w:r>
        <w:rPr>
          <w:color w:val="000000"/>
          <w:szCs w:val="24"/>
        </w:rPr>
        <w:t>pasiek</w:t>
      </w:r>
      <w:r w:rsidR="008D48BA">
        <w:rPr>
          <w:color w:val="000000"/>
          <w:szCs w:val="24"/>
        </w:rPr>
        <w:t>imai</w:t>
      </w:r>
      <w:r>
        <w:rPr>
          <w:color w:val="000000"/>
          <w:szCs w:val="24"/>
          <w:lang w:eastAsia="en-GB"/>
        </w:rPr>
        <w:t>:</w:t>
      </w:r>
    </w:p>
    <w:p w14:paraId="21932C9C" w14:textId="0818A981" w:rsidR="00C16191" w:rsidRDefault="00C16191" w:rsidP="00C16191">
      <w:pPr>
        <w:spacing w:line="360" w:lineRule="auto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2.1.1. į 2016 metų olimpines</w:t>
      </w:r>
      <w:r w:rsidR="00D31F30">
        <w:rPr>
          <w:color w:val="000000"/>
          <w:szCs w:val="24"/>
          <w:lang w:eastAsia="en-GB"/>
        </w:rPr>
        <w:t xml:space="preserve"> ir </w:t>
      </w:r>
      <w:r>
        <w:rPr>
          <w:color w:val="000000"/>
          <w:szCs w:val="24"/>
          <w:lang w:eastAsia="en-GB"/>
        </w:rPr>
        <w:t>paralimpines žaidynes deleguotų sportininkų pasiekimai</w:t>
      </w:r>
      <w:r w:rsidR="001A2184">
        <w:rPr>
          <w:color w:val="000000"/>
          <w:szCs w:val="24"/>
          <w:lang w:eastAsia="en-GB"/>
        </w:rPr>
        <w:t xml:space="preserve"> –</w:t>
      </w:r>
      <w:r w:rsidR="00FD5767">
        <w:rPr>
          <w:color w:val="000000"/>
          <w:szCs w:val="24"/>
          <w:lang w:eastAsia="en-GB"/>
        </w:rPr>
        <w:t xml:space="preserve">taikoma </w:t>
      </w:r>
      <w:r w:rsidR="001A2184">
        <w:rPr>
          <w:color w:val="000000"/>
          <w:szCs w:val="24"/>
          <w:lang w:eastAsia="en-GB"/>
        </w:rPr>
        <w:t>vis</w:t>
      </w:r>
      <w:r w:rsidR="00E045BA">
        <w:rPr>
          <w:color w:val="000000"/>
          <w:szCs w:val="24"/>
          <w:lang w:eastAsia="en-GB"/>
        </w:rPr>
        <w:t>iems</w:t>
      </w:r>
      <w:r w:rsidR="001A2184">
        <w:rPr>
          <w:color w:val="000000"/>
          <w:szCs w:val="24"/>
          <w:lang w:eastAsia="en-GB"/>
        </w:rPr>
        <w:t xml:space="preserve"> į šias varžybas sportininkus delegavusi</w:t>
      </w:r>
      <w:r w:rsidR="00E045BA">
        <w:rPr>
          <w:color w:val="000000"/>
          <w:szCs w:val="24"/>
          <w:lang w:eastAsia="en-GB"/>
        </w:rPr>
        <w:t>ems</w:t>
      </w:r>
      <w:r w:rsidR="001A2184">
        <w:rPr>
          <w:color w:val="000000"/>
          <w:szCs w:val="24"/>
          <w:lang w:eastAsia="en-GB"/>
        </w:rPr>
        <w:t xml:space="preserve"> pareiškėj</w:t>
      </w:r>
      <w:r w:rsidR="00E045BA">
        <w:rPr>
          <w:color w:val="000000"/>
          <w:szCs w:val="24"/>
          <w:lang w:eastAsia="en-GB"/>
        </w:rPr>
        <w:t>ams</w:t>
      </w:r>
      <w:r>
        <w:rPr>
          <w:color w:val="000000"/>
          <w:szCs w:val="24"/>
          <w:lang w:eastAsia="en-GB"/>
        </w:rPr>
        <w:t>;</w:t>
      </w:r>
    </w:p>
    <w:p w14:paraId="262310C0" w14:textId="77C889C7" w:rsidR="00C16191" w:rsidRDefault="00C16191" w:rsidP="00C16191">
      <w:pPr>
        <w:spacing w:line="360" w:lineRule="auto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2.1.2. 2016 metais</w:t>
      </w:r>
      <w:r w:rsidR="001A2184">
        <w:rPr>
          <w:color w:val="000000"/>
          <w:szCs w:val="24"/>
          <w:lang w:eastAsia="en-GB"/>
        </w:rPr>
        <w:t xml:space="preserve"> (ar 2015 metais, </w:t>
      </w:r>
      <w:r w:rsidR="001A2184" w:rsidRPr="001A2184">
        <w:rPr>
          <w:color w:val="000000"/>
          <w:szCs w:val="24"/>
          <w:lang w:eastAsia="en-GB"/>
        </w:rPr>
        <w:t xml:space="preserve">jei </w:t>
      </w:r>
      <w:bookmarkStart w:id="1" w:name="_Hlk60906900"/>
      <w:r w:rsidR="001A2184" w:rsidRPr="001A2184">
        <w:rPr>
          <w:color w:val="000000"/>
          <w:szCs w:val="24"/>
          <w:lang w:eastAsia="en-GB"/>
        </w:rPr>
        <w:t xml:space="preserve">atitinkamoje sporto šakoje Aukšto meistriškumo sporto programų įgyvendinimo finansavimo valstybės biudžeto lėšomis tvarkos aprašo 1 priede nurodytos </w:t>
      </w:r>
      <w:r w:rsidR="001A2184">
        <w:rPr>
          <w:color w:val="000000"/>
          <w:szCs w:val="24"/>
          <w:lang w:eastAsia="en-GB"/>
        </w:rPr>
        <w:t xml:space="preserve">atitinkamos </w:t>
      </w:r>
      <w:r w:rsidR="001A2184" w:rsidRPr="001A2184">
        <w:rPr>
          <w:color w:val="000000"/>
          <w:szCs w:val="24"/>
          <w:lang w:eastAsia="en-GB"/>
        </w:rPr>
        <w:t>tarptautinės aukšto meistriškumo sporto varžybos organizuojamos kas 5 metus</w:t>
      </w:r>
      <w:r w:rsidR="001A2184">
        <w:rPr>
          <w:color w:val="000000"/>
          <w:szCs w:val="24"/>
          <w:lang w:eastAsia="en-GB"/>
        </w:rPr>
        <w:t>)</w:t>
      </w:r>
      <w:bookmarkEnd w:id="1"/>
      <w:r>
        <w:rPr>
          <w:color w:val="000000"/>
          <w:szCs w:val="24"/>
          <w:lang w:eastAsia="en-GB"/>
        </w:rPr>
        <w:t xml:space="preserve"> vykusių </w:t>
      </w:r>
      <w:r w:rsidRPr="00ED1E71">
        <w:rPr>
          <w:color w:val="000000"/>
          <w:szCs w:val="24"/>
          <w:lang w:eastAsia="en-GB"/>
        </w:rPr>
        <w:t>pasauli</w:t>
      </w:r>
      <w:r>
        <w:rPr>
          <w:color w:val="000000"/>
          <w:szCs w:val="24"/>
          <w:lang w:eastAsia="en-GB"/>
        </w:rPr>
        <w:t xml:space="preserve">o </w:t>
      </w:r>
      <w:r w:rsidR="00495ABF">
        <w:rPr>
          <w:color w:val="000000"/>
          <w:szCs w:val="24"/>
          <w:lang w:eastAsia="en-GB"/>
        </w:rPr>
        <w:t>ar</w:t>
      </w:r>
      <w:r>
        <w:rPr>
          <w:color w:val="000000"/>
          <w:szCs w:val="24"/>
          <w:lang w:eastAsia="en-GB"/>
        </w:rPr>
        <w:t xml:space="preserve"> Europos čempionatų rezultatai</w:t>
      </w:r>
      <w:r w:rsidR="001A2184">
        <w:rPr>
          <w:color w:val="000000"/>
          <w:szCs w:val="24"/>
          <w:lang w:eastAsia="en-GB"/>
        </w:rPr>
        <w:t xml:space="preserve"> </w:t>
      </w:r>
      <w:r w:rsidR="00E02ABB">
        <w:rPr>
          <w:color w:val="000000"/>
          <w:szCs w:val="24"/>
          <w:lang w:eastAsia="en-GB"/>
        </w:rPr>
        <w:t>–</w:t>
      </w:r>
      <w:r w:rsidR="001A2184">
        <w:rPr>
          <w:color w:val="000000"/>
          <w:szCs w:val="24"/>
          <w:lang w:eastAsia="en-GB"/>
        </w:rPr>
        <w:t xml:space="preserve"> </w:t>
      </w:r>
      <w:r w:rsidR="00FD5767">
        <w:rPr>
          <w:color w:val="000000"/>
          <w:szCs w:val="24"/>
          <w:lang w:eastAsia="en-GB"/>
        </w:rPr>
        <w:t xml:space="preserve">taikoma </w:t>
      </w:r>
      <w:r w:rsidR="001A2184">
        <w:rPr>
          <w:color w:val="000000"/>
          <w:szCs w:val="24"/>
          <w:lang w:eastAsia="en-GB"/>
        </w:rPr>
        <w:t>pareiškėj</w:t>
      </w:r>
      <w:r w:rsidR="00FD5767">
        <w:rPr>
          <w:color w:val="000000"/>
          <w:szCs w:val="24"/>
          <w:lang w:eastAsia="en-GB"/>
        </w:rPr>
        <w:t>ams</w:t>
      </w:r>
      <w:r w:rsidR="001A2184">
        <w:rPr>
          <w:color w:val="000000"/>
          <w:szCs w:val="24"/>
          <w:lang w:eastAsia="en-GB"/>
        </w:rPr>
        <w:t>, kurių</w:t>
      </w:r>
      <w:r>
        <w:rPr>
          <w:color w:val="000000"/>
          <w:szCs w:val="24"/>
          <w:lang w:eastAsia="en-GB"/>
        </w:rPr>
        <w:t xml:space="preserve"> </w:t>
      </w:r>
      <w:r w:rsidRPr="00200BCA">
        <w:rPr>
          <w:color w:val="000000"/>
          <w:szCs w:val="24"/>
        </w:rPr>
        <w:t>į atitinkamas tarptautines</w:t>
      </w:r>
      <w:r>
        <w:rPr>
          <w:rStyle w:val="apple-converted-space"/>
          <w:color w:val="000000"/>
          <w:szCs w:val="24"/>
        </w:rPr>
        <w:t xml:space="preserve"> </w:t>
      </w:r>
      <w:r w:rsidRPr="00200BCA">
        <w:rPr>
          <w:color w:val="000000"/>
          <w:szCs w:val="24"/>
        </w:rPr>
        <w:t xml:space="preserve">aukšto </w:t>
      </w:r>
      <w:r w:rsidRPr="00C25BDD">
        <w:rPr>
          <w:color w:val="000000"/>
          <w:szCs w:val="24"/>
        </w:rPr>
        <w:t>meistriškumo</w:t>
      </w:r>
      <w:r w:rsidRPr="00C25BDD">
        <w:rPr>
          <w:rStyle w:val="apple-converted-space"/>
          <w:color w:val="000000"/>
          <w:szCs w:val="24"/>
        </w:rPr>
        <w:t xml:space="preserve"> </w:t>
      </w:r>
      <w:r w:rsidRPr="00C25BDD">
        <w:rPr>
          <w:color w:val="000000"/>
          <w:szCs w:val="24"/>
        </w:rPr>
        <w:t xml:space="preserve">sporto varžybas deleguoti </w:t>
      </w:r>
      <w:r w:rsidRPr="00C25BDD">
        <w:rPr>
          <w:color w:val="000000"/>
          <w:szCs w:val="24"/>
          <w:lang w:eastAsia="en-GB"/>
        </w:rPr>
        <w:t xml:space="preserve">sportininkai neturėjo galimybės varžytis </w:t>
      </w:r>
      <w:bookmarkStart w:id="2" w:name="_Hlk60907451"/>
      <w:r w:rsidRPr="00C25BDD">
        <w:rPr>
          <w:color w:val="000000"/>
          <w:szCs w:val="24"/>
          <w:lang w:eastAsia="en-GB"/>
        </w:rPr>
        <w:t xml:space="preserve">pasaulio </w:t>
      </w:r>
      <w:r w:rsidR="00495ABF" w:rsidRPr="00C25BDD">
        <w:rPr>
          <w:color w:val="000000"/>
          <w:szCs w:val="24"/>
          <w:lang w:eastAsia="en-GB"/>
        </w:rPr>
        <w:t>ar</w:t>
      </w:r>
      <w:r w:rsidR="00D03A83" w:rsidRPr="00C25BDD">
        <w:rPr>
          <w:color w:val="000000"/>
          <w:szCs w:val="24"/>
          <w:lang w:eastAsia="en-GB"/>
        </w:rPr>
        <w:t xml:space="preserve"> Europos čempionatuose 2020 </w:t>
      </w:r>
      <w:r w:rsidRPr="00C25BDD">
        <w:rPr>
          <w:color w:val="000000"/>
          <w:szCs w:val="24"/>
          <w:lang w:eastAsia="en-GB"/>
        </w:rPr>
        <w:t>metais</w:t>
      </w:r>
      <w:bookmarkEnd w:id="2"/>
      <w:r w:rsidR="00E3705B" w:rsidRPr="00C25BDD">
        <w:rPr>
          <w:color w:val="000000"/>
          <w:szCs w:val="24"/>
          <w:lang w:eastAsia="en-GB"/>
        </w:rPr>
        <w:t xml:space="preserve">, nes šie čempionatai neįvyko </w:t>
      </w:r>
      <w:r w:rsidR="00FD5767" w:rsidRPr="00C25BDD">
        <w:rPr>
          <w:color w:val="000000"/>
          <w:szCs w:val="24"/>
          <w:lang w:eastAsia="en-GB"/>
        </w:rPr>
        <w:t xml:space="preserve">dėl </w:t>
      </w:r>
      <w:r w:rsidR="00FD5767" w:rsidRPr="00C25BDD">
        <w:rPr>
          <w:color w:val="000000"/>
        </w:rPr>
        <w:t>COVID-19 ligos (koronaviruso infekcijos) pandemijos</w:t>
      </w:r>
      <w:r w:rsidRPr="00C25BDD">
        <w:rPr>
          <w:color w:val="000000"/>
          <w:szCs w:val="24"/>
          <w:lang w:eastAsia="en-GB"/>
        </w:rPr>
        <w:t>;</w:t>
      </w:r>
    </w:p>
    <w:p w14:paraId="382F6E01" w14:textId="3AF91FBC" w:rsidR="00D13782" w:rsidRPr="00FF3ADB" w:rsidRDefault="00C16191" w:rsidP="007755ED">
      <w:pPr>
        <w:spacing w:line="360" w:lineRule="auto"/>
        <w:ind w:firstLine="709"/>
        <w:jc w:val="both"/>
        <w:rPr>
          <w:color w:val="000000"/>
          <w:szCs w:val="24"/>
          <w:lang w:eastAsia="en-GB"/>
        </w:rPr>
      </w:pPr>
      <w:r w:rsidRPr="00E02ABB">
        <w:rPr>
          <w:color w:val="000000"/>
          <w:szCs w:val="24"/>
          <w:lang w:eastAsia="en-GB"/>
        </w:rPr>
        <w:t xml:space="preserve">2.2. </w:t>
      </w:r>
      <w:r w:rsidR="00B41B7C" w:rsidRPr="00E02ABB">
        <w:rPr>
          <w:color w:val="000000"/>
          <w:szCs w:val="24"/>
          <w:lang w:eastAsia="en-GB"/>
        </w:rPr>
        <w:t xml:space="preserve">šio nutarimo </w:t>
      </w:r>
      <w:r w:rsidR="00732C2B" w:rsidRPr="00E02ABB">
        <w:rPr>
          <w:color w:val="000000"/>
          <w:szCs w:val="24"/>
          <w:lang w:eastAsia="en-GB"/>
        </w:rPr>
        <w:t xml:space="preserve">2.1.2 papunktyje nurodyti </w:t>
      </w:r>
      <w:r w:rsidRPr="00E02ABB">
        <w:rPr>
          <w:color w:val="000000"/>
          <w:szCs w:val="24"/>
          <w:lang w:eastAsia="en-GB"/>
        </w:rPr>
        <w:t xml:space="preserve">pareiškėjai kartu su aukšto meistriškumo sporto programa </w:t>
      </w:r>
      <w:r w:rsidRPr="00FF3ADB">
        <w:rPr>
          <w:color w:val="000000"/>
          <w:szCs w:val="24"/>
          <w:lang w:eastAsia="en-GB"/>
        </w:rPr>
        <w:t xml:space="preserve">pateikia </w:t>
      </w:r>
      <w:r w:rsidR="00D46480" w:rsidRPr="00FF3ADB">
        <w:rPr>
          <w:color w:val="000000"/>
          <w:szCs w:val="24"/>
          <w:lang w:eastAsia="en-GB"/>
        </w:rPr>
        <w:t xml:space="preserve">dokumentus, </w:t>
      </w:r>
      <w:r w:rsidR="00E04D2D" w:rsidRPr="00FF3ADB">
        <w:rPr>
          <w:color w:val="000000"/>
          <w:szCs w:val="24"/>
          <w:lang w:eastAsia="en-GB"/>
        </w:rPr>
        <w:t>pagrindžiančius</w:t>
      </w:r>
      <w:r w:rsidR="00D13782" w:rsidRPr="00FF3ADB">
        <w:rPr>
          <w:color w:val="000000"/>
          <w:szCs w:val="24"/>
          <w:lang w:eastAsia="en-GB"/>
        </w:rPr>
        <w:t xml:space="preserve"> sportininkų delegavimą į</w:t>
      </w:r>
      <w:r w:rsidR="00E04D2D" w:rsidRPr="00FF3ADB">
        <w:rPr>
          <w:color w:val="000000"/>
          <w:szCs w:val="24"/>
          <w:lang w:eastAsia="en-GB"/>
        </w:rPr>
        <w:t xml:space="preserve"> 2020 m</w:t>
      </w:r>
      <w:r w:rsidR="00E02ABB" w:rsidRPr="00FF3ADB">
        <w:rPr>
          <w:color w:val="000000"/>
          <w:szCs w:val="24"/>
          <w:lang w:eastAsia="en-GB"/>
        </w:rPr>
        <w:t>etais</w:t>
      </w:r>
      <w:r w:rsidR="00E04D2D" w:rsidRPr="00FF3ADB">
        <w:rPr>
          <w:color w:val="000000"/>
          <w:szCs w:val="24"/>
          <w:lang w:eastAsia="en-GB"/>
        </w:rPr>
        <w:t xml:space="preserve"> turėj</w:t>
      </w:r>
      <w:r w:rsidR="00D13782" w:rsidRPr="00FF3ADB">
        <w:rPr>
          <w:color w:val="000000"/>
          <w:szCs w:val="24"/>
          <w:lang w:eastAsia="en-GB"/>
        </w:rPr>
        <w:t>usius</w:t>
      </w:r>
      <w:r w:rsidR="00E04D2D" w:rsidRPr="00FF3ADB">
        <w:rPr>
          <w:color w:val="000000"/>
          <w:szCs w:val="24"/>
          <w:lang w:eastAsia="en-GB"/>
        </w:rPr>
        <w:t xml:space="preserve"> vykti atitinkamų sporto šakų pasaulio ar Europos čempionat</w:t>
      </w:r>
      <w:r w:rsidR="00D13782" w:rsidRPr="00FF3ADB">
        <w:rPr>
          <w:color w:val="000000"/>
          <w:szCs w:val="24"/>
          <w:lang w:eastAsia="en-GB"/>
        </w:rPr>
        <w:t>us ir tai, kad šie čempionatai</w:t>
      </w:r>
      <w:r w:rsidR="00E04D2D" w:rsidRPr="00FF3ADB">
        <w:rPr>
          <w:color w:val="000000"/>
          <w:szCs w:val="24"/>
          <w:lang w:eastAsia="en-GB"/>
        </w:rPr>
        <w:t xml:space="preserve"> </w:t>
      </w:r>
      <w:r w:rsidR="00602C07" w:rsidRPr="00FF3ADB">
        <w:rPr>
          <w:color w:val="000000"/>
          <w:szCs w:val="24"/>
          <w:lang w:eastAsia="en-GB"/>
        </w:rPr>
        <w:t>neįvyko</w:t>
      </w:r>
      <w:r w:rsidR="00E02ABB" w:rsidRPr="00FF3ADB">
        <w:rPr>
          <w:color w:val="000000"/>
          <w:szCs w:val="24"/>
          <w:lang w:eastAsia="en-GB"/>
        </w:rPr>
        <w:t xml:space="preserve"> 202</w:t>
      </w:r>
      <w:r w:rsidR="00FF3ADB" w:rsidRPr="00FF3ADB">
        <w:rPr>
          <w:color w:val="000000"/>
          <w:szCs w:val="24"/>
          <w:lang w:eastAsia="en-GB"/>
        </w:rPr>
        <w:t>0</w:t>
      </w:r>
      <w:r w:rsidR="00E02ABB" w:rsidRPr="00FF3ADB">
        <w:rPr>
          <w:color w:val="000000"/>
          <w:szCs w:val="24"/>
          <w:lang w:eastAsia="en-GB"/>
        </w:rPr>
        <w:t xml:space="preserve"> metais </w:t>
      </w:r>
      <w:r w:rsidR="00602C07" w:rsidRPr="00FF3ADB">
        <w:rPr>
          <w:color w:val="000000"/>
          <w:szCs w:val="24"/>
          <w:lang w:eastAsia="en-GB"/>
        </w:rPr>
        <w:t xml:space="preserve">dėl </w:t>
      </w:r>
      <w:r w:rsidR="00602C07" w:rsidRPr="00FF3ADB">
        <w:rPr>
          <w:color w:val="000000"/>
        </w:rPr>
        <w:t>COVID-19 ligos (koronaviruso infekcijos) pandemijos</w:t>
      </w:r>
      <w:r w:rsidR="00D46480" w:rsidRPr="00FF3ADB">
        <w:rPr>
          <w:color w:val="000000"/>
          <w:szCs w:val="24"/>
          <w:lang w:eastAsia="en-GB"/>
        </w:rPr>
        <w:t>;</w:t>
      </w:r>
    </w:p>
    <w:p w14:paraId="585EA72F" w14:textId="054095D1" w:rsidR="0020459A" w:rsidRDefault="00D13782" w:rsidP="007755ED">
      <w:pPr>
        <w:spacing w:line="360" w:lineRule="auto"/>
        <w:ind w:firstLine="709"/>
        <w:jc w:val="both"/>
        <w:rPr>
          <w:color w:val="000000"/>
          <w:szCs w:val="24"/>
          <w:lang w:eastAsia="en-GB"/>
        </w:rPr>
      </w:pPr>
      <w:r w:rsidRPr="00FF3ADB">
        <w:rPr>
          <w:color w:val="000000"/>
          <w:szCs w:val="24"/>
          <w:lang w:eastAsia="en-GB"/>
        </w:rPr>
        <w:t xml:space="preserve">2.3. jeigu </w:t>
      </w:r>
      <w:r w:rsidR="003E35D8" w:rsidRPr="00FF3ADB">
        <w:rPr>
          <w:color w:val="000000"/>
          <w:szCs w:val="24"/>
          <w:lang w:eastAsia="en-GB"/>
        </w:rPr>
        <w:t xml:space="preserve">šio nutarimo </w:t>
      </w:r>
      <w:r w:rsidRPr="00FF3ADB">
        <w:rPr>
          <w:color w:val="000000"/>
          <w:szCs w:val="24"/>
          <w:lang w:eastAsia="en-GB"/>
        </w:rPr>
        <w:t xml:space="preserve">2.2 papunktyje nurodyti dokumentai nepateikiami iki Aukšto meistriškumo sporto programų įgyvendinimo finansavimo valstybės biudžeto lėšomis tvarkos aprašo 6 punkte nustatyto termino pabaigos, vertinama tik pareiškėjų už 2017–2019  metų laikotarpį </w:t>
      </w:r>
      <w:r w:rsidR="007D25DB" w:rsidRPr="00FF3ADB">
        <w:rPr>
          <w:color w:val="000000"/>
          <w:szCs w:val="24"/>
          <w:lang w:eastAsia="en-GB"/>
        </w:rPr>
        <w:t>(jei atitinkamoje sporto šakoje Aukšto meistriškumo sporto programų įgyvendinimo finansavimo valstybės biudžeto lėšomis tvarkos aprašo 1 priede nurodytos atitinkamos tarptautinės aukšto meistriškumo sporto varžybos organizuoj</w:t>
      </w:r>
      <w:r w:rsidR="00FC5154">
        <w:rPr>
          <w:color w:val="000000"/>
          <w:szCs w:val="24"/>
          <w:lang w:eastAsia="en-GB"/>
        </w:rPr>
        <w:t>amos kas 5 metus – už 2016–2019</w:t>
      </w:r>
      <w:bookmarkStart w:id="3" w:name="_GoBack"/>
      <w:bookmarkEnd w:id="3"/>
      <w:r w:rsidR="007D25DB" w:rsidRPr="00FF3ADB">
        <w:rPr>
          <w:color w:val="000000"/>
          <w:szCs w:val="24"/>
          <w:lang w:eastAsia="en-GB"/>
        </w:rPr>
        <w:t xml:space="preserve"> metų laikotarpį)</w:t>
      </w:r>
      <w:r w:rsidR="00845634" w:rsidRPr="00FF3ADB">
        <w:rPr>
          <w:color w:val="000000"/>
          <w:szCs w:val="24"/>
          <w:lang w:eastAsia="en-GB"/>
        </w:rPr>
        <w:t xml:space="preserve"> </w:t>
      </w:r>
      <w:r w:rsidRPr="00FF3ADB">
        <w:rPr>
          <w:color w:val="000000"/>
          <w:szCs w:val="24"/>
          <w:lang w:eastAsia="en-GB"/>
        </w:rPr>
        <w:t>pateikta informacija;</w:t>
      </w:r>
    </w:p>
    <w:p w14:paraId="2622FB58" w14:textId="04A72637" w:rsidR="00C16191" w:rsidRPr="00532AFB" w:rsidRDefault="00C16191" w:rsidP="00C16191">
      <w:pPr>
        <w:spacing w:line="360" w:lineRule="auto"/>
        <w:ind w:firstLine="709"/>
        <w:jc w:val="both"/>
        <w:rPr>
          <w:sz w:val="20"/>
          <w:lang w:val="en-US"/>
        </w:rPr>
      </w:pPr>
      <w:r>
        <w:rPr>
          <w:color w:val="000000"/>
          <w:szCs w:val="24"/>
          <w:lang w:val="en-US"/>
        </w:rPr>
        <w:t>2.</w:t>
      </w:r>
      <w:r w:rsidR="00D13782">
        <w:rPr>
          <w:color w:val="000000"/>
          <w:szCs w:val="24"/>
          <w:lang w:val="en-US"/>
        </w:rPr>
        <w:t>4</w:t>
      </w:r>
      <w:r>
        <w:rPr>
          <w:color w:val="000000"/>
          <w:szCs w:val="24"/>
          <w:lang w:val="en-US"/>
        </w:rPr>
        <w:t>.</w:t>
      </w:r>
      <w:r w:rsidR="00E02ABB">
        <w:rPr>
          <w:color w:val="000000"/>
          <w:szCs w:val="24"/>
          <w:lang w:val="en-US"/>
        </w:rPr>
        <w:t xml:space="preserve"> </w:t>
      </w:r>
      <w:proofErr w:type="spellStart"/>
      <w:r w:rsidR="00D13782" w:rsidRPr="00E02ABB">
        <w:rPr>
          <w:color w:val="000000"/>
          <w:szCs w:val="24"/>
          <w:lang w:val="en-US"/>
        </w:rPr>
        <w:t>paraiškos</w:t>
      </w:r>
      <w:proofErr w:type="spellEnd"/>
      <w:r w:rsidRPr="00E02ABB">
        <w:rPr>
          <w:color w:val="000000"/>
          <w:szCs w:val="24"/>
          <w:lang w:val="en-US"/>
        </w:rPr>
        <w:t>,</w:t>
      </w:r>
      <w:r w:rsidRPr="00532AFB">
        <w:rPr>
          <w:color w:val="000000"/>
          <w:szCs w:val="24"/>
          <w:lang w:val="en-US"/>
        </w:rPr>
        <w:t xml:space="preserve"> </w:t>
      </w:r>
      <w:proofErr w:type="spellStart"/>
      <w:r w:rsidRPr="00532AFB">
        <w:rPr>
          <w:color w:val="000000"/>
          <w:szCs w:val="24"/>
          <w:lang w:val="en-US"/>
        </w:rPr>
        <w:t>iki</w:t>
      </w:r>
      <w:proofErr w:type="spellEnd"/>
      <w:r w:rsidRPr="00532AFB">
        <w:rPr>
          <w:color w:val="000000"/>
          <w:szCs w:val="24"/>
          <w:lang w:val="en-US"/>
        </w:rPr>
        <w:t xml:space="preserve"> </w:t>
      </w:r>
      <w:proofErr w:type="spellStart"/>
      <w:r>
        <w:rPr>
          <w:color w:val="000000"/>
          <w:szCs w:val="24"/>
          <w:lang w:val="en-US"/>
        </w:rPr>
        <w:t>šio</w:t>
      </w:r>
      <w:proofErr w:type="spellEnd"/>
      <w:r>
        <w:rPr>
          <w:color w:val="000000"/>
          <w:szCs w:val="24"/>
          <w:lang w:val="en-US"/>
        </w:rPr>
        <w:t xml:space="preserve"> </w:t>
      </w:r>
      <w:proofErr w:type="spellStart"/>
      <w:r>
        <w:rPr>
          <w:color w:val="000000"/>
          <w:szCs w:val="24"/>
          <w:lang w:val="en-US"/>
        </w:rPr>
        <w:t>nutarimo</w:t>
      </w:r>
      <w:proofErr w:type="spellEnd"/>
      <w:r w:rsidRPr="00532AFB">
        <w:rPr>
          <w:color w:val="000000"/>
          <w:szCs w:val="24"/>
          <w:lang w:val="en-US"/>
        </w:rPr>
        <w:t xml:space="preserve"> </w:t>
      </w:r>
      <w:proofErr w:type="spellStart"/>
      <w:r>
        <w:rPr>
          <w:color w:val="000000"/>
          <w:szCs w:val="24"/>
          <w:lang w:val="en-US"/>
        </w:rPr>
        <w:t>įsigaliojimo</w:t>
      </w:r>
      <w:proofErr w:type="spellEnd"/>
      <w:r>
        <w:rPr>
          <w:color w:val="000000"/>
          <w:szCs w:val="24"/>
          <w:lang w:val="en-US"/>
        </w:rPr>
        <w:t xml:space="preserve"> </w:t>
      </w:r>
      <w:proofErr w:type="spellStart"/>
      <w:r>
        <w:rPr>
          <w:color w:val="000000"/>
          <w:szCs w:val="24"/>
          <w:lang w:val="en-US"/>
        </w:rPr>
        <w:t>pareiškėjų</w:t>
      </w:r>
      <w:proofErr w:type="spellEnd"/>
      <w:r>
        <w:rPr>
          <w:color w:val="000000"/>
          <w:szCs w:val="24"/>
          <w:lang w:val="en-US"/>
        </w:rPr>
        <w:t xml:space="preserve"> </w:t>
      </w:r>
      <w:proofErr w:type="spellStart"/>
      <w:r w:rsidRPr="00532AFB">
        <w:rPr>
          <w:color w:val="000000"/>
          <w:szCs w:val="24"/>
          <w:lang w:val="en-US"/>
        </w:rPr>
        <w:t>pateiktos</w:t>
      </w:r>
      <w:proofErr w:type="spellEnd"/>
      <w:r>
        <w:rPr>
          <w:color w:val="000000"/>
          <w:szCs w:val="24"/>
          <w:lang w:val="en-US"/>
        </w:rPr>
        <w:t xml:space="preserve"> ne </w:t>
      </w:r>
      <w:proofErr w:type="spellStart"/>
      <w:r>
        <w:rPr>
          <w:color w:val="000000"/>
          <w:szCs w:val="24"/>
          <w:lang w:val="en-US"/>
        </w:rPr>
        <w:t>elektroniniu</w:t>
      </w:r>
      <w:proofErr w:type="spellEnd"/>
      <w:r>
        <w:rPr>
          <w:color w:val="000000"/>
          <w:szCs w:val="24"/>
          <w:lang w:val="en-US"/>
        </w:rPr>
        <w:t xml:space="preserve"> </w:t>
      </w:r>
      <w:proofErr w:type="spellStart"/>
      <w:r>
        <w:rPr>
          <w:color w:val="000000"/>
          <w:szCs w:val="24"/>
          <w:lang w:val="en-US"/>
        </w:rPr>
        <w:t>būdu</w:t>
      </w:r>
      <w:proofErr w:type="spellEnd"/>
      <w:r>
        <w:rPr>
          <w:color w:val="000000"/>
          <w:szCs w:val="24"/>
          <w:lang w:val="en-US"/>
        </w:rPr>
        <w:t xml:space="preserve"> (</w:t>
      </w:r>
      <w:r>
        <w:rPr>
          <w:lang w:eastAsia="lt-LT"/>
        </w:rPr>
        <w:t>tiesiogiai, atvykus</w:t>
      </w:r>
      <w:r w:rsidRPr="001F3A00">
        <w:rPr>
          <w:lang w:eastAsia="lt-LT"/>
        </w:rPr>
        <w:t xml:space="preserve"> į Ministeriją ar jos įgal</w:t>
      </w:r>
      <w:r>
        <w:rPr>
          <w:lang w:eastAsia="lt-LT"/>
        </w:rPr>
        <w:t xml:space="preserve">iotą instituciją, arba atsiųstos </w:t>
      </w:r>
      <w:r w:rsidRPr="001F3A00">
        <w:rPr>
          <w:lang w:eastAsia="lt-LT"/>
        </w:rPr>
        <w:t>registruotu paštu</w:t>
      </w:r>
      <w:r w:rsidR="00D13782">
        <w:rPr>
          <w:lang w:eastAsia="lt-LT"/>
        </w:rPr>
        <w:t xml:space="preserve"> ar</w:t>
      </w:r>
      <w:r w:rsidRPr="001F3A00">
        <w:rPr>
          <w:lang w:eastAsia="lt-LT"/>
        </w:rPr>
        <w:t xml:space="preserve"> per pasiuntinį</w:t>
      </w:r>
      <w:r>
        <w:rPr>
          <w:lang w:eastAsia="lt-LT"/>
        </w:rPr>
        <w:t>)</w:t>
      </w:r>
      <w:r w:rsidRPr="001F3A00">
        <w:rPr>
          <w:lang w:eastAsia="lt-LT"/>
        </w:rPr>
        <w:t xml:space="preserve">, </w:t>
      </w:r>
      <w:proofErr w:type="spellStart"/>
      <w:r>
        <w:rPr>
          <w:color w:val="000000"/>
          <w:szCs w:val="24"/>
          <w:lang w:val="en-US"/>
        </w:rPr>
        <w:t>laikomos</w:t>
      </w:r>
      <w:proofErr w:type="spellEnd"/>
      <w:r>
        <w:rPr>
          <w:color w:val="000000"/>
          <w:szCs w:val="24"/>
          <w:lang w:val="en-US"/>
        </w:rPr>
        <w:t xml:space="preserve"> </w:t>
      </w:r>
      <w:proofErr w:type="spellStart"/>
      <w:r>
        <w:rPr>
          <w:color w:val="000000"/>
          <w:szCs w:val="24"/>
          <w:lang w:val="en-US"/>
        </w:rPr>
        <w:t>pateiktomis</w:t>
      </w:r>
      <w:proofErr w:type="spellEnd"/>
      <w:r w:rsidR="002A57C0">
        <w:rPr>
          <w:color w:val="000000"/>
          <w:szCs w:val="24"/>
          <w:lang w:val="en-US"/>
        </w:rPr>
        <w:t xml:space="preserve"> </w:t>
      </w:r>
      <w:proofErr w:type="spellStart"/>
      <w:r w:rsidR="002A57C0">
        <w:rPr>
          <w:color w:val="000000"/>
          <w:szCs w:val="24"/>
          <w:lang w:val="en-US"/>
        </w:rPr>
        <w:t>tinkamai</w:t>
      </w:r>
      <w:proofErr w:type="spellEnd"/>
      <w:r>
        <w:rPr>
          <w:color w:val="000000"/>
          <w:szCs w:val="24"/>
          <w:lang w:val="en-US"/>
        </w:rPr>
        <w:t>.</w:t>
      </w:r>
    </w:p>
    <w:p w14:paraId="2F002621" w14:textId="2BFA4D6C" w:rsidR="007302C8" w:rsidRDefault="003610C7" w:rsidP="00E02ABB">
      <w:pPr>
        <w:widowControl w:val="0"/>
        <w:tabs>
          <w:tab w:val="left" w:pos="5660"/>
        </w:tabs>
        <w:spacing w:line="360" w:lineRule="auto"/>
        <w:ind w:right="17" w:firstLine="709"/>
        <w:jc w:val="both"/>
      </w:pPr>
      <w:r w:rsidRPr="00353FC7">
        <w:rPr>
          <w:strike/>
          <w:szCs w:val="24"/>
        </w:rPr>
        <w:t xml:space="preserve"> </w:t>
      </w:r>
    </w:p>
    <w:p w14:paraId="374C0DFE" w14:textId="77777777" w:rsidR="00216E66" w:rsidRDefault="00216E66">
      <w:pPr>
        <w:widowControl w:val="0"/>
        <w:tabs>
          <w:tab w:val="left" w:pos="7797"/>
        </w:tabs>
        <w:spacing w:line="276" w:lineRule="auto"/>
        <w:ind w:right="17"/>
        <w:jc w:val="both"/>
      </w:pPr>
    </w:p>
    <w:p w14:paraId="33C39C9A" w14:textId="513F6036" w:rsidR="007302C8" w:rsidRDefault="00E409E2">
      <w:pPr>
        <w:widowControl w:val="0"/>
        <w:tabs>
          <w:tab w:val="left" w:pos="7797"/>
        </w:tabs>
        <w:spacing w:line="276" w:lineRule="auto"/>
        <w:ind w:right="17"/>
        <w:jc w:val="both"/>
        <w:rPr>
          <w:lang w:eastAsia="lt-LT"/>
        </w:rPr>
      </w:pPr>
      <w:r>
        <w:rPr>
          <w:lang w:eastAsia="lt-LT"/>
        </w:rPr>
        <w:t>Ministras Pirmininkas</w:t>
      </w:r>
      <w:r w:rsidR="00D02440">
        <w:rPr>
          <w:lang w:eastAsia="lt-LT"/>
        </w:rPr>
        <w:tab/>
      </w:r>
    </w:p>
    <w:p w14:paraId="7AEAC202" w14:textId="77777777" w:rsidR="00096850" w:rsidRDefault="00096850">
      <w:pPr>
        <w:widowControl w:val="0"/>
        <w:tabs>
          <w:tab w:val="left" w:pos="7797"/>
        </w:tabs>
        <w:spacing w:line="276" w:lineRule="auto"/>
        <w:ind w:right="17"/>
        <w:jc w:val="both"/>
        <w:rPr>
          <w:lang w:eastAsia="lt-LT"/>
        </w:rPr>
      </w:pPr>
    </w:p>
    <w:p w14:paraId="13BCA053" w14:textId="77777777" w:rsidR="00F625B9" w:rsidRDefault="00F625B9">
      <w:pPr>
        <w:widowControl w:val="0"/>
        <w:tabs>
          <w:tab w:val="left" w:pos="7797"/>
        </w:tabs>
        <w:spacing w:line="276" w:lineRule="auto"/>
        <w:ind w:right="17"/>
        <w:jc w:val="both"/>
        <w:rPr>
          <w:lang w:eastAsia="lt-LT"/>
        </w:rPr>
      </w:pPr>
    </w:p>
    <w:p w14:paraId="23D58D98" w14:textId="4676F08D" w:rsidR="007302C8" w:rsidRDefault="00E409E2" w:rsidP="00B22A24">
      <w:pPr>
        <w:widowControl w:val="0"/>
        <w:tabs>
          <w:tab w:val="left" w:pos="7797"/>
        </w:tabs>
        <w:spacing w:line="276" w:lineRule="auto"/>
        <w:ind w:right="17"/>
        <w:jc w:val="both"/>
        <w:rPr>
          <w:lang w:eastAsia="lt-LT"/>
        </w:rPr>
      </w:pPr>
      <w:r>
        <w:rPr>
          <w:lang w:eastAsia="lt-LT"/>
        </w:rPr>
        <w:t>Š</w:t>
      </w:r>
      <w:r w:rsidR="00D02440">
        <w:rPr>
          <w:lang w:eastAsia="lt-LT"/>
        </w:rPr>
        <w:t>viet</w:t>
      </w:r>
      <w:r w:rsidR="00F625B9">
        <w:rPr>
          <w:lang w:eastAsia="lt-LT"/>
        </w:rPr>
        <w:t>imo, mo</w:t>
      </w:r>
      <w:r>
        <w:rPr>
          <w:lang w:eastAsia="lt-LT"/>
        </w:rPr>
        <w:t>kslo ir sporto ministras</w:t>
      </w:r>
      <w:r w:rsidR="00D02440">
        <w:rPr>
          <w:lang w:eastAsia="lt-LT"/>
        </w:rPr>
        <w:t xml:space="preserve">                                 </w:t>
      </w:r>
      <w:r w:rsidR="00B22A24">
        <w:rPr>
          <w:lang w:eastAsia="lt-LT"/>
        </w:rPr>
        <w:t xml:space="preserve">                               </w:t>
      </w:r>
    </w:p>
    <w:p w14:paraId="44DB58B6" w14:textId="77777777" w:rsidR="00B22A24" w:rsidRDefault="00B22A24" w:rsidP="00B22A24">
      <w:pPr>
        <w:widowControl w:val="0"/>
        <w:tabs>
          <w:tab w:val="left" w:pos="7797"/>
        </w:tabs>
        <w:spacing w:line="276" w:lineRule="auto"/>
        <w:ind w:right="17"/>
        <w:jc w:val="both"/>
        <w:rPr>
          <w:lang w:eastAsia="lt-LT"/>
        </w:rPr>
      </w:pPr>
    </w:p>
    <w:p w14:paraId="1A25240E" w14:textId="77777777" w:rsidR="007302C8" w:rsidRDefault="007302C8" w:rsidP="00B22A24">
      <w:pPr>
        <w:tabs>
          <w:tab w:val="center" w:pos="4986"/>
          <w:tab w:val="right" w:pos="9972"/>
        </w:tabs>
      </w:pPr>
    </w:p>
    <w:sectPr w:rsidR="007302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57CE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B09D" w16cex:dateUtc="2021-01-07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57CE03" w16cid:durableId="23A1B09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C31D7" w14:textId="77777777" w:rsidR="00D03A83" w:rsidRDefault="00D03A8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DD7837E" w14:textId="77777777" w:rsidR="00D03A83" w:rsidRDefault="00D03A8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7C20F" w14:textId="77777777" w:rsidR="00D03A83" w:rsidRDefault="00D03A8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ABC79" w14:textId="77777777" w:rsidR="00D03A83" w:rsidRDefault="00D03A8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2C46E" w14:textId="77777777" w:rsidR="00D03A83" w:rsidRDefault="00D03A8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0F68F" w14:textId="77777777" w:rsidR="00D03A83" w:rsidRDefault="00D03A8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AC6168B" w14:textId="77777777" w:rsidR="00D03A83" w:rsidRDefault="00D03A8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205E2" w14:textId="77777777" w:rsidR="00D03A83" w:rsidRDefault="00D03A8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7D8668C" w14:textId="77777777" w:rsidR="00D03A83" w:rsidRDefault="00D03A83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12348" w14:textId="790AA9A1" w:rsidR="00D03A83" w:rsidRDefault="00D03A8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C5154">
      <w:rPr>
        <w:noProof/>
        <w:lang w:eastAsia="lt-LT"/>
      </w:rPr>
      <w:t>2</w:t>
    </w:r>
    <w:r>
      <w:rPr>
        <w:lang w:eastAsia="lt-LT"/>
      </w:rPr>
      <w:fldChar w:fldCharType="end"/>
    </w:r>
  </w:p>
  <w:p w14:paraId="2933633D" w14:textId="77777777" w:rsidR="00D03A83" w:rsidRDefault="00D03A83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BAC23" w14:textId="77777777" w:rsidR="00D03A83" w:rsidRDefault="00D03A83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D3D"/>
    <w:multiLevelType w:val="multilevel"/>
    <w:tmpl w:val="3086FC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D17DAF"/>
    <w:multiLevelType w:val="multilevel"/>
    <w:tmpl w:val="3086FC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0E1175A"/>
    <w:multiLevelType w:val="multilevel"/>
    <w:tmpl w:val="3086FC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71F063D"/>
    <w:multiLevelType w:val="multilevel"/>
    <w:tmpl w:val="3086FC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2B873A7"/>
    <w:multiLevelType w:val="multilevel"/>
    <w:tmpl w:val="3086FC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D364995"/>
    <w:multiLevelType w:val="multilevel"/>
    <w:tmpl w:val="3086FC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mutis Prišmantas">
    <w15:presenceInfo w15:providerId="AD" w15:userId="S::ramutis.prismantas@lrv.lt::74e5e9ff-4207-4574-a189-244aff6ad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13E94"/>
    <w:rsid w:val="00056A7F"/>
    <w:rsid w:val="00064E06"/>
    <w:rsid w:val="00073177"/>
    <w:rsid w:val="00096850"/>
    <w:rsid w:val="000E0F4B"/>
    <w:rsid w:val="00185430"/>
    <w:rsid w:val="00186013"/>
    <w:rsid w:val="00186810"/>
    <w:rsid w:val="001A192B"/>
    <w:rsid w:val="001A2184"/>
    <w:rsid w:val="001D0153"/>
    <w:rsid w:val="001F3A00"/>
    <w:rsid w:val="001F7E40"/>
    <w:rsid w:val="00200BCA"/>
    <w:rsid w:val="0020459A"/>
    <w:rsid w:val="00216E66"/>
    <w:rsid w:val="0025139F"/>
    <w:rsid w:val="002A57C0"/>
    <w:rsid w:val="002B6180"/>
    <w:rsid w:val="00304E33"/>
    <w:rsid w:val="00306A7C"/>
    <w:rsid w:val="00311EF0"/>
    <w:rsid w:val="00320D70"/>
    <w:rsid w:val="003327DF"/>
    <w:rsid w:val="00345F9A"/>
    <w:rsid w:val="00353FC7"/>
    <w:rsid w:val="003610C7"/>
    <w:rsid w:val="003A692E"/>
    <w:rsid w:val="003E35D8"/>
    <w:rsid w:val="003E3A9D"/>
    <w:rsid w:val="003E6E6B"/>
    <w:rsid w:val="00411C13"/>
    <w:rsid w:val="00435702"/>
    <w:rsid w:val="004915AA"/>
    <w:rsid w:val="00495ABF"/>
    <w:rsid w:val="004C4DCB"/>
    <w:rsid w:val="004C66E7"/>
    <w:rsid w:val="004D5BF5"/>
    <w:rsid w:val="00512FBA"/>
    <w:rsid w:val="005144CC"/>
    <w:rsid w:val="00523D62"/>
    <w:rsid w:val="00532AFB"/>
    <w:rsid w:val="005435D1"/>
    <w:rsid w:val="005575F6"/>
    <w:rsid w:val="00576886"/>
    <w:rsid w:val="00586CAF"/>
    <w:rsid w:val="00587A99"/>
    <w:rsid w:val="005A32D7"/>
    <w:rsid w:val="005C30E6"/>
    <w:rsid w:val="005E3C36"/>
    <w:rsid w:val="00602C07"/>
    <w:rsid w:val="00626242"/>
    <w:rsid w:val="00632B2A"/>
    <w:rsid w:val="0064404D"/>
    <w:rsid w:val="006458F1"/>
    <w:rsid w:val="00693324"/>
    <w:rsid w:val="006B73F1"/>
    <w:rsid w:val="006C229B"/>
    <w:rsid w:val="00700F01"/>
    <w:rsid w:val="007302C8"/>
    <w:rsid w:val="00732C2B"/>
    <w:rsid w:val="007755ED"/>
    <w:rsid w:val="007B7291"/>
    <w:rsid w:val="007D25DB"/>
    <w:rsid w:val="00845634"/>
    <w:rsid w:val="008C1419"/>
    <w:rsid w:val="008D48BA"/>
    <w:rsid w:val="009236AE"/>
    <w:rsid w:val="009362BD"/>
    <w:rsid w:val="00937C2A"/>
    <w:rsid w:val="009A2AA5"/>
    <w:rsid w:val="009B4374"/>
    <w:rsid w:val="009C24BC"/>
    <w:rsid w:val="009D0586"/>
    <w:rsid w:val="009D5C56"/>
    <w:rsid w:val="00A16861"/>
    <w:rsid w:val="00A20A21"/>
    <w:rsid w:val="00A340EE"/>
    <w:rsid w:val="00A41EC6"/>
    <w:rsid w:val="00A94E03"/>
    <w:rsid w:val="00A951B9"/>
    <w:rsid w:val="00A95BAA"/>
    <w:rsid w:val="00AA76B7"/>
    <w:rsid w:val="00AB78EF"/>
    <w:rsid w:val="00AC6226"/>
    <w:rsid w:val="00AD4F2E"/>
    <w:rsid w:val="00AE5C18"/>
    <w:rsid w:val="00B0584E"/>
    <w:rsid w:val="00B10C60"/>
    <w:rsid w:val="00B22A24"/>
    <w:rsid w:val="00B41B7C"/>
    <w:rsid w:val="00B529AF"/>
    <w:rsid w:val="00B84BD1"/>
    <w:rsid w:val="00BE0F2E"/>
    <w:rsid w:val="00C16191"/>
    <w:rsid w:val="00C16FF5"/>
    <w:rsid w:val="00C24F57"/>
    <w:rsid w:val="00C25BDD"/>
    <w:rsid w:val="00C31CA0"/>
    <w:rsid w:val="00C550B4"/>
    <w:rsid w:val="00C6056A"/>
    <w:rsid w:val="00C7178E"/>
    <w:rsid w:val="00C95FA3"/>
    <w:rsid w:val="00CB653B"/>
    <w:rsid w:val="00CC7C25"/>
    <w:rsid w:val="00CD5B5F"/>
    <w:rsid w:val="00D02440"/>
    <w:rsid w:val="00D03A83"/>
    <w:rsid w:val="00D13782"/>
    <w:rsid w:val="00D163EA"/>
    <w:rsid w:val="00D23A05"/>
    <w:rsid w:val="00D31F30"/>
    <w:rsid w:val="00D46480"/>
    <w:rsid w:val="00D558FC"/>
    <w:rsid w:val="00D63AD1"/>
    <w:rsid w:val="00D77269"/>
    <w:rsid w:val="00D851EC"/>
    <w:rsid w:val="00DD0331"/>
    <w:rsid w:val="00E02ABB"/>
    <w:rsid w:val="00E045BA"/>
    <w:rsid w:val="00E04D2D"/>
    <w:rsid w:val="00E14810"/>
    <w:rsid w:val="00E256AC"/>
    <w:rsid w:val="00E33531"/>
    <w:rsid w:val="00E3705B"/>
    <w:rsid w:val="00E409E2"/>
    <w:rsid w:val="00E46884"/>
    <w:rsid w:val="00E46AB2"/>
    <w:rsid w:val="00E75ECB"/>
    <w:rsid w:val="00E769EF"/>
    <w:rsid w:val="00E900C2"/>
    <w:rsid w:val="00ED1E71"/>
    <w:rsid w:val="00F20132"/>
    <w:rsid w:val="00F26ECE"/>
    <w:rsid w:val="00F308EC"/>
    <w:rsid w:val="00F4244E"/>
    <w:rsid w:val="00F62181"/>
    <w:rsid w:val="00F625B9"/>
    <w:rsid w:val="00F82C18"/>
    <w:rsid w:val="00FC5154"/>
    <w:rsid w:val="00FD5767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69F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024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02440"/>
  </w:style>
  <w:style w:type="character" w:styleId="CommentReference">
    <w:name w:val="annotation reference"/>
    <w:basedOn w:val="DefaultParagraphFont"/>
    <w:rsid w:val="00B529AF"/>
    <w:rPr>
      <w:sz w:val="18"/>
      <w:szCs w:val="18"/>
    </w:rPr>
  </w:style>
  <w:style w:type="paragraph" w:styleId="CommentText">
    <w:name w:val="annotation text"/>
    <w:basedOn w:val="Normal"/>
    <w:link w:val="CommentTextChar"/>
    <w:rsid w:val="00B529AF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B529AF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529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529AF"/>
    <w:rPr>
      <w:b/>
      <w:bCs/>
      <w:sz w:val="20"/>
      <w:szCs w:val="24"/>
    </w:rPr>
  </w:style>
  <w:style w:type="paragraph" w:styleId="BalloonText">
    <w:name w:val="Balloon Text"/>
    <w:basedOn w:val="Normal"/>
    <w:link w:val="BalloonTextChar"/>
    <w:rsid w:val="00B529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29A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3E3A9D"/>
    <w:rPr>
      <w:color w:val="0000FF" w:themeColor="hyperlink"/>
      <w:u w:val="single"/>
    </w:rPr>
  </w:style>
  <w:style w:type="paragraph" w:styleId="Revision">
    <w:name w:val="Revision"/>
    <w:hidden/>
    <w:semiHidden/>
    <w:rsid w:val="001868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024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02440"/>
  </w:style>
  <w:style w:type="character" w:styleId="CommentReference">
    <w:name w:val="annotation reference"/>
    <w:basedOn w:val="DefaultParagraphFont"/>
    <w:rsid w:val="00B529AF"/>
    <w:rPr>
      <w:sz w:val="18"/>
      <w:szCs w:val="18"/>
    </w:rPr>
  </w:style>
  <w:style w:type="paragraph" w:styleId="CommentText">
    <w:name w:val="annotation text"/>
    <w:basedOn w:val="Normal"/>
    <w:link w:val="CommentTextChar"/>
    <w:rsid w:val="00B529AF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B529AF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529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529AF"/>
    <w:rPr>
      <w:b/>
      <w:bCs/>
      <w:sz w:val="20"/>
      <w:szCs w:val="24"/>
    </w:rPr>
  </w:style>
  <w:style w:type="paragraph" w:styleId="BalloonText">
    <w:name w:val="Balloon Text"/>
    <w:basedOn w:val="Normal"/>
    <w:link w:val="BalloonTextChar"/>
    <w:rsid w:val="00B529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29A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3E3A9D"/>
    <w:rPr>
      <w:color w:val="0000FF" w:themeColor="hyperlink"/>
      <w:u w:val="single"/>
    </w:rPr>
  </w:style>
  <w:style w:type="paragraph" w:styleId="Revision">
    <w:name w:val="Revision"/>
    <w:hidden/>
    <w:semiHidden/>
    <w:rsid w:val="0018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2" Target="people.xml"
                 Type="http://schemas.microsoft.com/office/2011/relationships/people"/>
   <Relationship Id="rId23" Target="commentsExtended.xml"
                 Type="http://schemas.microsoft.com/office/2011/relationships/commentsExtended"/>
   <Relationship Id="rId24" Target="commentsIds.xml"
                 Type="http://schemas.microsoft.com/office/2016/09/relationships/commentsIds"/>
   <Relationship Id="rId25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7A197C-1470-4603-8A43-33FC1BB6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3C889-CD05-453E-90AE-1B6EFAD77741}"/>
</file>

<file path=customXml/itemProps3.xml><?xml version="1.0" encoding="utf-8"?>
<ds:datastoreItem xmlns:ds="http://schemas.openxmlformats.org/officeDocument/2006/customXml" ds:itemID="{69698717-A44A-4A1C-A345-8C95E2720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CCB52E-A219-FC47-B94E-B51A1332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645</Words>
  <Characters>3683</Characters>
  <Application>Microsoft Macintosh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a18da647-cb65-4cdc-8099-4d98cb7fe96c</vt:lpstr>
      <vt:lpstr>2a6615cf-c7be-4291-a3d8-9d97e9d665ae</vt:lpstr>
    </vt:vector>
  </TitlesOfParts>
  <Company>LRVK</Company>
  <LinksUpToDate>false</LinksUpToDate>
  <CharactersWithSpaces>4320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2021-01-08T06:33:00Z</dcterms:created>
  <dc:creator>lrvk</dc:creator>
  <cp:lastModifiedBy>lona</cp:lastModifiedBy>
  <cp:lastPrinted>2017-06-01T05:28:00Z</cp:lastPrinted>
  <dcterms:modified xsi:type="dcterms:W3CDTF">2021-01-08T08:06:00Z</dcterms:modified>
  <cp:revision>8</cp:revision>
  <dc:title>2e26706a-c5da-49d6-8a02-863084cd09c1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