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DE865" w14:textId="77777777" w:rsidR="0063228F" w:rsidRDefault="0063228F" w:rsidP="0063228F">
      <w:pPr>
        <w:pStyle w:val="Pagrindiniotekstotrauka"/>
        <w:tabs>
          <w:tab w:val="left" w:pos="6804"/>
        </w:tabs>
        <w:spacing w:before="0"/>
        <w:ind w:left="9356"/>
        <w:jc w:val="left"/>
        <w:rPr>
          <w:szCs w:val="24"/>
          <w:lang w:eastAsia="ar-SA"/>
        </w:rPr>
      </w:pPr>
      <w:r>
        <w:rPr>
          <w:szCs w:val="24"/>
          <w:lang w:eastAsia="ar-SA"/>
        </w:rPr>
        <w:t>Lietuvos Respublikos Vyriausybės</w:t>
      </w:r>
      <w:r>
        <w:rPr>
          <w:szCs w:val="24"/>
          <w:lang w:eastAsia="ar-SA"/>
        </w:rPr>
        <w:br/>
      </w:r>
      <w:bookmarkStart w:id="0" w:name="OLE_LINK9"/>
      <w:bookmarkStart w:id="1" w:name="OLE_LINK10"/>
      <w:sdt>
        <w:sdtPr>
          <w:tag w:val="registravimoData"/>
          <w:id w:val="-278879082"/>
          <w:placeholder>
            <w:docPart w:val="D27CDA77AF714E03BF0F3A745F582183"/>
          </w:placeholder>
          <w:showingPlcHdr/>
        </w:sdtPr>
        <w:sdtContent>
          <w:r>
            <w:t/>
          </w:r>
        </w:sdtContent>
      </w:sdt>
      <w:bookmarkEnd w:id="0"/>
      <w:bookmarkEnd w:id="1"/>
      <w:r>
        <w:rPr>
          <w:szCs w:val="24"/>
          <w:lang w:eastAsia="ar-SA"/>
        </w:rPr>
        <w:t xml:space="preserve">nutarimo Nr. </w:t>
      </w:r>
      <w:sdt>
        <w:sdtPr>
          <w:rPr>
            <w:szCs w:val="24"/>
          </w:rPr>
          <w:tag w:val="registravimoNr"/>
          <w:id w:val="-1182505853"/>
          <w:placeholder>
            <w:docPart w:val="EF4326494DB24C1AB527885E18BF266F"/>
          </w:placeholder>
          <w:showingPlcHdr/>
        </w:sdtPr>
        <w:sdtContent>
          <w:r>
            <w:t/>
          </w:r>
        </w:sdtContent>
      </w:sdt>
      <w:r>
        <w:rPr>
          <w:szCs w:val="24"/>
          <w:lang w:eastAsia="ar-SA"/>
        </w:rPr>
        <w:br/>
        <w:t>priedas</w:t>
      </w:r>
    </w:p>
    <w:p w14:paraId="71DB3309" w14:textId="77777777" w:rsidR="0063228F" w:rsidRDefault="0063228F" w:rsidP="0063228F">
      <w:pPr>
        <w:pStyle w:val="Antrats"/>
        <w:tabs>
          <w:tab w:val="left" w:pos="6237"/>
        </w:tabs>
        <w:jc w:val="center"/>
        <w:rPr>
          <w:b/>
          <w:bCs/>
          <w:sz w:val="22"/>
          <w:szCs w:val="22"/>
        </w:rPr>
      </w:pPr>
    </w:p>
    <w:p w14:paraId="56A97B26" w14:textId="77777777" w:rsidR="0063228F" w:rsidRDefault="0063228F" w:rsidP="0063228F">
      <w:pPr>
        <w:pStyle w:val="Antrats"/>
        <w:tabs>
          <w:tab w:val="left" w:pos="6237"/>
        </w:tabs>
        <w:jc w:val="center"/>
        <w:rPr>
          <w:b/>
          <w:bCs/>
          <w:sz w:val="22"/>
          <w:szCs w:val="22"/>
        </w:rPr>
      </w:pPr>
    </w:p>
    <w:p w14:paraId="527C3682" w14:textId="2627F759" w:rsidR="00123B48" w:rsidRPr="0063228F" w:rsidRDefault="0063228F" w:rsidP="0063228F">
      <w:pPr>
        <w:pStyle w:val="Antrats"/>
        <w:tabs>
          <w:tab w:val="left" w:pos="6237"/>
        </w:tabs>
        <w:jc w:val="center"/>
        <w:rPr>
          <w:rFonts w:ascii="Times New Roman" w:hAnsi="Times New Roman" w:cs="Times New Roman"/>
          <w:b/>
          <w:bCs/>
          <w:sz w:val="22"/>
          <w:szCs w:val="22"/>
        </w:rPr>
      </w:pPr>
      <w:r w:rsidRPr="0063228F">
        <w:rPr>
          <w:rFonts w:ascii="Times New Roman" w:hAnsi="Times New Roman" w:cs="Times New Roman"/>
          <w:b/>
          <w:bCs/>
          <w:sz w:val="22"/>
          <w:szCs w:val="22"/>
        </w:rPr>
        <w:t>TEISĖS AKTŲ PROJEKTŲ, KURIUOS LIETUVOS RESPUBLIKOS VYRIAUSYBĖ SIŪLO ĮTRAUKTI Į LIETUVOS RESPUBLIKOS SEIMO II</w:t>
      </w:r>
      <w:r>
        <w:rPr>
          <w:rFonts w:ascii="Times New Roman" w:hAnsi="Times New Roman" w:cs="Times New Roman"/>
          <w:b/>
          <w:bCs/>
          <w:sz w:val="22"/>
          <w:szCs w:val="22"/>
        </w:rPr>
        <w:t>I</w:t>
      </w:r>
      <w:r w:rsidRPr="0063228F">
        <w:rPr>
          <w:rFonts w:ascii="Times New Roman" w:hAnsi="Times New Roman" w:cs="Times New Roman"/>
          <w:b/>
          <w:bCs/>
          <w:sz w:val="22"/>
          <w:szCs w:val="22"/>
        </w:rPr>
        <w:t xml:space="preserve"> (</w:t>
      </w:r>
      <w:r>
        <w:rPr>
          <w:rFonts w:ascii="Times New Roman" w:hAnsi="Times New Roman" w:cs="Times New Roman"/>
          <w:b/>
          <w:bCs/>
          <w:sz w:val="22"/>
          <w:szCs w:val="22"/>
        </w:rPr>
        <w:t>RUDENS</w:t>
      </w:r>
      <w:r w:rsidRPr="0063228F">
        <w:rPr>
          <w:rFonts w:ascii="Times New Roman" w:hAnsi="Times New Roman" w:cs="Times New Roman"/>
          <w:b/>
          <w:bCs/>
          <w:sz w:val="22"/>
          <w:szCs w:val="22"/>
        </w:rPr>
        <w:t>) SESIJOS DARBŲ PROGRAMĄ, SĄRAŠAS</w:t>
      </w:r>
    </w:p>
    <w:p w14:paraId="2C51235F" w14:textId="77777777" w:rsidR="0063228F" w:rsidRPr="0063228F" w:rsidRDefault="0063228F" w:rsidP="0063228F">
      <w:pPr>
        <w:pStyle w:val="Antrats"/>
        <w:tabs>
          <w:tab w:val="left" w:pos="6237"/>
        </w:tabs>
        <w:jc w:val="center"/>
        <w:rPr>
          <w:b/>
          <w:bCs/>
          <w:sz w:val="22"/>
          <w:szCs w:val="22"/>
        </w:rPr>
      </w:pPr>
    </w:p>
    <w:tbl>
      <w:tblPr>
        <w:tblW w:w="1559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12"/>
        <w:gridCol w:w="1418"/>
        <w:gridCol w:w="4961"/>
        <w:gridCol w:w="5528"/>
        <w:gridCol w:w="1276"/>
      </w:tblGrid>
      <w:tr w:rsidR="0063228F" w:rsidRPr="00123B48" w14:paraId="7435AA36" w14:textId="77777777" w:rsidTr="000A7F96">
        <w:trPr>
          <w:trHeight w:val="1204"/>
        </w:trPr>
        <w:tc>
          <w:tcPr>
            <w:tcW w:w="601" w:type="dxa"/>
            <w:shd w:val="clear" w:color="auto" w:fill="auto"/>
            <w:hideMark/>
          </w:tcPr>
          <w:p w14:paraId="5FB5891A" w14:textId="0CE489E8" w:rsidR="0063228F" w:rsidRPr="00123B48" w:rsidRDefault="0063228F" w:rsidP="0063228F">
            <w:pPr>
              <w:spacing w:after="0" w:line="240" w:lineRule="auto"/>
              <w:jc w:val="center"/>
              <w:rPr>
                <w:rFonts w:ascii="Times New Roman" w:eastAsia="Times New Roman" w:hAnsi="Times New Roman" w:cs="Times New Roman"/>
                <w:lang w:eastAsia="lt-LT"/>
              </w:rPr>
            </w:pPr>
            <w:bookmarkStart w:id="2" w:name="RANGE!A4:J475"/>
            <w:r>
              <w:rPr>
                <w:rFonts w:ascii="Times New Roman" w:eastAsia="Times New Roman" w:hAnsi="Times New Roman" w:cs="Times New Roman"/>
                <w:sz w:val="24"/>
                <w:szCs w:val="24"/>
                <w:lang w:eastAsia="lt-LT"/>
              </w:rPr>
              <w:t>Eil. Nr.</w:t>
            </w:r>
            <w:bookmarkEnd w:id="2"/>
          </w:p>
        </w:tc>
        <w:tc>
          <w:tcPr>
            <w:tcW w:w="1812" w:type="dxa"/>
            <w:shd w:val="clear" w:color="auto" w:fill="auto"/>
            <w:hideMark/>
          </w:tcPr>
          <w:p w14:paraId="5259A135" w14:textId="157BBD9A" w:rsidR="0063228F" w:rsidRPr="00123B48" w:rsidRDefault="0063228F" w:rsidP="0063228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Teikia (ministras, -ė)</w:t>
            </w:r>
          </w:p>
        </w:tc>
        <w:tc>
          <w:tcPr>
            <w:tcW w:w="1418" w:type="dxa"/>
            <w:shd w:val="clear" w:color="auto" w:fill="auto"/>
            <w:hideMark/>
          </w:tcPr>
          <w:p w14:paraId="538A4445" w14:textId="0342664E" w:rsidR="0063228F" w:rsidRPr="00123B48" w:rsidRDefault="0063228F" w:rsidP="0063228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Teisės akto projekto registracijos Nr. Seime</w:t>
            </w:r>
          </w:p>
        </w:tc>
        <w:tc>
          <w:tcPr>
            <w:tcW w:w="4961" w:type="dxa"/>
            <w:shd w:val="clear" w:color="auto" w:fill="auto"/>
            <w:hideMark/>
          </w:tcPr>
          <w:p w14:paraId="7A69F8FC" w14:textId="41327E57" w:rsidR="0063228F" w:rsidRPr="00123B48" w:rsidRDefault="0063228F" w:rsidP="0063228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Teisės akto projekto pavadinimas</w:t>
            </w:r>
          </w:p>
        </w:tc>
        <w:tc>
          <w:tcPr>
            <w:tcW w:w="5528" w:type="dxa"/>
            <w:shd w:val="clear" w:color="auto" w:fill="auto"/>
            <w:hideMark/>
          </w:tcPr>
          <w:p w14:paraId="4E81C74B" w14:textId="43303F9D" w:rsidR="0063228F" w:rsidRPr="00123B48" w:rsidRDefault="0063228F" w:rsidP="0063228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Teisės akto projekto siūlomi esminiai pakeitimai</w:t>
            </w:r>
          </w:p>
        </w:tc>
        <w:tc>
          <w:tcPr>
            <w:tcW w:w="1276" w:type="dxa"/>
            <w:shd w:val="clear" w:color="auto" w:fill="auto"/>
            <w:hideMark/>
          </w:tcPr>
          <w:p w14:paraId="63C769E0" w14:textId="3F3D4C36" w:rsidR="0063228F" w:rsidRPr="00123B48" w:rsidRDefault="0063228F" w:rsidP="0063228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sz w:val="24"/>
                <w:szCs w:val="24"/>
                <w:lang w:eastAsia="lt-LT"/>
              </w:rPr>
              <w:t>Projekto siūlomas svarstymo Seime mėnuo</w:t>
            </w:r>
          </w:p>
        </w:tc>
      </w:tr>
      <w:tr w:rsidR="00123B48" w:rsidRPr="00123B48" w14:paraId="44D5EB31" w14:textId="77777777" w:rsidTr="0063228F">
        <w:trPr>
          <w:trHeight w:val="428"/>
        </w:trPr>
        <w:tc>
          <w:tcPr>
            <w:tcW w:w="15596" w:type="dxa"/>
            <w:gridSpan w:val="6"/>
            <w:shd w:val="clear" w:color="auto" w:fill="auto"/>
            <w:hideMark/>
          </w:tcPr>
          <w:p w14:paraId="49CFD2C7" w14:textId="77777777" w:rsidR="00123B48" w:rsidRPr="00407346" w:rsidRDefault="00123B48" w:rsidP="00123B48">
            <w:pPr>
              <w:spacing w:after="0" w:line="240" w:lineRule="auto"/>
              <w:jc w:val="center"/>
              <w:rPr>
                <w:rFonts w:ascii="Times New Roman" w:eastAsia="Times New Roman" w:hAnsi="Times New Roman" w:cs="Times New Roman"/>
                <w:b/>
                <w:bCs/>
                <w:lang w:eastAsia="lt-LT"/>
              </w:rPr>
            </w:pPr>
            <w:r w:rsidRPr="00407346">
              <w:rPr>
                <w:rFonts w:ascii="Times New Roman" w:eastAsia="Times New Roman" w:hAnsi="Times New Roman" w:cs="Times New Roman"/>
                <w:b/>
                <w:bCs/>
                <w:lang w:eastAsia="lt-LT"/>
              </w:rPr>
              <w:t>VYRIAUSYBĖS PROGRAMOS NUOSTATAS ĮGYVENDINANTYS TEISĖS AKTŲ PROJEKTAI</w:t>
            </w:r>
          </w:p>
        </w:tc>
      </w:tr>
      <w:tr w:rsidR="00123B48" w:rsidRPr="00123B48" w14:paraId="6B25DCA8" w14:textId="77777777" w:rsidTr="007F2FA0">
        <w:trPr>
          <w:trHeight w:val="415"/>
        </w:trPr>
        <w:tc>
          <w:tcPr>
            <w:tcW w:w="14320" w:type="dxa"/>
            <w:gridSpan w:val="5"/>
            <w:shd w:val="clear" w:color="auto" w:fill="auto"/>
            <w:hideMark/>
          </w:tcPr>
          <w:p w14:paraId="5DAC9AE7"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I PRIORITETAS. VIENODOS STARTO POZICIJOS VISIEMS LIETUVOS ŽMONĖMS</w:t>
            </w:r>
          </w:p>
        </w:tc>
        <w:tc>
          <w:tcPr>
            <w:tcW w:w="1276" w:type="dxa"/>
            <w:shd w:val="clear" w:color="auto" w:fill="auto"/>
            <w:hideMark/>
          </w:tcPr>
          <w:p w14:paraId="41BF838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13C77D17" w14:textId="77777777" w:rsidTr="000A7F96">
        <w:trPr>
          <w:trHeight w:val="2795"/>
        </w:trPr>
        <w:tc>
          <w:tcPr>
            <w:tcW w:w="601" w:type="dxa"/>
            <w:shd w:val="clear" w:color="auto" w:fill="auto"/>
            <w:hideMark/>
          </w:tcPr>
          <w:p w14:paraId="268F1A9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w:t>
            </w:r>
          </w:p>
        </w:tc>
        <w:tc>
          <w:tcPr>
            <w:tcW w:w="1812" w:type="dxa"/>
            <w:shd w:val="clear" w:color="auto" w:fill="auto"/>
            <w:noWrap/>
            <w:hideMark/>
          </w:tcPr>
          <w:p w14:paraId="5AFBA23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J. Šiugždinienė</w:t>
            </w:r>
          </w:p>
        </w:tc>
        <w:tc>
          <w:tcPr>
            <w:tcW w:w="1418" w:type="dxa"/>
            <w:shd w:val="clear" w:color="auto" w:fill="auto"/>
            <w:noWrap/>
            <w:hideMark/>
          </w:tcPr>
          <w:p w14:paraId="028AFAE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8C7A750" w14:textId="64B1523B"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Mokslo ir studijų įstatymo Nr. XI-242 15, 73 straipsnių pakeitimo ir 24(1) straipsniu papildymo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0E6A8188" w14:textId="3079268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kad Lietuvos mokslo tarybos savininkės teises ir pareigas įgyvendintų Vyriausybė ar jos įgaliota institucija. Reglamentuoti išlaidų apmokėjimą iš valstybės biudžeto asignavimų asmenims, kurie deleguojami atstovauti Lietuvai į  tarptautines ir Europos Sąjungos mokslinių tyrimų ir eksperimentinės plėtros darbo grupes, komitetus, komisijas, taip pat numatyti galimybę skirti valstybės biudžeto lėšas Lietuvos aukštųjų mokyklų asociacijai bendram priėmimui organizuoti bei Lietuvos mokslinių bibliotekų asociacijai prieigos prie tarptautinių elektroninių mokslo duomenų bazių prenumeratai</w:t>
            </w:r>
          </w:p>
        </w:tc>
        <w:tc>
          <w:tcPr>
            <w:tcW w:w="1276" w:type="dxa"/>
            <w:shd w:val="clear" w:color="auto" w:fill="auto"/>
            <w:hideMark/>
          </w:tcPr>
          <w:p w14:paraId="26F8043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6A8A8019" w14:textId="77777777" w:rsidTr="000A7F96">
        <w:trPr>
          <w:trHeight w:val="558"/>
        </w:trPr>
        <w:tc>
          <w:tcPr>
            <w:tcW w:w="601" w:type="dxa"/>
            <w:shd w:val="clear" w:color="auto" w:fill="auto"/>
            <w:hideMark/>
          </w:tcPr>
          <w:p w14:paraId="6716A88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w:t>
            </w:r>
          </w:p>
        </w:tc>
        <w:tc>
          <w:tcPr>
            <w:tcW w:w="1812" w:type="dxa"/>
            <w:shd w:val="clear" w:color="auto" w:fill="auto"/>
            <w:noWrap/>
            <w:hideMark/>
          </w:tcPr>
          <w:p w14:paraId="6B4C46B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J. Šiugždinienė</w:t>
            </w:r>
          </w:p>
        </w:tc>
        <w:tc>
          <w:tcPr>
            <w:tcW w:w="1418" w:type="dxa"/>
            <w:shd w:val="clear" w:color="auto" w:fill="auto"/>
            <w:noWrap/>
            <w:hideMark/>
          </w:tcPr>
          <w:p w14:paraId="6840D39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1A02E350" w14:textId="56600048"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Profesinio mokymo įstatymo Nr. VIII-450 pakeitimo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7BD72D28" w14:textId="77777777" w:rsidR="00123B48" w:rsidRPr="00123B48" w:rsidRDefault="00123B48" w:rsidP="00123B48">
            <w:pPr>
              <w:spacing w:after="24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Užtikrinti skaidrumą ir atsisakyti subjektyvumo elementų skirstant valstybės finansuojamas vietas pagal švietimo sritis remiantis Vyriausybės nustatytu preliminariu valstybės finansuojamų vietų skaičiumi pagal Ekonominės veiklos rūšių klasifikatorių. Peržiūrėti planavimo lygmenį ir keisti šiuo metu įstatyme nustatytą planavimą iki kvalifikacijų lygmens, sudaryti galimybę planuojant valstybės finansuojamas vietas pasinaudoti įgūdžių poreikių stebėsenos duomenimis, darbo rinkos, darbdavių, regionų identifikuojama paklausa ir pasiūla</w:t>
            </w:r>
          </w:p>
        </w:tc>
        <w:tc>
          <w:tcPr>
            <w:tcW w:w="1276" w:type="dxa"/>
            <w:shd w:val="clear" w:color="auto" w:fill="auto"/>
            <w:noWrap/>
            <w:hideMark/>
          </w:tcPr>
          <w:p w14:paraId="08EC411C" w14:textId="71B16352" w:rsidR="00123B48" w:rsidRPr="00123B48" w:rsidRDefault="000D7681"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lapkritis</w:t>
            </w:r>
          </w:p>
        </w:tc>
      </w:tr>
      <w:tr w:rsidR="00123B48" w:rsidRPr="00123B48" w14:paraId="468927A3" w14:textId="77777777" w:rsidTr="000A7F96">
        <w:trPr>
          <w:trHeight w:val="1212"/>
        </w:trPr>
        <w:tc>
          <w:tcPr>
            <w:tcW w:w="601" w:type="dxa"/>
            <w:shd w:val="clear" w:color="auto" w:fill="auto"/>
            <w:hideMark/>
          </w:tcPr>
          <w:p w14:paraId="5E61305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lastRenderedPageBreak/>
              <w:t>3.</w:t>
            </w:r>
          </w:p>
        </w:tc>
        <w:tc>
          <w:tcPr>
            <w:tcW w:w="1812" w:type="dxa"/>
            <w:shd w:val="clear" w:color="auto" w:fill="auto"/>
            <w:hideMark/>
          </w:tcPr>
          <w:p w14:paraId="51899EE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J. Šiugždinienė</w:t>
            </w:r>
          </w:p>
        </w:tc>
        <w:tc>
          <w:tcPr>
            <w:tcW w:w="1418" w:type="dxa"/>
            <w:shd w:val="clear" w:color="auto" w:fill="auto"/>
            <w:hideMark/>
          </w:tcPr>
          <w:p w14:paraId="27A2D1F3" w14:textId="7B2F769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XIVP-533</w:t>
            </w:r>
            <w:r w:rsidR="00742A47">
              <w:rPr>
                <w:rFonts w:ascii="Times New Roman" w:eastAsia="Times New Roman" w:hAnsi="Times New Roman" w:cs="Times New Roman"/>
                <w:lang w:eastAsia="lt-LT"/>
              </w:rPr>
              <w:t xml:space="preserve"> –  </w:t>
            </w:r>
            <w:r w:rsidR="00742A47" w:rsidRPr="00123B48">
              <w:rPr>
                <w:rFonts w:ascii="Times New Roman" w:eastAsia="Times New Roman" w:hAnsi="Times New Roman" w:cs="Times New Roman"/>
                <w:lang w:eastAsia="lt-LT"/>
              </w:rPr>
              <w:t>XIVP-534</w:t>
            </w:r>
          </w:p>
        </w:tc>
        <w:tc>
          <w:tcPr>
            <w:tcW w:w="4961" w:type="dxa"/>
            <w:shd w:val="clear" w:color="auto" w:fill="auto"/>
            <w:hideMark/>
          </w:tcPr>
          <w:p w14:paraId="2C5D27A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Sporto įstatymo Nr. I-1151 2, 3, 5, 7, 10, 16, 17, 18, 19, 20, 21, 24 ir 25 straipsnių pakeitimo įstatymo projektas ir lydimasis įstatymo projektas</w:t>
            </w:r>
          </w:p>
        </w:tc>
        <w:tc>
          <w:tcPr>
            <w:tcW w:w="5528" w:type="dxa"/>
            <w:shd w:val="clear" w:color="auto" w:fill="auto"/>
            <w:hideMark/>
          </w:tcPr>
          <w:p w14:paraId="0CC7EDD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Įgyvendinant Konstitucinio Teismo nutarimą, pakeisti Sporto rėmimo fondo modelį (numatyti lėšas skirti tik fiziniam aktyvumui, finansuoti fizinio aktyvumo projektus, projektų finansavimo tvarką pavesti nustatyti švietimo, mokslo ir sporto ministrui, atsisakyti specialaus pajamų šaltinio, pavadinimo „Sporto rėmimo fondas“, Sporto projektų komisijos), atskirti aukšto meistriškumo sporto ir fizinio aktyvumo finansavimą, patikslinti sąvokas, patobulinti trenerių, fizinio aktyvumo specialistų ir trenerių rengimą, persvarstyti aukšto meistriškumo sporto finansavimo kriterijus, sportininkų skatinimą</w:t>
            </w:r>
          </w:p>
        </w:tc>
        <w:tc>
          <w:tcPr>
            <w:tcW w:w="1276" w:type="dxa"/>
            <w:shd w:val="clear" w:color="auto" w:fill="auto"/>
            <w:hideMark/>
          </w:tcPr>
          <w:p w14:paraId="6CFD253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7020A7B6" w14:textId="77777777" w:rsidTr="000A7F96">
        <w:trPr>
          <w:trHeight w:val="796"/>
        </w:trPr>
        <w:tc>
          <w:tcPr>
            <w:tcW w:w="601" w:type="dxa"/>
            <w:shd w:val="clear" w:color="auto" w:fill="auto"/>
            <w:hideMark/>
          </w:tcPr>
          <w:p w14:paraId="7C741A8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w:t>
            </w:r>
          </w:p>
        </w:tc>
        <w:tc>
          <w:tcPr>
            <w:tcW w:w="1812" w:type="dxa"/>
            <w:shd w:val="clear" w:color="auto" w:fill="auto"/>
            <w:hideMark/>
          </w:tcPr>
          <w:p w14:paraId="0D2BAA3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J. Šiugždinienė</w:t>
            </w:r>
          </w:p>
        </w:tc>
        <w:tc>
          <w:tcPr>
            <w:tcW w:w="1418" w:type="dxa"/>
            <w:shd w:val="clear" w:color="auto" w:fill="auto"/>
            <w:hideMark/>
          </w:tcPr>
          <w:p w14:paraId="5F2D6707" w14:textId="5C525CF5"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XIVP-652</w:t>
            </w:r>
            <w:r w:rsidR="00742A47">
              <w:rPr>
                <w:rFonts w:ascii="Times New Roman" w:eastAsia="Times New Roman" w:hAnsi="Times New Roman" w:cs="Times New Roman"/>
                <w:lang w:eastAsia="lt-LT"/>
              </w:rPr>
              <w:t xml:space="preserve"> – </w:t>
            </w:r>
            <w:r w:rsidR="00742A47" w:rsidRPr="00123B48">
              <w:rPr>
                <w:rFonts w:ascii="Times New Roman" w:eastAsia="Times New Roman" w:hAnsi="Times New Roman" w:cs="Times New Roman"/>
                <w:lang w:eastAsia="lt-LT"/>
              </w:rPr>
              <w:t>XIVP-653</w:t>
            </w:r>
          </w:p>
        </w:tc>
        <w:tc>
          <w:tcPr>
            <w:tcW w:w="4961" w:type="dxa"/>
            <w:shd w:val="clear" w:color="auto" w:fill="auto"/>
            <w:hideMark/>
          </w:tcPr>
          <w:p w14:paraId="6BD66516" w14:textId="77577E5C"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Mokslo ir studijų įstatymo Nr. XI-242 9, 59, 74, 76, 77, 82 ir 83 straipsnių pakeitimo įstatymo projektas ir lydimasis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1AF0EC4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Sukurti teisines prielaidas pokyčiams, kurie įgalintų mokslo ir studijų pažangą, skatintų studijų kokybę, šalintų priėmimo į aukštąsias mokyklas sąlygų disproporcijas</w:t>
            </w:r>
          </w:p>
        </w:tc>
        <w:tc>
          <w:tcPr>
            <w:tcW w:w="1276" w:type="dxa"/>
            <w:shd w:val="clear" w:color="auto" w:fill="auto"/>
            <w:hideMark/>
          </w:tcPr>
          <w:p w14:paraId="27A4962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6D476E9B" w14:textId="77777777" w:rsidTr="000A7F96">
        <w:trPr>
          <w:trHeight w:val="1069"/>
        </w:trPr>
        <w:tc>
          <w:tcPr>
            <w:tcW w:w="601" w:type="dxa"/>
            <w:shd w:val="clear" w:color="auto" w:fill="auto"/>
            <w:hideMark/>
          </w:tcPr>
          <w:p w14:paraId="411D939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p>
        </w:tc>
        <w:tc>
          <w:tcPr>
            <w:tcW w:w="1812" w:type="dxa"/>
            <w:shd w:val="clear" w:color="auto" w:fill="auto"/>
            <w:noWrap/>
            <w:hideMark/>
          </w:tcPr>
          <w:p w14:paraId="26B3BDC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J. Šiugždinienė</w:t>
            </w:r>
          </w:p>
        </w:tc>
        <w:tc>
          <w:tcPr>
            <w:tcW w:w="1418" w:type="dxa"/>
            <w:shd w:val="clear" w:color="auto" w:fill="auto"/>
            <w:noWrap/>
            <w:hideMark/>
          </w:tcPr>
          <w:p w14:paraId="5885594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XIIIP-5349</w:t>
            </w:r>
          </w:p>
        </w:tc>
        <w:tc>
          <w:tcPr>
            <w:tcW w:w="4961" w:type="dxa"/>
            <w:shd w:val="clear" w:color="auto" w:fill="auto"/>
            <w:hideMark/>
          </w:tcPr>
          <w:p w14:paraId="0EBF0A0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Mokslo ir studijų įstatymo Nr. XI-242 76, 82, 82(1) straipsnių pakeitimo ir papildymo 82(2) straipsniu įstatymo projektas</w:t>
            </w:r>
          </w:p>
        </w:tc>
        <w:tc>
          <w:tcPr>
            <w:tcW w:w="5528" w:type="dxa"/>
            <w:shd w:val="clear" w:color="auto" w:fill="auto"/>
            <w:hideMark/>
          </w:tcPr>
          <w:p w14:paraId="51EFA2F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finansinės paramos – stipendijos neįgaliajam pagrindą, sąlygas ir dydį, centralizuoti finansinės paramos neįgaliesiems studentams teikimą, suvienodinti teikimo sąlygas</w:t>
            </w:r>
          </w:p>
        </w:tc>
        <w:tc>
          <w:tcPr>
            <w:tcW w:w="1276" w:type="dxa"/>
            <w:shd w:val="clear" w:color="auto" w:fill="auto"/>
            <w:hideMark/>
          </w:tcPr>
          <w:p w14:paraId="714B354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68F335F8" w14:textId="77777777" w:rsidTr="007C34A7">
        <w:trPr>
          <w:trHeight w:val="401"/>
        </w:trPr>
        <w:tc>
          <w:tcPr>
            <w:tcW w:w="14320" w:type="dxa"/>
            <w:gridSpan w:val="5"/>
            <w:shd w:val="clear" w:color="auto" w:fill="auto"/>
            <w:hideMark/>
          </w:tcPr>
          <w:p w14:paraId="686B28B7"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II PRIORITETAS. ASMENYBĖS IR VISUOMENĖS GYVENIMO KOKYBĘ KEIČIANTI KULTŪRA</w:t>
            </w:r>
          </w:p>
        </w:tc>
        <w:tc>
          <w:tcPr>
            <w:tcW w:w="1276" w:type="dxa"/>
            <w:shd w:val="clear" w:color="auto" w:fill="auto"/>
            <w:hideMark/>
          </w:tcPr>
          <w:p w14:paraId="7205F0C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60F1DB65" w14:textId="77777777" w:rsidTr="000A7F96">
        <w:trPr>
          <w:trHeight w:val="562"/>
        </w:trPr>
        <w:tc>
          <w:tcPr>
            <w:tcW w:w="601" w:type="dxa"/>
            <w:shd w:val="clear" w:color="auto" w:fill="auto"/>
            <w:noWrap/>
            <w:hideMark/>
          </w:tcPr>
          <w:p w14:paraId="556A5B1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p>
        </w:tc>
        <w:tc>
          <w:tcPr>
            <w:tcW w:w="1812" w:type="dxa"/>
            <w:shd w:val="clear" w:color="auto" w:fill="auto"/>
            <w:hideMark/>
          </w:tcPr>
          <w:p w14:paraId="6C36303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noWrap/>
            <w:hideMark/>
          </w:tcPr>
          <w:p w14:paraId="75E48F2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C55085C" w14:textId="1AC862A5"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Tautinių mažumų įstatymo projektas ir lydimasis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452EA3F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Nustatyti tautinėms mažumoms priklausančių asmenų teises ir pareigas, valstybės įsipareigojimus sudaryti sąlygas išlaikyti ir puoselėti tautinių mažumų papročius, kultūrinį ir kalbinį identitetą </w:t>
            </w:r>
          </w:p>
        </w:tc>
        <w:tc>
          <w:tcPr>
            <w:tcW w:w="1276" w:type="dxa"/>
            <w:shd w:val="clear" w:color="auto" w:fill="auto"/>
            <w:noWrap/>
            <w:hideMark/>
          </w:tcPr>
          <w:p w14:paraId="2955F05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476C828" w14:textId="77777777" w:rsidTr="000A7F96">
        <w:trPr>
          <w:trHeight w:val="1230"/>
        </w:trPr>
        <w:tc>
          <w:tcPr>
            <w:tcW w:w="601" w:type="dxa"/>
            <w:shd w:val="clear" w:color="auto" w:fill="auto"/>
            <w:noWrap/>
            <w:hideMark/>
          </w:tcPr>
          <w:p w14:paraId="07E3D55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p>
        </w:tc>
        <w:tc>
          <w:tcPr>
            <w:tcW w:w="1812" w:type="dxa"/>
            <w:shd w:val="clear" w:color="auto" w:fill="auto"/>
            <w:hideMark/>
          </w:tcPr>
          <w:p w14:paraId="4A7C880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Kairys</w:t>
            </w:r>
          </w:p>
        </w:tc>
        <w:tc>
          <w:tcPr>
            <w:tcW w:w="1418" w:type="dxa"/>
            <w:shd w:val="clear" w:color="auto" w:fill="auto"/>
            <w:noWrap/>
            <w:hideMark/>
          </w:tcPr>
          <w:p w14:paraId="267B667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7158DC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Kultūros rėmimo fondo įstatymo Nr. X-1260 pripažinimo netekusiu galios įstatymo projektas ir lydimasis įstatymo projektas</w:t>
            </w:r>
          </w:p>
        </w:tc>
        <w:tc>
          <w:tcPr>
            <w:tcW w:w="5528" w:type="dxa"/>
            <w:shd w:val="clear" w:color="auto" w:fill="auto"/>
            <w:hideMark/>
          </w:tcPr>
          <w:p w14:paraId="40EC38B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Atnaujinti Kultūros rėmimo fondo finansavimo modelį, įvertinus Konstitucinio Teismo 2020 m. lapkričio 3 d. nutarimą Nr. KT187-N15/2020 „Dėl Lietuvos Respublikos įstatymų, kuriais reguliuojamas tam tikrų programų, fondų arba institucijų finansavimas, nuostatų atitikties Lietuvos Respublikos Konstitucijai“</w:t>
            </w:r>
          </w:p>
        </w:tc>
        <w:tc>
          <w:tcPr>
            <w:tcW w:w="1276" w:type="dxa"/>
            <w:shd w:val="clear" w:color="auto" w:fill="auto"/>
            <w:noWrap/>
            <w:hideMark/>
          </w:tcPr>
          <w:p w14:paraId="4148E49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45C77132" w14:textId="77777777" w:rsidTr="000A7F96">
        <w:trPr>
          <w:trHeight w:val="1096"/>
        </w:trPr>
        <w:tc>
          <w:tcPr>
            <w:tcW w:w="601" w:type="dxa"/>
            <w:shd w:val="clear" w:color="auto" w:fill="auto"/>
            <w:noWrap/>
            <w:hideMark/>
          </w:tcPr>
          <w:p w14:paraId="6DC20E8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p>
        </w:tc>
        <w:tc>
          <w:tcPr>
            <w:tcW w:w="1812" w:type="dxa"/>
            <w:shd w:val="clear" w:color="auto" w:fill="auto"/>
            <w:noWrap/>
            <w:hideMark/>
          </w:tcPr>
          <w:p w14:paraId="48B4906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Kairys</w:t>
            </w:r>
          </w:p>
        </w:tc>
        <w:tc>
          <w:tcPr>
            <w:tcW w:w="1418" w:type="dxa"/>
            <w:shd w:val="clear" w:color="auto" w:fill="auto"/>
            <w:hideMark/>
          </w:tcPr>
          <w:p w14:paraId="1F8AE18D" w14:textId="77777777" w:rsidR="009A537D"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XIVP-716 ES</w:t>
            </w:r>
            <w:r w:rsidR="009A537D">
              <w:rPr>
                <w:rFonts w:ascii="Times New Roman" w:eastAsia="Times New Roman" w:hAnsi="Times New Roman" w:cs="Times New Roman"/>
                <w:lang w:eastAsia="lt-LT"/>
              </w:rPr>
              <w:t xml:space="preserve"> – </w:t>
            </w:r>
          </w:p>
          <w:p w14:paraId="5214E2B0" w14:textId="5A198186" w:rsidR="00123B48" w:rsidRPr="00123B48" w:rsidRDefault="009A537D"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XIVP-717</w:t>
            </w:r>
          </w:p>
        </w:tc>
        <w:tc>
          <w:tcPr>
            <w:tcW w:w="4961" w:type="dxa"/>
            <w:shd w:val="clear" w:color="auto" w:fill="auto"/>
            <w:hideMark/>
          </w:tcPr>
          <w:p w14:paraId="06494BE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Kilnojamųjų kultūros vertybių apsaugos įstatymo Nr. I-1179 2, 4, 14, 17, 18 straipsnių ir priedo pakeitimo bei papildymo 15(1) straipsniu įstatymo projektas ir lydimasis įstatymo projektas </w:t>
            </w:r>
          </w:p>
        </w:tc>
        <w:tc>
          <w:tcPr>
            <w:tcW w:w="5528" w:type="dxa"/>
            <w:shd w:val="clear" w:color="auto" w:fill="auto"/>
            <w:hideMark/>
          </w:tcPr>
          <w:p w14:paraId="44F1F88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Reglamentą (ES) 2019/880 dėl kultūros vertybių įvežimo ir importo, patikslinti kilnojamųjų kultūros vertybių grąžinimo į Lietuvą procedūras</w:t>
            </w:r>
          </w:p>
        </w:tc>
        <w:tc>
          <w:tcPr>
            <w:tcW w:w="1276" w:type="dxa"/>
            <w:shd w:val="clear" w:color="auto" w:fill="auto"/>
            <w:noWrap/>
            <w:hideMark/>
          </w:tcPr>
          <w:p w14:paraId="11D8D09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4ED4AEB9" w14:textId="77777777" w:rsidTr="009A537D">
        <w:trPr>
          <w:trHeight w:val="336"/>
        </w:trPr>
        <w:tc>
          <w:tcPr>
            <w:tcW w:w="14320" w:type="dxa"/>
            <w:gridSpan w:val="5"/>
            <w:shd w:val="clear" w:color="auto" w:fill="auto"/>
            <w:hideMark/>
          </w:tcPr>
          <w:p w14:paraId="292243C4"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III PRIORITETAS. SOCIALIAI PAŽEIDŽIAMIAUSIŲ VISUOMENĖS GRUPIŲ ĮGALINIMAS</w:t>
            </w:r>
          </w:p>
        </w:tc>
        <w:tc>
          <w:tcPr>
            <w:tcW w:w="1276" w:type="dxa"/>
            <w:shd w:val="clear" w:color="auto" w:fill="auto"/>
            <w:hideMark/>
          </w:tcPr>
          <w:p w14:paraId="228E796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1E788C66" w14:textId="77777777" w:rsidTr="000A7F96">
        <w:trPr>
          <w:trHeight w:val="1492"/>
        </w:trPr>
        <w:tc>
          <w:tcPr>
            <w:tcW w:w="601" w:type="dxa"/>
            <w:shd w:val="clear" w:color="auto" w:fill="auto"/>
            <w:hideMark/>
          </w:tcPr>
          <w:p w14:paraId="503FD98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lastRenderedPageBreak/>
              <w:t>9.</w:t>
            </w:r>
          </w:p>
        </w:tc>
        <w:tc>
          <w:tcPr>
            <w:tcW w:w="1812" w:type="dxa"/>
            <w:shd w:val="clear" w:color="auto" w:fill="auto"/>
            <w:hideMark/>
          </w:tcPr>
          <w:p w14:paraId="3C89069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6FCE433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6F6757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Socialinių paslaugų įstatymo Nr. X-493 pakeitimo įstatymo projektas</w:t>
            </w:r>
          </w:p>
        </w:tc>
        <w:tc>
          <w:tcPr>
            <w:tcW w:w="5528" w:type="dxa"/>
            <w:shd w:val="clear" w:color="auto" w:fill="auto"/>
            <w:hideMark/>
          </w:tcPr>
          <w:p w14:paraId="48045AAC"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Stiprinti socialinio darbo sritį ir socialinio darbuotojo profesiją – reglamentuoti socialinio darbo sampratą, veikimo lygmenis, socialinio darbo sritis, socialinių darbuotojų profesinę savireguliaciją ir nustatyti reikalavimus socialinėms paslaugoms, kurios skirtos šeimoms</w:t>
            </w:r>
          </w:p>
        </w:tc>
        <w:tc>
          <w:tcPr>
            <w:tcW w:w="1276" w:type="dxa"/>
            <w:shd w:val="clear" w:color="auto" w:fill="auto"/>
            <w:hideMark/>
          </w:tcPr>
          <w:p w14:paraId="6A17648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3F6EA1A6" w14:textId="77777777" w:rsidTr="000A7F96">
        <w:trPr>
          <w:trHeight w:val="1463"/>
        </w:trPr>
        <w:tc>
          <w:tcPr>
            <w:tcW w:w="601" w:type="dxa"/>
            <w:shd w:val="clear" w:color="auto" w:fill="auto"/>
            <w:hideMark/>
          </w:tcPr>
          <w:p w14:paraId="11AEFA7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p>
        </w:tc>
        <w:tc>
          <w:tcPr>
            <w:tcW w:w="1812" w:type="dxa"/>
            <w:shd w:val="clear" w:color="auto" w:fill="auto"/>
            <w:hideMark/>
          </w:tcPr>
          <w:p w14:paraId="00CBD07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260A582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5E3A21C" w14:textId="08780A1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Apsaugos nuo smurto artimoje aplinkoje įstatymo Nr. XI-1425 pakeitimo įstatymo projektas ir lydimasis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38CEF36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Peržiūrėti apsaugos nuo smurto artimoje aplinkoje sistemą iš esmės ir tobulinti smurto artimoje aplinkoje prevenciją, įtvirtinti naujas apsaugos priemones (apsaugos nuo smurto orderį), specializuotos kompleksinės pagalbos akreditaciją, tarpinstitucinio bendradarbiavimo mechanizmą, reglamentuoti darbą su smurtautojais</w:t>
            </w:r>
          </w:p>
        </w:tc>
        <w:tc>
          <w:tcPr>
            <w:tcW w:w="1276" w:type="dxa"/>
            <w:shd w:val="clear" w:color="auto" w:fill="auto"/>
            <w:hideMark/>
          </w:tcPr>
          <w:p w14:paraId="765BEBB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7B3433D3" w14:textId="77777777" w:rsidTr="000A7F96">
        <w:trPr>
          <w:trHeight w:val="758"/>
        </w:trPr>
        <w:tc>
          <w:tcPr>
            <w:tcW w:w="601" w:type="dxa"/>
            <w:shd w:val="clear" w:color="auto" w:fill="auto"/>
            <w:hideMark/>
          </w:tcPr>
          <w:p w14:paraId="01F74AC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p>
        </w:tc>
        <w:tc>
          <w:tcPr>
            <w:tcW w:w="1812" w:type="dxa"/>
            <w:shd w:val="clear" w:color="auto" w:fill="auto"/>
            <w:hideMark/>
          </w:tcPr>
          <w:p w14:paraId="06FB718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773EBB4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3CA324E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Darbo kodekso pakeitimo įstatymo projektas ir lydimieji įstatymų projektai             </w:t>
            </w:r>
            <w:r w:rsidRPr="00123B48">
              <w:rPr>
                <w:rFonts w:ascii="Times New Roman" w:eastAsia="Times New Roman" w:hAnsi="Times New Roman" w:cs="Times New Roman"/>
                <w:b/>
                <w:bCs/>
                <w:lang w:eastAsia="lt-LT"/>
              </w:rPr>
              <w:t xml:space="preserve">  </w:t>
            </w:r>
          </w:p>
        </w:tc>
        <w:tc>
          <w:tcPr>
            <w:tcW w:w="5528" w:type="dxa"/>
            <w:shd w:val="clear" w:color="auto" w:fill="auto"/>
            <w:hideMark/>
          </w:tcPr>
          <w:p w14:paraId="59CAA46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Numatyti neperleidžiamas vaiko priežiūros atostogas, naujas lanksčių darbo sąlygų galimybes ir galimybes  tėvams, auginantiems vaikus ir esantiems vaiko priežiūros atostogose, visą vaiko priežiūros atostogų laikotarpį dirbti ir gauti vaiko priežiūros išmoką tuo atveju, kai išmokos ir darbo užmokesčio suma neviršija buvusio darbo užmokesčio dydžio. Taip pat įgyvendinti  Direktyvą (ES) 2019/1158 dėl tėvų ir prižiūrinčiųjų asmenų profesinio ir asmeninio gyvenimo pusiausvyros, kuria panaikinama Tarybos direktyva 2010/18/ES,  bei užtikrinti geresnį darbuotojų informavimą apie jų darbo sąlygas, įgyvendinant Direktyvą (ES) 2019/1152 dėl skaidrių ir nuspėjamų darbo sąlygų Europos Sąjungoje</w:t>
            </w:r>
          </w:p>
        </w:tc>
        <w:tc>
          <w:tcPr>
            <w:tcW w:w="1276" w:type="dxa"/>
            <w:shd w:val="clear" w:color="auto" w:fill="auto"/>
            <w:hideMark/>
          </w:tcPr>
          <w:p w14:paraId="4E10F28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5602849E" w14:textId="77777777" w:rsidTr="000A7F96">
        <w:trPr>
          <w:trHeight w:val="1583"/>
        </w:trPr>
        <w:tc>
          <w:tcPr>
            <w:tcW w:w="601" w:type="dxa"/>
            <w:shd w:val="clear" w:color="auto" w:fill="auto"/>
            <w:hideMark/>
          </w:tcPr>
          <w:p w14:paraId="1570460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p>
        </w:tc>
        <w:tc>
          <w:tcPr>
            <w:tcW w:w="1812" w:type="dxa"/>
            <w:shd w:val="clear" w:color="auto" w:fill="auto"/>
            <w:hideMark/>
          </w:tcPr>
          <w:p w14:paraId="0F3C1D7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10442A2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2125A5C" w14:textId="0027C31D"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Socialinio draudimo pensijų įstatymo Nr. I-549 pakeitimo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352151B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Pakeisti socialinio draudimo pensijų indeksavimo tvarką ir nustatyti vienišo asmens išmokos indeksavimo tvarką, taip pat numatyti, kad iš socialinio draudimo našlių pensijų ir vienišo asmens išmokos negalėtų būti vykdomos išskaitos. Nustatyti, kad vienišo asmens išmoka būtų skiriama be asmens prašymo, numatant atvejus, kai dėl objektyvių aplinkybių prašymo pateikimas bus būtinas</w:t>
            </w:r>
          </w:p>
        </w:tc>
        <w:tc>
          <w:tcPr>
            <w:tcW w:w="1276" w:type="dxa"/>
            <w:shd w:val="clear" w:color="auto" w:fill="auto"/>
            <w:hideMark/>
          </w:tcPr>
          <w:p w14:paraId="5A49A31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4439AAF2" w14:textId="77777777" w:rsidTr="000A7F96">
        <w:trPr>
          <w:trHeight w:val="3046"/>
        </w:trPr>
        <w:tc>
          <w:tcPr>
            <w:tcW w:w="601" w:type="dxa"/>
            <w:shd w:val="clear" w:color="auto" w:fill="auto"/>
            <w:noWrap/>
            <w:hideMark/>
          </w:tcPr>
          <w:p w14:paraId="3FEC78A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lastRenderedPageBreak/>
              <w:t>13.</w:t>
            </w:r>
          </w:p>
        </w:tc>
        <w:tc>
          <w:tcPr>
            <w:tcW w:w="1812" w:type="dxa"/>
            <w:shd w:val="clear" w:color="auto" w:fill="auto"/>
            <w:noWrap/>
            <w:hideMark/>
          </w:tcPr>
          <w:p w14:paraId="6DDE66D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081CA98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E9FEB3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Finansinės paskatos pirmąjį būstą įsigyjančioms jaunoms šeimoms įstatymo Nr. XIII-1281 3, 5, 6, 7 ir 9 straipsnių pakeitimo įstatymo projektas</w:t>
            </w:r>
          </w:p>
        </w:tc>
        <w:tc>
          <w:tcPr>
            <w:tcW w:w="5528" w:type="dxa"/>
            <w:shd w:val="clear" w:color="auto" w:fill="auto"/>
            <w:hideMark/>
          </w:tcPr>
          <w:p w14:paraId="680F9B0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Atsižvelgiant į praktikoje kylančius klausimus dėl finansinės paskatos jaunoms šeimoms, įsigyjančioms pirmąjį būstą Lietuvos Respublikos regionuose (toliau – finansinė paskata), teikimo, siekiant nustatyti aiškesnį ir palankesnį finansinės paskatos teisinį reguliavimą dėl subsidijos negrąžinimo atvejų, pažymos, patvirtinančios jaunos šeimos teisę į finansinę paskatą pirmąjį būstą įsigyjančioms jaunoms šeimoms, galiojimo, taip pat atsisakyti perteklinių teisinio reguliavimo nuostatų dėl kredito davėjų, su ministerija ar jos įgaliota institucija sudariusių sutartis dėl būsto kredito pirmajam būstui įsigyti teikimo (subsidijų finansavimo) tvarkos, įsipareigojimų</w:t>
            </w:r>
          </w:p>
        </w:tc>
        <w:tc>
          <w:tcPr>
            <w:tcW w:w="1276" w:type="dxa"/>
            <w:shd w:val="clear" w:color="auto" w:fill="auto"/>
            <w:hideMark/>
          </w:tcPr>
          <w:p w14:paraId="39BA897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5BB28193" w14:textId="77777777" w:rsidTr="000A7F96">
        <w:trPr>
          <w:trHeight w:val="1343"/>
        </w:trPr>
        <w:tc>
          <w:tcPr>
            <w:tcW w:w="601" w:type="dxa"/>
            <w:shd w:val="clear" w:color="auto" w:fill="auto"/>
            <w:hideMark/>
          </w:tcPr>
          <w:p w14:paraId="735FEFA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14.</w:t>
            </w:r>
          </w:p>
        </w:tc>
        <w:tc>
          <w:tcPr>
            <w:tcW w:w="1812" w:type="dxa"/>
            <w:shd w:val="clear" w:color="auto" w:fill="auto"/>
            <w:hideMark/>
          </w:tcPr>
          <w:p w14:paraId="4279255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145E7DEA" w14:textId="77777777" w:rsidR="00F66623"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XIIIP-4820</w:t>
            </w:r>
            <w:r w:rsidR="00F66623">
              <w:rPr>
                <w:rFonts w:ascii="Times New Roman" w:eastAsia="Times New Roman" w:hAnsi="Times New Roman" w:cs="Times New Roman"/>
                <w:lang w:eastAsia="lt-LT"/>
              </w:rPr>
              <w:t xml:space="preserve"> – </w:t>
            </w:r>
            <w:r w:rsidRPr="00123B48">
              <w:rPr>
                <w:rFonts w:ascii="Times New Roman" w:eastAsia="Times New Roman" w:hAnsi="Times New Roman" w:cs="Times New Roman"/>
                <w:lang w:eastAsia="lt-LT"/>
              </w:rPr>
              <w:t xml:space="preserve"> </w:t>
            </w:r>
          </w:p>
          <w:p w14:paraId="3C9B6961" w14:textId="72647EB9" w:rsidR="00123B48" w:rsidRPr="00123B48" w:rsidRDefault="00F66623"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XIIIP-4822</w:t>
            </w:r>
          </w:p>
        </w:tc>
        <w:tc>
          <w:tcPr>
            <w:tcW w:w="4961" w:type="dxa"/>
            <w:shd w:val="clear" w:color="auto" w:fill="auto"/>
            <w:hideMark/>
          </w:tcPr>
          <w:p w14:paraId="31268D1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Civilinio kodekso 3.246, 3.250, 3.253, 3.254, 3.254(1), 3.257, 3.261, 3.262, 3.264, 3.268, 3.269 ir 3.276(1) straipsnių pakeitimo įstatymo projektas ir lydimieji įstatymų projektai</w:t>
            </w:r>
          </w:p>
        </w:tc>
        <w:tc>
          <w:tcPr>
            <w:tcW w:w="5528" w:type="dxa"/>
            <w:shd w:val="clear" w:color="auto" w:fill="auto"/>
            <w:hideMark/>
          </w:tcPr>
          <w:p w14:paraId="2EFFD04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Patobulinti teisinį reguliavimą, susijusį su vaiko globos (rūpybos) organizavimu, užtikrinti globojamo (rūpinamo) vaiko teises ir teisėtus interesus: įtvirtinti laikinojo globėjo (rūpintojo) nušalinimo institutą; atskirti laikinosios globos (rūpybos) nustatymą dėl vaiko teisių pažeidimo ir (arba) netinkamo tėvų valdžios vykdymo, tėvų pareigų nevykdymo, objektyvaus negalėjimo jas vykdyti arba vykdymo priešingai vaiko interesams, kai reikalingas teismo leidimas paimti vaiką iš jo atstovų pagal įstatymą, nuo laikinosios globos (rūpybos) poreikio nustatymo kitais pagrindais, t. y. kai vaiko tėvai yra dingę arba yra nežinomi, kuriems esant teismo leidimas paimti vaiką iš jo atstovų pagal įstatymą nereikalingas; nustatyti papildomą sąlygą – globėju (rūpintoju) gali būti skiriamas asmuo, kuris ir kurio sutuoktinis ar bendrai gyvenantis neįregistravus santuokos asmuo Vyriausybės nustatyta tvarka yra tinkamai pasirengę globoti (rūpinti) vaiką, ir kt. Reglamentuotų įrodymų, reikalingų valstybinės vaiko teisių apsaugos institucijos arba prokuroro pareiškimui dėl vaiko nuolatinės globos ar rūpybos nustatymo pagrįsti, formą ir turinį</w:t>
            </w:r>
          </w:p>
        </w:tc>
        <w:tc>
          <w:tcPr>
            <w:tcW w:w="1276" w:type="dxa"/>
            <w:shd w:val="clear" w:color="auto" w:fill="auto"/>
            <w:hideMark/>
          </w:tcPr>
          <w:p w14:paraId="26E5DF4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0D89328F" w14:textId="77777777" w:rsidTr="00F66623">
        <w:trPr>
          <w:trHeight w:val="363"/>
        </w:trPr>
        <w:tc>
          <w:tcPr>
            <w:tcW w:w="14320" w:type="dxa"/>
            <w:gridSpan w:val="5"/>
            <w:shd w:val="clear" w:color="auto" w:fill="auto"/>
            <w:hideMark/>
          </w:tcPr>
          <w:p w14:paraId="089EB8B2"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IV PRIORITETAS. ILGAS IR VISAVERTIS SVEIKO ŽMOGAUS GYVENIMAS</w:t>
            </w:r>
          </w:p>
        </w:tc>
        <w:tc>
          <w:tcPr>
            <w:tcW w:w="1276" w:type="dxa"/>
            <w:shd w:val="clear" w:color="auto" w:fill="auto"/>
            <w:hideMark/>
          </w:tcPr>
          <w:p w14:paraId="4C20487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1D4F02F1" w14:textId="77777777" w:rsidTr="000A7F96">
        <w:trPr>
          <w:trHeight w:val="3083"/>
        </w:trPr>
        <w:tc>
          <w:tcPr>
            <w:tcW w:w="601" w:type="dxa"/>
            <w:shd w:val="clear" w:color="auto" w:fill="auto"/>
            <w:hideMark/>
          </w:tcPr>
          <w:p w14:paraId="6365614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15.</w:t>
            </w:r>
          </w:p>
        </w:tc>
        <w:tc>
          <w:tcPr>
            <w:tcW w:w="1812" w:type="dxa"/>
            <w:shd w:val="clear" w:color="auto" w:fill="auto"/>
            <w:hideMark/>
          </w:tcPr>
          <w:p w14:paraId="4352C08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58B0068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3F757E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Žmonių užkrečiamųjų ligų profilaktikos ir kontrolės įstatymo Nr. I-1553 11, 18, 37 ir 40 straipsnių pakeitimo įstatymo projektas </w:t>
            </w:r>
          </w:p>
        </w:tc>
        <w:tc>
          <w:tcPr>
            <w:tcW w:w="5528" w:type="dxa"/>
            <w:shd w:val="clear" w:color="auto" w:fill="auto"/>
            <w:hideMark/>
          </w:tcPr>
          <w:p w14:paraId="72F5656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Numatyti,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sveikatos patikrinimai dėl užkrečiamosios ligos, dėl kurios yra paskelbta valstybės lygio ekstremalioji situacija ir (ar) karantinas, finansuojami darbuotojo ar darbdavio lėšomis; taip pat nustatyti tam tikrų profesijų darbuotojams privalomą vakcinaciją nuo užkrečiamosios ligos, dėl kurios yra paskelbta valstybės lygio ekstremalioji situacija ir (ar) karantinas</w:t>
            </w:r>
          </w:p>
        </w:tc>
        <w:tc>
          <w:tcPr>
            <w:tcW w:w="1276" w:type="dxa"/>
            <w:shd w:val="clear" w:color="auto" w:fill="auto"/>
            <w:hideMark/>
          </w:tcPr>
          <w:p w14:paraId="4B4125A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72467D9" w14:textId="77777777" w:rsidTr="000A7F96">
        <w:trPr>
          <w:trHeight w:val="1695"/>
        </w:trPr>
        <w:tc>
          <w:tcPr>
            <w:tcW w:w="601" w:type="dxa"/>
            <w:shd w:val="clear" w:color="auto" w:fill="auto"/>
            <w:hideMark/>
          </w:tcPr>
          <w:p w14:paraId="7B3087A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16.</w:t>
            </w:r>
          </w:p>
        </w:tc>
        <w:tc>
          <w:tcPr>
            <w:tcW w:w="1812" w:type="dxa"/>
            <w:shd w:val="clear" w:color="auto" w:fill="auto"/>
            <w:hideMark/>
          </w:tcPr>
          <w:p w14:paraId="0FD1030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606E435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011B317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Ligos ir motinystės socialinio draudimo įstatymo Nr. IX-110 15 straipsnio pakeitimo įstatymo projektas </w:t>
            </w:r>
          </w:p>
        </w:tc>
        <w:tc>
          <w:tcPr>
            <w:tcW w:w="5528" w:type="dxa"/>
            <w:shd w:val="clear" w:color="auto" w:fill="auto"/>
            <w:hideMark/>
          </w:tcPr>
          <w:p w14:paraId="0B462EB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kad ligos socialinio draudimo išmoka dėl užsikrėtimo užkrečiamąją liga, dėl kurios yra paskelbta valstybės lygio ekstremalioji situacija ir (ar) karantinas, nebūtų mokama asmeniui, kuris nuo užkrečiamosios ligos nėra paskiepytas, išskyrus atvejus, kai asmuo nepasiskiepijęs dėl medicininių priežasčių, persirgo minėta liga ar neužtikrintas vakcinos prieinamumas</w:t>
            </w:r>
          </w:p>
        </w:tc>
        <w:tc>
          <w:tcPr>
            <w:tcW w:w="1276" w:type="dxa"/>
            <w:shd w:val="clear" w:color="auto" w:fill="auto"/>
            <w:hideMark/>
          </w:tcPr>
          <w:p w14:paraId="1E7A5BE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6192B4F5" w14:textId="77777777" w:rsidTr="000A7F96">
        <w:trPr>
          <w:trHeight w:val="1554"/>
        </w:trPr>
        <w:tc>
          <w:tcPr>
            <w:tcW w:w="601" w:type="dxa"/>
            <w:shd w:val="clear" w:color="auto" w:fill="auto"/>
            <w:noWrap/>
            <w:hideMark/>
          </w:tcPr>
          <w:p w14:paraId="2AB0D77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17.</w:t>
            </w:r>
          </w:p>
        </w:tc>
        <w:tc>
          <w:tcPr>
            <w:tcW w:w="1812" w:type="dxa"/>
            <w:shd w:val="clear" w:color="auto" w:fill="auto"/>
            <w:noWrap/>
            <w:hideMark/>
          </w:tcPr>
          <w:p w14:paraId="5D47F54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2C98C1D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B50246C" w14:textId="705FAF1A"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Sveikatos priežiūros įstaigų įstatymo Nr. I-1367 23, 24 straipsnių pakeitimo įstatymas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4C92379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Atsisakyti Lietuvos nacionalinės sveikatos sistemos valstybės visuomenės ir asmens sveikatos priežiūros biudžetinių įstaigų pavadinimų išvardinimo Įstatyme ir pavesti jų sąrašą tvirtinti Vyriausybei ar jos įgaliotai institucijai, taip sudaryti sąlygas optimizuoti šių įstaigų atliekamas funkcijas</w:t>
            </w:r>
          </w:p>
        </w:tc>
        <w:tc>
          <w:tcPr>
            <w:tcW w:w="1276" w:type="dxa"/>
            <w:shd w:val="clear" w:color="auto" w:fill="auto"/>
            <w:noWrap/>
            <w:hideMark/>
          </w:tcPr>
          <w:p w14:paraId="206BC5D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4A18750C" w14:textId="77777777" w:rsidTr="000A7F96">
        <w:trPr>
          <w:trHeight w:val="1478"/>
        </w:trPr>
        <w:tc>
          <w:tcPr>
            <w:tcW w:w="601" w:type="dxa"/>
            <w:shd w:val="clear" w:color="auto" w:fill="auto"/>
            <w:noWrap/>
            <w:hideMark/>
          </w:tcPr>
          <w:p w14:paraId="5434F6A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18.</w:t>
            </w:r>
          </w:p>
        </w:tc>
        <w:tc>
          <w:tcPr>
            <w:tcW w:w="1812" w:type="dxa"/>
            <w:shd w:val="clear" w:color="auto" w:fill="auto"/>
            <w:noWrap/>
            <w:hideMark/>
          </w:tcPr>
          <w:p w14:paraId="0EE6D10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47EE2FD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17AE48B0" w14:textId="6B67319C"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Sveikatos priežiūros įstaigų įstatymo Nr. I-1367 11 straipsnio pakeitimo įstatymo projektas ir lydim</w:t>
            </w:r>
            <w:r w:rsidR="005C5F47">
              <w:rPr>
                <w:rFonts w:ascii="Times New Roman" w:eastAsia="Times New Roman" w:hAnsi="Times New Roman" w:cs="Times New Roman"/>
                <w:lang w:eastAsia="lt-LT"/>
              </w:rPr>
              <w:t xml:space="preserve">asis </w:t>
            </w:r>
            <w:r w:rsidRPr="00123B48">
              <w:rPr>
                <w:rFonts w:ascii="Times New Roman" w:eastAsia="Times New Roman" w:hAnsi="Times New Roman" w:cs="Times New Roman"/>
                <w:lang w:eastAsia="lt-LT"/>
              </w:rPr>
              <w:t>įstatym</w:t>
            </w:r>
            <w:r w:rsidR="005C5F47">
              <w:rPr>
                <w:rFonts w:ascii="Times New Roman" w:eastAsia="Times New Roman" w:hAnsi="Times New Roman" w:cs="Times New Roman"/>
                <w:lang w:eastAsia="lt-LT"/>
              </w:rPr>
              <w:t>o</w:t>
            </w:r>
            <w:r w:rsidRPr="00123B48">
              <w:rPr>
                <w:rFonts w:ascii="Times New Roman" w:eastAsia="Times New Roman" w:hAnsi="Times New Roman" w:cs="Times New Roman"/>
                <w:lang w:eastAsia="lt-LT"/>
              </w:rPr>
              <w:t xml:space="preserve"> projekta</w:t>
            </w:r>
            <w:r w:rsidR="005C5F47">
              <w:rPr>
                <w:rFonts w:ascii="Times New Roman" w:eastAsia="Times New Roman" w:hAnsi="Times New Roman" w:cs="Times New Roman"/>
                <w:lang w:eastAsia="lt-LT"/>
              </w:rPr>
              <w:t>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14274BE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atitinkamas asmens sveikatos priežiūros paslaugas teikiančių asmens sveikatos priežiūros įstaigų išdėstymo, teikiamų asmens sveikatos priežiūros paslaugų organizavimo, tarpusavio bendradarbiavimo teikiant atitinkamas asmens sveikatos priežiūros paslaugas ir pacientų srautų valdymo principus ir kriterijus</w:t>
            </w:r>
          </w:p>
        </w:tc>
        <w:tc>
          <w:tcPr>
            <w:tcW w:w="1276" w:type="dxa"/>
            <w:shd w:val="clear" w:color="auto" w:fill="auto"/>
            <w:noWrap/>
            <w:hideMark/>
          </w:tcPr>
          <w:p w14:paraId="429786B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7D39624F" w14:textId="77777777" w:rsidTr="000A7F96">
        <w:trPr>
          <w:trHeight w:val="598"/>
        </w:trPr>
        <w:tc>
          <w:tcPr>
            <w:tcW w:w="601" w:type="dxa"/>
            <w:shd w:val="clear" w:color="auto" w:fill="auto"/>
            <w:noWrap/>
            <w:hideMark/>
          </w:tcPr>
          <w:p w14:paraId="1B30C4A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19.</w:t>
            </w:r>
          </w:p>
        </w:tc>
        <w:tc>
          <w:tcPr>
            <w:tcW w:w="1812" w:type="dxa"/>
            <w:shd w:val="clear" w:color="auto" w:fill="auto"/>
            <w:noWrap/>
            <w:hideMark/>
          </w:tcPr>
          <w:p w14:paraId="38F5897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3EA7A70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0BF504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Pagalbinio apvaisinimo įstatymo Nr. XII-2608 pakeitimo įstatymo projektas            </w:t>
            </w:r>
          </w:p>
        </w:tc>
        <w:tc>
          <w:tcPr>
            <w:tcW w:w="5528" w:type="dxa"/>
            <w:shd w:val="clear" w:color="auto" w:fill="auto"/>
            <w:hideMark/>
          </w:tcPr>
          <w:p w14:paraId="06773EA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Numatyti palankesnes moters pagalbinio apvaisinimo sąlygas, būdus ir tvarką</w:t>
            </w:r>
          </w:p>
        </w:tc>
        <w:tc>
          <w:tcPr>
            <w:tcW w:w="1276" w:type="dxa"/>
            <w:shd w:val="clear" w:color="auto" w:fill="auto"/>
            <w:noWrap/>
            <w:hideMark/>
          </w:tcPr>
          <w:p w14:paraId="27AB99D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16C45FCF" w14:textId="77777777" w:rsidTr="0038275F">
        <w:trPr>
          <w:trHeight w:val="416"/>
        </w:trPr>
        <w:tc>
          <w:tcPr>
            <w:tcW w:w="601" w:type="dxa"/>
            <w:shd w:val="clear" w:color="auto" w:fill="auto"/>
            <w:noWrap/>
            <w:hideMark/>
          </w:tcPr>
          <w:p w14:paraId="1D7D5A0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20.</w:t>
            </w:r>
          </w:p>
        </w:tc>
        <w:tc>
          <w:tcPr>
            <w:tcW w:w="1812" w:type="dxa"/>
            <w:shd w:val="clear" w:color="auto" w:fill="auto"/>
            <w:noWrap/>
            <w:hideMark/>
          </w:tcPr>
          <w:p w14:paraId="6CF4672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77275455" w14:textId="58B1DBA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XIVP-768</w:t>
            </w:r>
            <w:r w:rsidR="00A94859">
              <w:rPr>
                <w:rFonts w:ascii="Times New Roman" w:eastAsia="Times New Roman" w:hAnsi="Times New Roman" w:cs="Times New Roman"/>
                <w:lang w:eastAsia="lt-LT"/>
              </w:rPr>
              <w:t xml:space="preserve"> – </w:t>
            </w:r>
            <w:r w:rsidR="00A94859" w:rsidRPr="00123B48">
              <w:rPr>
                <w:rFonts w:ascii="Times New Roman" w:eastAsia="Times New Roman" w:hAnsi="Times New Roman" w:cs="Times New Roman"/>
                <w:lang w:eastAsia="lt-LT"/>
              </w:rPr>
              <w:t>XIVP-770</w:t>
            </w:r>
          </w:p>
        </w:tc>
        <w:tc>
          <w:tcPr>
            <w:tcW w:w="4961" w:type="dxa"/>
            <w:shd w:val="clear" w:color="auto" w:fill="auto"/>
            <w:hideMark/>
          </w:tcPr>
          <w:p w14:paraId="3ADB2E33" w14:textId="595E2FD3"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Pakartotinio sveikatos duomenų naudojimo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t xml:space="preserve">                                                </w:t>
            </w:r>
          </w:p>
        </w:tc>
        <w:tc>
          <w:tcPr>
            <w:tcW w:w="5528" w:type="dxa"/>
            <w:shd w:val="clear" w:color="auto" w:fill="auto"/>
            <w:hideMark/>
          </w:tcPr>
          <w:p w14:paraId="058834F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Sudarytu  palankias sąlygas pakartotinai naudoti sveikatos duomenis ir nuosekliai, koordinuotai ir kokybiškai įgyvendinti reikiamas organizacines ir technines priemones, skirtas  sveikatos duomenų valdytojų informacinėse sistemose esantiems sveikatos duomenims </w:t>
            </w:r>
            <w:proofErr w:type="spellStart"/>
            <w:r w:rsidRPr="00123B48">
              <w:rPr>
                <w:rFonts w:ascii="Times New Roman" w:eastAsia="Times New Roman" w:hAnsi="Times New Roman" w:cs="Times New Roman"/>
                <w:lang w:eastAsia="lt-LT"/>
              </w:rPr>
              <w:t>įveiklinti</w:t>
            </w:r>
            <w:proofErr w:type="spellEnd"/>
            <w:r w:rsidRPr="00123B48">
              <w:rPr>
                <w:rFonts w:ascii="Times New Roman" w:eastAsia="Times New Roman" w:hAnsi="Times New Roman" w:cs="Times New Roman"/>
                <w:lang w:eastAsia="lt-LT"/>
              </w:rPr>
              <w:t>, kartu užtikrinti asmens duomenų apsaugą</w:t>
            </w:r>
          </w:p>
        </w:tc>
        <w:tc>
          <w:tcPr>
            <w:tcW w:w="1276" w:type="dxa"/>
            <w:shd w:val="clear" w:color="auto" w:fill="auto"/>
            <w:noWrap/>
            <w:hideMark/>
          </w:tcPr>
          <w:p w14:paraId="5564CAC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7E68AA60" w14:textId="77777777" w:rsidTr="000A7F96">
        <w:trPr>
          <w:trHeight w:val="2286"/>
        </w:trPr>
        <w:tc>
          <w:tcPr>
            <w:tcW w:w="601" w:type="dxa"/>
            <w:shd w:val="clear" w:color="auto" w:fill="auto"/>
            <w:noWrap/>
            <w:hideMark/>
          </w:tcPr>
          <w:p w14:paraId="50810CB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21.</w:t>
            </w:r>
          </w:p>
        </w:tc>
        <w:tc>
          <w:tcPr>
            <w:tcW w:w="1812" w:type="dxa"/>
            <w:shd w:val="clear" w:color="auto" w:fill="auto"/>
            <w:noWrap/>
            <w:hideMark/>
          </w:tcPr>
          <w:p w14:paraId="01D2D36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1005E6D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XIVP-519</w:t>
            </w:r>
          </w:p>
        </w:tc>
        <w:tc>
          <w:tcPr>
            <w:tcW w:w="4961" w:type="dxa"/>
            <w:shd w:val="clear" w:color="auto" w:fill="auto"/>
            <w:hideMark/>
          </w:tcPr>
          <w:p w14:paraId="4D75DC0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Sveikatos sistemos įstatymo Nr. I-552 38(1) straipsnio pakeitimo įstatymo projektas</w:t>
            </w:r>
          </w:p>
        </w:tc>
        <w:tc>
          <w:tcPr>
            <w:tcW w:w="5528" w:type="dxa"/>
            <w:shd w:val="clear" w:color="auto" w:fill="auto"/>
            <w:hideMark/>
          </w:tcPr>
          <w:p w14:paraId="3D8747D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Konstitucinio Teismo nutarimą ir panaikinti nuostatas, analogiškas pripažintoms prieštaraujančiomis Konstitucijai, t. y. kad Valstybinio visuomenės sveikatos stiprinimo fondo lėšos negali būti perduodamos į valstybės biudžetą ir kad per metus nepanaudotos fondo lėšos lieka fondo sąskaitoje ir naudojamos kitais metais numatytoms visuomenės sveikatos išsaugojimo ir stiprinimo veikloms finansuoti, taip pat tikslinti fondui skiriamų lėšų dydžio reguliavimą</w:t>
            </w:r>
          </w:p>
        </w:tc>
        <w:tc>
          <w:tcPr>
            <w:tcW w:w="1276" w:type="dxa"/>
            <w:shd w:val="clear" w:color="auto" w:fill="auto"/>
            <w:noWrap/>
            <w:hideMark/>
          </w:tcPr>
          <w:p w14:paraId="09DD007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28A27F08" w14:textId="77777777" w:rsidTr="003C1565">
        <w:trPr>
          <w:trHeight w:val="426"/>
        </w:trPr>
        <w:tc>
          <w:tcPr>
            <w:tcW w:w="14320" w:type="dxa"/>
            <w:gridSpan w:val="5"/>
            <w:shd w:val="clear" w:color="auto" w:fill="auto"/>
            <w:hideMark/>
          </w:tcPr>
          <w:p w14:paraId="105D2575"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V PRIORITETAS. AUKŠTOS PRIDĖTINĖS VERTĖS EKONOMIKA</w:t>
            </w:r>
          </w:p>
        </w:tc>
        <w:tc>
          <w:tcPr>
            <w:tcW w:w="1276" w:type="dxa"/>
            <w:shd w:val="clear" w:color="auto" w:fill="auto"/>
            <w:hideMark/>
          </w:tcPr>
          <w:p w14:paraId="6072A14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07C44DD2" w14:textId="77777777" w:rsidTr="000A7F96">
        <w:trPr>
          <w:trHeight w:val="1523"/>
        </w:trPr>
        <w:tc>
          <w:tcPr>
            <w:tcW w:w="601" w:type="dxa"/>
            <w:shd w:val="clear" w:color="auto" w:fill="auto"/>
            <w:hideMark/>
          </w:tcPr>
          <w:p w14:paraId="7CF0260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22.</w:t>
            </w:r>
          </w:p>
        </w:tc>
        <w:tc>
          <w:tcPr>
            <w:tcW w:w="1812" w:type="dxa"/>
            <w:shd w:val="clear" w:color="auto" w:fill="auto"/>
            <w:hideMark/>
          </w:tcPr>
          <w:p w14:paraId="23EED4D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1C69470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0DD7A7F9" w14:textId="063A99B8"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Technologijų ir inovacijų įstatymo Nr. XIII-1414 pakeitimo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2553C4AA" w14:textId="67444856"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Sistemiškai persvarstyti Įstatymo nuostatas – jas išdėstyti nauja redakcija ir įtraukti nuostatas, sudarančias sąlygas kurti nuoseklią inovacinės veiklos skatinimo sistemą, užtikrinti efektyvią inovacijų ekosistemos plėtrą. Suderinti Įstatymo nuostatas su galiojančiais teisės aktais ir patikslinti pateiktus sąvokų apibrėžimus</w:t>
            </w:r>
            <w:r w:rsidR="008D5434">
              <w:rPr>
                <w:rFonts w:ascii="Times New Roman" w:eastAsia="Times New Roman" w:hAnsi="Times New Roman" w:cs="Times New Roman"/>
                <w:lang w:eastAsia="lt-LT"/>
              </w:rPr>
              <w:t>.</w:t>
            </w:r>
            <w:r w:rsidR="00A94859">
              <w:rPr>
                <w:rFonts w:ascii="Times New Roman" w:eastAsia="Times New Roman" w:hAnsi="Times New Roman" w:cs="Times New Roman"/>
                <w:lang w:eastAsia="lt-LT"/>
              </w:rPr>
              <w:t xml:space="preserve"> </w:t>
            </w:r>
            <w:r w:rsidR="008D5434">
              <w:rPr>
                <w:rFonts w:ascii="Times New Roman" w:eastAsia="Times New Roman" w:hAnsi="Times New Roman" w:cs="Times New Roman"/>
                <w:lang w:eastAsia="lt-LT"/>
              </w:rPr>
              <w:t>S</w:t>
            </w:r>
            <w:r w:rsidR="00F26E23">
              <w:rPr>
                <w:rFonts w:ascii="Times New Roman" w:eastAsia="Times New Roman" w:hAnsi="Times New Roman" w:cs="Times New Roman"/>
                <w:lang w:eastAsia="lt-LT"/>
              </w:rPr>
              <w:t xml:space="preserve">usijusiuose </w:t>
            </w:r>
            <w:r w:rsidRPr="00123B48">
              <w:rPr>
                <w:rFonts w:ascii="Times New Roman" w:eastAsia="Times New Roman" w:hAnsi="Times New Roman" w:cs="Times New Roman"/>
                <w:lang w:eastAsia="lt-LT"/>
              </w:rPr>
              <w:t>Įstatymuose nuosekliai ir sistemiškai apibrėžt</w:t>
            </w:r>
            <w:r w:rsidR="00A94859">
              <w:rPr>
                <w:rFonts w:ascii="Times New Roman" w:eastAsia="Times New Roman" w:hAnsi="Times New Roman" w:cs="Times New Roman"/>
                <w:lang w:eastAsia="lt-LT"/>
              </w:rPr>
              <w:t>i</w:t>
            </w:r>
            <w:r w:rsidRPr="00123B48">
              <w:rPr>
                <w:rFonts w:ascii="Times New Roman" w:eastAsia="Times New Roman" w:hAnsi="Times New Roman" w:cs="Times New Roman"/>
                <w:lang w:eastAsia="lt-LT"/>
              </w:rPr>
              <w:t xml:space="preserve"> inovacinės veiklos skatinimo sistem</w:t>
            </w:r>
            <w:r w:rsidR="00A94859">
              <w:rPr>
                <w:rFonts w:ascii="Times New Roman" w:eastAsia="Times New Roman" w:hAnsi="Times New Roman" w:cs="Times New Roman"/>
                <w:lang w:eastAsia="lt-LT"/>
              </w:rPr>
              <w:t xml:space="preserve">ą, </w:t>
            </w:r>
            <w:r w:rsidRPr="00123B48">
              <w:rPr>
                <w:rFonts w:ascii="Times New Roman" w:eastAsia="Times New Roman" w:hAnsi="Times New Roman" w:cs="Times New Roman"/>
                <w:lang w:eastAsia="lt-LT"/>
              </w:rPr>
              <w:t>pakeisti nuostatas dėl nurodytų įstaigų, kurios konsoliduojamos kuriant Inovacijų agentūrą</w:t>
            </w:r>
          </w:p>
        </w:tc>
        <w:tc>
          <w:tcPr>
            <w:tcW w:w="1276" w:type="dxa"/>
            <w:shd w:val="clear" w:color="auto" w:fill="auto"/>
            <w:hideMark/>
          </w:tcPr>
          <w:p w14:paraId="19AC72F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1B8C5E4" w14:textId="77777777" w:rsidTr="000A7F96">
        <w:trPr>
          <w:trHeight w:val="1260"/>
        </w:trPr>
        <w:tc>
          <w:tcPr>
            <w:tcW w:w="601" w:type="dxa"/>
            <w:shd w:val="clear" w:color="auto" w:fill="auto"/>
            <w:hideMark/>
          </w:tcPr>
          <w:p w14:paraId="1D0C260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23.</w:t>
            </w:r>
          </w:p>
        </w:tc>
        <w:tc>
          <w:tcPr>
            <w:tcW w:w="1812" w:type="dxa"/>
            <w:shd w:val="clear" w:color="auto" w:fill="auto"/>
            <w:hideMark/>
          </w:tcPr>
          <w:p w14:paraId="761C2EB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3239F21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408FF5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Užimtumo įstatymo Nr. XII-2470 56 straipsnio pakeitimo įstatymo projektas ir lydimasis įstatymo projektas </w:t>
            </w:r>
          </w:p>
        </w:tc>
        <w:tc>
          <w:tcPr>
            <w:tcW w:w="5528" w:type="dxa"/>
            <w:shd w:val="clear" w:color="auto" w:fill="auto"/>
            <w:hideMark/>
          </w:tcPr>
          <w:p w14:paraId="1838CC8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Nustatyti statytojo (užsakovo) / rangovo </w:t>
            </w:r>
            <w:proofErr w:type="spellStart"/>
            <w:r w:rsidRPr="00123B48">
              <w:rPr>
                <w:rFonts w:ascii="Times New Roman" w:eastAsia="Times New Roman" w:hAnsi="Times New Roman" w:cs="Times New Roman"/>
                <w:lang w:eastAsia="lt-LT"/>
              </w:rPr>
              <w:t>subsidiarią</w:t>
            </w:r>
            <w:proofErr w:type="spellEnd"/>
            <w:r w:rsidRPr="00123B48">
              <w:rPr>
                <w:rFonts w:ascii="Times New Roman" w:eastAsia="Times New Roman" w:hAnsi="Times New Roman" w:cs="Times New Roman"/>
                <w:lang w:eastAsia="lt-LT"/>
              </w:rPr>
              <w:t xml:space="preserve"> atsakomybę, susijusią su darbdavio piniginių prievolių įvykdymu nelegaliai dirbusiam asmeniui. Taip pat nustatyti atsakomybę už nelegalų darbą statytojui (užsakovui) / rangovui</w:t>
            </w:r>
          </w:p>
        </w:tc>
        <w:tc>
          <w:tcPr>
            <w:tcW w:w="1276" w:type="dxa"/>
            <w:shd w:val="clear" w:color="auto" w:fill="auto"/>
            <w:noWrap/>
            <w:hideMark/>
          </w:tcPr>
          <w:p w14:paraId="560A3C5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7A44F633" w14:textId="77777777" w:rsidTr="000A7F96">
        <w:trPr>
          <w:trHeight w:val="850"/>
        </w:trPr>
        <w:tc>
          <w:tcPr>
            <w:tcW w:w="601" w:type="dxa"/>
            <w:shd w:val="clear" w:color="auto" w:fill="auto"/>
            <w:noWrap/>
            <w:hideMark/>
          </w:tcPr>
          <w:p w14:paraId="3962535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24.</w:t>
            </w:r>
          </w:p>
        </w:tc>
        <w:tc>
          <w:tcPr>
            <w:tcW w:w="1812" w:type="dxa"/>
            <w:shd w:val="clear" w:color="auto" w:fill="auto"/>
            <w:noWrap/>
            <w:hideMark/>
          </w:tcPr>
          <w:p w14:paraId="0C24E95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7F19285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032D7B1C" w14:textId="15AF6E34"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Valstybės informacinių išteklių valdymo įstatymo Nr. XI-1807  2 ir 43(3) straipsnių pakeitimo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02D88B1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Sudaryti teisines prielaidas Saugiojo valstybinio duomenų perdavimo tinklo naudotojams naudotis privataus verslo teikiamomis duomenų centrų paslaugomis</w:t>
            </w:r>
          </w:p>
        </w:tc>
        <w:tc>
          <w:tcPr>
            <w:tcW w:w="1276" w:type="dxa"/>
            <w:shd w:val="clear" w:color="auto" w:fill="auto"/>
            <w:noWrap/>
            <w:hideMark/>
          </w:tcPr>
          <w:p w14:paraId="485B868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C72E783" w14:textId="77777777" w:rsidTr="000A7F96">
        <w:trPr>
          <w:trHeight w:val="561"/>
        </w:trPr>
        <w:tc>
          <w:tcPr>
            <w:tcW w:w="601" w:type="dxa"/>
            <w:shd w:val="clear" w:color="auto" w:fill="auto"/>
            <w:noWrap/>
            <w:hideMark/>
          </w:tcPr>
          <w:p w14:paraId="42A6032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25.</w:t>
            </w:r>
          </w:p>
        </w:tc>
        <w:tc>
          <w:tcPr>
            <w:tcW w:w="1812" w:type="dxa"/>
            <w:shd w:val="clear" w:color="auto" w:fill="auto"/>
            <w:noWrap/>
            <w:hideMark/>
          </w:tcPr>
          <w:p w14:paraId="75D4D0E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005F1BE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BBEAC5C" w14:textId="32812C24"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Viešųjų pirkimų įstatymo Nr. I-1491 pakeitimo įstatymo projektas ir lydimieji įstatymų projektai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3CE722C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Priimti kompleksinius pirkimus ir koncesijas reguliuojančių įstatymų pakeitimus siekiant padaryti veiksmingesnį viešųjų pirkimų procesą ir didinti inovatyvių ir žaliųjų viešųjų pirkimų mastą. Taip pat tinkamai perkelti direktyvų 2014/23/ES dėl koncesijos sutarčių suteikimo, 2014/24/ES dėl viešųjų pirkimų, kuria panaikinama Direktyva 2004/18/EB, ir 2014/25/ES dėl subjektų, vykdančių veiklą vandens, energetikos, transporto ir pašto paslaugų sektoriuose, vykdomų pirkimų, kuria panaikinama Direktyva 2004/17/EB, nuostatas. Taip pat įgyvendinti Reglamentą  (ES) 2019/1780, kuriuo nustatomos viešųjų pirkimų skelbimo standartinės formos ir panaikinamas Įgyvendinimo reglamentas (ES) 2015/1986 (e. formos). Įgyvendinant valstybinio audito ataskaitoje pateiktas rekomendacijas supaprastinti nacionalinį viešųjų pirkimų teisinį reguliavimą ir įvertinti vidaus kontrolės sistemą viešųjų pirkimų srityje, numatoma atsisakyti nešališkumo deklaracijų, lengvinti neskelbiamų derybų ir dinaminių pirkimų sistemų vykdymą, taip pat nustatyti lankstesnį supaprastinto atviro konkurso vykdymą, papildyti pirkimo nutraukimo sąlygas ir kt. Nustatyti, kad perkant techninę ir programinę įrangą, jos techninę priežiūrą bei palaikymą būtų draudžiama dalyvauti tiekėjams, kurie patys, jų pasitelkiami subtiekėjai, gamintojai, palaikytojai ar visus pirmiau išvardintus subjektus kontroliuojantys asmenys yra registruoti trečiosiose valstybėse, taip pat išplėsti subjektų galinčių iniciuoti sandorio patikrą dėl atitikties nacionalinio saugumo interesams apimtį įtraukiant valstybės informacinių išteklių valdytojus ir tvarkytojus</w:t>
            </w:r>
          </w:p>
        </w:tc>
        <w:tc>
          <w:tcPr>
            <w:tcW w:w="1276" w:type="dxa"/>
            <w:shd w:val="clear" w:color="auto" w:fill="auto"/>
            <w:noWrap/>
            <w:hideMark/>
          </w:tcPr>
          <w:p w14:paraId="0A2E475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4DCCAF7E" w14:textId="77777777" w:rsidTr="000A7F96">
        <w:trPr>
          <w:trHeight w:val="699"/>
        </w:trPr>
        <w:tc>
          <w:tcPr>
            <w:tcW w:w="601" w:type="dxa"/>
            <w:shd w:val="clear" w:color="auto" w:fill="auto"/>
            <w:noWrap/>
            <w:hideMark/>
          </w:tcPr>
          <w:p w14:paraId="774EE2B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26.</w:t>
            </w:r>
          </w:p>
        </w:tc>
        <w:tc>
          <w:tcPr>
            <w:tcW w:w="1812" w:type="dxa"/>
            <w:shd w:val="clear" w:color="auto" w:fill="auto"/>
            <w:noWrap/>
            <w:hideMark/>
          </w:tcPr>
          <w:p w14:paraId="285C893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noWrap/>
            <w:hideMark/>
          </w:tcPr>
          <w:p w14:paraId="010974E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2D76F6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Ūkio subjektų veiklos priežiūros ir licencijavimo pagrindų įstatymo projektas ir lydimieji įstatymų projektai</w:t>
            </w:r>
          </w:p>
        </w:tc>
        <w:tc>
          <w:tcPr>
            <w:tcW w:w="5528" w:type="dxa"/>
            <w:shd w:val="clear" w:color="auto" w:fill="auto"/>
            <w:hideMark/>
          </w:tcPr>
          <w:p w14:paraId="7DDAA5CD" w14:textId="795BB119"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problemas. Naujame įstatyme numatom</w:t>
            </w:r>
            <w:r w:rsidR="001D3DA3">
              <w:rPr>
                <w:rFonts w:ascii="Times New Roman" w:eastAsia="Times New Roman" w:hAnsi="Times New Roman" w:cs="Times New Roman"/>
                <w:lang w:eastAsia="lt-LT"/>
              </w:rPr>
              <w:t>ais</w:t>
            </w:r>
            <w:r w:rsidRPr="00123B48">
              <w:rPr>
                <w:rFonts w:ascii="Times New Roman" w:eastAsia="Times New Roman" w:hAnsi="Times New Roman" w:cs="Times New Roman"/>
                <w:lang w:eastAsia="lt-LT"/>
              </w:rPr>
              <w:t xml:space="preserve">  licencijavimo reguliavimo pakeitimai</w:t>
            </w:r>
            <w:r w:rsidR="001D3DA3">
              <w:rPr>
                <w:rFonts w:ascii="Times New Roman" w:eastAsia="Times New Roman" w:hAnsi="Times New Roman" w:cs="Times New Roman"/>
                <w:lang w:eastAsia="lt-LT"/>
              </w:rPr>
              <w:t>s</w:t>
            </w:r>
            <w:r w:rsidRPr="00123B48">
              <w:rPr>
                <w:rFonts w:ascii="Times New Roman" w:eastAsia="Times New Roman" w:hAnsi="Times New Roman" w:cs="Times New Roman"/>
                <w:lang w:eastAsia="lt-LT"/>
              </w:rPr>
              <w:t xml:space="preserve"> aiškiau reglament</w:t>
            </w:r>
            <w:r w:rsidR="001D3DA3">
              <w:rPr>
                <w:rFonts w:ascii="Times New Roman" w:eastAsia="Times New Roman" w:hAnsi="Times New Roman" w:cs="Times New Roman"/>
                <w:lang w:eastAsia="lt-LT"/>
              </w:rPr>
              <w:t>uoti</w:t>
            </w:r>
            <w:r w:rsidRPr="00123B48">
              <w:rPr>
                <w:rFonts w:ascii="Times New Roman" w:eastAsia="Times New Roman" w:hAnsi="Times New Roman" w:cs="Times New Roman"/>
                <w:lang w:eastAsia="lt-LT"/>
              </w:rPr>
              <w:t xml:space="preserve"> ir supaprastint</w:t>
            </w:r>
            <w:r w:rsidR="001D3DA3">
              <w:rPr>
                <w:rFonts w:ascii="Times New Roman" w:eastAsia="Times New Roman" w:hAnsi="Times New Roman" w:cs="Times New Roman"/>
                <w:lang w:eastAsia="lt-LT"/>
              </w:rPr>
              <w:t>i</w:t>
            </w:r>
            <w:r w:rsidRPr="00123B48">
              <w:rPr>
                <w:rFonts w:ascii="Times New Roman" w:eastAsia="Times New Roman" w:hAnsi="Times New Roman" w:cs="Times New Roman"/>
                <w:lang w:eastAsia="lt-LT"/>
              </w:rPr>
              <w:t xml:space="preserve"> licencijavimo procesą, </w:t>
            </w:r>
            <w:r w:rsidR="001D3DA3">
              <w:rPr>
                <w:rFonts w:ascii="Times New Roman" w:eastAsia="Times New Roman" w:hAnsi="Times New Roman" w:cs="Times New Roman"/>
                <w:lang w:eastAsia="lt-LT"/>
              </w:rPr>
              <w:t xml:space="preserve">siekiant, kad </w:t>
            </w:r>
            <w:r w:rsidRPr="00123B48">
              <w:rPr>
                <w:rFonts w:ascii="Times New Roman" w:eastAsia="Times New Roman" w:hAnsi="Times New Roman" w:cs="Times New Roman"/>
                <w:lang w:eastAsia="lt-LT"/>
              </w:rPr>
              <w:t xml:space="preserve"> </w:t>
            </w:r>
            <w:r w:rsidR="001D3DA3">
              <w:rPr>
                <w:rFonts w:ascii="Times New Roman" w:eastAsia="Times New Roman" w:hAnsi="Times New Roman" w:cs="Times New Roman"/>
                <w:lang w:eastAsia="lt-LT"/>
              </w:rPr>
              <w:t xml:space="preserve">dėl </w:t>
            </w:r>
            <w:r w:rsidRPr="00123B48">
              <w:rPr>
                <w:rFonts w:ascii="Times New Roman" w:eastAsia="Times New Roman" w:hAnsi="Times New Roman" w:cs="Times New Roman"/>
                <w:lang w:eastAsia="lt-LT"/>
              </w:rPr>
              <w:t xml:space="preserve">aiškesnio reguliavimo naudą gautų tiek verslas, tiek licencijavimo politiką įgyvendinančios institucijos. </w:t>
            </w:r>
            <w:r w:rsidR="00D35BE5">
              <w:rPr>
                <w:rFonts w:ascii="Times New Roman" w:eastAsia="Times New Roman" w:hAnsi="Times New Roman" w:cs="Times New Roman"/>
                <w:lang w:eastAsia="lt-LT"/>
              </w:rPr>
              <w:t>Taip pat p</w:t>
            </w:r>
            <w:r w:rsidRPr="00123B48">
              <w:rPr>
                <w:rFonts w:ascii="Times New Roman" w:eastAsia="Times New Roman" w:hAnsi="Times New Roman" w:cs="Times New Roman"/>
                <w:lang w:eastAsia="lt-LT"/>
              </w:rPr>
              <w:t>atikslinti kremavimo veiklos licencijavimo nuostatas siekiant pašalinti korupcinės rizikos veiksnius, aiškiai nustatant reikalavimus pareiškėjams, siekiantiems gauti kremavimo veiklos licenciją</w:t>
            </w:r>
          </w:p>
        </w:tc>
        <w:tc>
          <w:tcPr>
            <w:tcW w:w="1276" w:type="dxa"/>
            <w:shd w:val="clear" w:color="auto" w:fill="auto"/>
            <w:noWrap/>
            <w:hideMark/>
          </w:tcPr>
          <w:p w14:paraId="4817A2C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3298F6F0" w14:textId="77777777" w:rsidTr="000A7F96">
        <w:trPr>
          <w:trHeight w:val="864"/>
        </w:trPr>
        <w:tc>
          <w:tcPr>
            <w:tcW w:w="601" w:type="dxa"/>
            <w:shd w:val="clear" w:color="auto" w:fill="auto"/>
            <w:noWrap/>
            <w:hideMark/>
          </w:tcPr>
          <w:p w14:paraId="040B0BF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27.</w:t>
            </w:r>
          </w:p>
        </w:tc>
        <w:tc>
          <w:tcPr>
            <w:tcW w:w="1812" w:type="dxa"/>
            <w:shd w:val="clear" w:color="auto" w:fill="auto"/>
            <w:hideMark/>
          </w:tcPr>
          <w:p w14:paraId="36D78F5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06A32A2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xml:space="preserve">. </w:t>
            </w:r>
          </w:p>
        </w:tc>
        <w:tc>
          <w:tcPr>
            <w:tcW w:w="4961" w:type="dxa"/>
            <w:shd w:val="clear" w:color="auto" w:fill="auto"/>
            <w:hideMark/>
          </w:tcPr>
          <w:p w14:paraId="3C9474A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Kelių įstatymo Nr. I-891 4, 5,</w:t>
            </w:r>
            <w:r w:rsidRPr="00123B48">
              <w:rPr>
                <w:rFonts w:ascii="Times New Roman" w:eastAsia="Times New Roman" w:hAnsi="Times New Roman" w:cs="Times New Roman"/>
                <w:strike/>
                <w:lang w:eastAsia="lt-LT"/>
              </w:rPr>
              <w:t xml:space="preserve"> </w:t>
            </w:r>
            <w:r w:rsidRPr="00123B48">
              <w:rPr>
                <w:rFonts w:ascii="Times New Roman" w:eastAsia="Times New Roman" w:hAnsi="Times New Roman" w:cs="Times New Roman"/>
                <w:lang w:eastAsia="lt-LT"/>
              </w:rPr>
              <w:t>9, 10, 13, 18, 20 straipsnių ir 7 straipsnio pripažinimo netekusiu galios įstatymo projektas ir lydimieji įstatymų projektai</w:t>
            </w:r>
          </w:p>
        </w:tc>
        <w:tc>
          <w:tcPr>
            <w:tcW w:w="5528" w:type="dxa"/>
            <w:shd w:val="clear" w:color="auto" w:fill="auto"/>
            <w:hideMark/>
          </w:tcPr>
          <w:p w14:paraId="264B1E41" w14:textId="61A9C349"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Vykdyti valstybės įmonių valdymo ir priežiūros pertvarką – sudaryti teisines sąlygas valstybės įmonę Lietuvos automobilių kelių direkciją pertvarkyti į akcinę bendrovę</w:t>
            </w:r>
          </w:p>
        </w:tc>
        <w:tc>
          <w:tcPr>
            <w:tcW w:w="1276" w:type="dxa"/>
            <w:shd w:val="clear" w:color="auto" w:fill="auto"/>
            <w:noWrap/>
            <w:hideMark/>
          </w:tcPr>
          <w:p w14:paraId="2AD46E5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77F36248" w14:textId="77777777" w:rsidTr="000A7F96">
        <w:trPr>
          <w:trHeight w:val="6011"/>
        </w:trPr>
        <w:tc>
          <w:tcPr>
            <w:tcW w:w="601" w:type="dxa"/>
            <w:shd w:val="clear" w:color="auto" w:fill="auto"/>
            <w:noWrap/>
            <w:hideMark/>
          </w:tcPr>
          <w:p w14:paraId="5BF7A8C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28.</w:t>
            </w:r>
          </w:p>
        </w:tc>
        <w:tc>
          <w:tcPr>
            <w:tcW w:w="1812" w:type="dxa"/>
            <w:shd w:val="clear" w:color="auto" w:fill="auto"/>
            <w:hideMark/>
          </w:tcPr>
          <w:p w14:paraId="47134ED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4AC522F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07DB3DCB" w14:textId="7BBA65EB"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Kelių priežiūros ir plėtros programos finansavimo įstatymo Nr. VIII-2032 pakeitimo įstatymo projektas ir lydimasis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00DE42FB" w14:textId="77777777" w:rsidR="00123B48" w:rsidRPr="00123B48" w:rsidRDefault="00123B48" w:rsidP="00123B48">
            <w:pPr>
              <w:spacing w:after="24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Patvirtinti naują vidutinės trukmės kelių finansavimo sistemą – nustatyti valstybinės ir vietinės reikšmės kelių administravimo principus, siekiant didesnio skaidrumo, efektyvumo, savivaldybių įsitraukimo ir sprendimų depolitizavimo. Priimti  pakeitimus, kurių reikia elektroninei kelių naudotojo rinkliavos sistemai, pagrįstai principu „Naudotojas / teršėjas moka“, 2023 m. įdiegti.  Taip pat nustatyti galimybę transporto priemonėms, kurių ašies (ašių) apkrova yra didesnė už didžiausiąją leidžiamą naudojantis keliais transporto priemonės ar jų junginio ašies (ašių) apkrovą daugiau kaip  8 t, gauti leidimą naudotis valstybinės reikšmės ar vietinės reikšmės viešaisiais keliais važiuojant </w:t>
            </w:r>
            <w:proofErr w:type="spellStart"/>
            <w:r w:rsidRPr="00123B48">
              <w:rPr>
                <w:rFonts w:ascii="Times New Roman" w:eastAsia="Times New Roman" w:hAnsi="Times New Roman" w:cs="Times New Roman"/>
                <w:lang w:eastAsia="lt-LT"/>
              </w:rPr>
              <w:t>didžiagabaritėmis</w:t>
            </w:r>
            <w:proofErr w:type="spellEnd"/>
            <w:r w:rsidRPr="00123B48">
              <w:rPr>
                <w:rFonts w:ascii="Times New Roman" w:eastAsia="Times New Roman" w:hAnsi="Times New Roman" w:cs="Times New Roman"/>
                <w:lang w:eastAsia="lt-LT"/>
              </w:rPr>
              <w:t xml:space="preserve"> ir (ar) sunkiasvorėmis transporto priemonėmis. Įgyvendinti Konstitucinio Teismo nutarimą ir atsisakyti nuostatų dėl  biudžetiniais metais nepanaudotų Kelių priežiūros ir plėtros programos finansavimo lėšų perkėlimo į kitus metus ir jų panaudojimo, taip pat nuostatų, susijusių su programai finansuoti skiriamomis lėšomis, kurios pripažintos prieštaraujančios Konstitucijai. Įgyvendinti Direktyvą (ES) 2019/520 dėl elektroninių kelių rinkliavos sistemų sąveikumo, kuria sudaromos palankesnės sąlygos tarpvalstybiniu lygmeniu keistis informacija apie kelių rinkliavų nesumokėjimo atvejus Sąjungoje</w:t>
            </w:r>
          </w:p>
        </w:tc>
        <w:tc>
          <w:tcPr>
            <w:tcW w:w="1276" w:type="dxa"/>
            <w:shd w:val="clear" w:color="auto" w:fill="auto"/>
            <w:noWrap/>
            <w:hideMark/>
          </w:tcPr>
          <w:p w14:paraId="69BC4D6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spalis </w:t>
            </w:r>
          </w:p>
        </w:tc>
      </w:tr>
      <w:tr w:rsidR="00123B48" w:rsidRPr="00123B48" w14:paraId="64DE16B5" w14:textId="77777777" w:rsidTr="000A7F96">
        <w:trPr>
          <w:trHeight w:val="1560"/>
        </w:trPr>
        <w:tc>
          <w:tcPr>
            <w:tcW w:w="601" w:type="dxa"/>
            <w:shd w:val="clear" w:color="auto" w:fill="auto"/>
            <w:noWrap/>
            <w:hideMark/>
          </w:tcPr>
          <w:p w14:paraId="03DF76E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29.</w:t>
            </w:r>
          </w:p>
        </w:tc>
        <w:tc>
          <w:tcPr>
            <w:tcW w:w="1812" w:type="dxa"/>
            <w:shd w:val="clear" w:color="auto" w:fill="auto"/>
            <w:hideMark/>
          </w:tcPr>
          <w:p w14:paraId="2EE1BC2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noWrap/>
            <w:hideMark/>
          </w:tcPr>
          <w:p w14:paraId="24FD345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0CE8CBC"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Žemės paėmimo visuomenės poreikiams įgyvendinant ypatingos valstybinės svarbos projektus įstatymo Nr. XI-1307 2, 4, 5, 6, 7, 8, 13 ir 14 straipsnių ir V skyriaus pakeitimo įstatymo projektas ir lydimieji įstatymų projektai </w:t>
            </w:r>
          </w:p>
        </w:tc>
        <w:tc>
          <w:tcPr>
            <w:tcW w:w="5528" w:type="dxa"/>
            <w:shd w:val="clear" w:color="auto" w:fill="auto"/>
            <w:hideMark/>
          </w:tcPr>
          <w:p w14:paraId="2EF9BD9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Pakeisti teisės aktų nuostatas, susijusias su ypatingos valstybinės svarbos projektų įgyvendinimu ir žemės paėmimo visuomenės poreikiams procedūra, atlyginimu už visuomenės poreikiams paimamą žemės sklypą, taip sudaryti sąlygas įgyvendinti ypatingos valstybinės svarbos projektus juose nustatytais terminais, užtikrinti konstitucinės teisės į teisingą atlyginimą už paimamą žemę visuomenės poreikiams įgyvendinimą, žemės paėmimo visuomenės poreikiams procedūras padaryti aiškesnes ir efektyvesnes – sumažinti administracinę naštą ir projektų įgyvendinimo sąnaudas, patobulinti asmenų informavimo procesą – numatyti elektroninių ryšių priemonių naudojimą, nustatyti, kad atlyginimas už visuomenės poreikiams paimamą žemę su statiniais ar be jų, kai valstybė įgyvendina ypatingos valstybinės svarbos projektus, nėra apmokestinamas gyventojų pajamų / pelno mokesčiu</w:t>
            </w:r>
          </w:p>
        </w:tc>
        <w:tc>
          <w:tcPr>
            <w:tcW w:w="1276" w:type="dxa"/>
            <w:shd w:val="clear" w:color="auto" w:fill="auto"/>
            <w:hideMark/>
          </w:tcPr>
          <w:p w14:paraId="3DEA698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6ABB21A0" w14:textId="77777777" w:rsidTr="000A7F96">
        <w:trPr>
          <w:trHeight w:val="1009"/>
        </w:trPr>
        <w:tc>
          <w:tcPr>
            <w:tcW w:w="601" w:type="dxa"/>
            <w:shd w:val="clear" w:color="auto" w:fill="auto"/>
            <w:hideMark/>
          </w:tcPr>
          <w:p w14:paraId="53D9671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30.</w:t>
            </w:r>
          </w:p>
        </w:tc>
        <w:tc>
          <w:tcPr>
            <w:tcW w:w="1812" w:type="dxa"/>
            <w:shd w:val="clear" w:color="auto" w:fill="auto"/>
            <w:hideMark/>
          </w:tcPr>
          <w:p w14:paraId="5654EB0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12C9F158" w14:textId="650C5E9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XIVP-729</w:t>
            </w:r>
            <w:r w:rsidR="007639F1">
              <w:rPr>
                <w:rFonts w:ascii="Times New Roman" w:eastAsia="Times New Roman" w:hAnsi="Times New Roman" w:cs="Times New Roman"/>
                <w:lang w:eastAsia="lt-LT"/>
              </w:rPr>
              <w:t xml:space="preserve"> – </w:t>
            </w:r>
            <w:r w:rsidR="007639F1" w:rsidRPr="00123B48">
              <w:rPr>
                <w:rFonts w:ascii="Times New Roman" w:eastAsia="Times New Roman" w:hAnsi="Times New Roman" w:cs="Times New Roman"/>
                <w:lang w:eastAsia="lt-LT"/>
              </w:rPr>
              <w:t>XIVP-741</w:t>
            </w:r>
          </w:p>
        </w:tc>
        <w:tc>
          <w:tcPr>
            <w:tcW w:w="4961" w:type="dxa"/>
            <w:shd w:val="clear" w:color="auto" w:fill="auto"/>
            <w:hideMark/>
          </w:tcPr>
          <w:p w14:paraId="683C897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Buhalterinės apskaitos įstatymo Nr. IX-574 pakeitimo įstatymo projektas (nauja redakcija) ir lydimieji įstatymų projektai</w:t>
            </w:r>
          </w:p>
        </w:tc>
        <w:tc>
          <w:tcPr>
            <w:tcW w:w="5528" w:type="dxa"/>
            <w:shd w:val="clear" w:color="auto" w:fill="auto"/>
            <w:hideMark/>
          </w:tcPr>
          <w:p w14:paraId="7572ABE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Siekiant, kad finansinė informacija būtų patikima ir geros kokybės, skatinti ją rengti naudojantis vis didėjančiomis informacinių technologijų galimybėmis ir diegiant informacijos skaitmeninimo procesus, leisti subjektams nesaugoti apskaitos dokumentų, jei jie pateikti per valstybės veiklos valdymo informacines sistemas, taip pat nustatyti pareigą sąskaitas viešojo sektoriaus subjektams teikti tik per IS E. sąskaitą. Palengvinti verslo administravimą ir atsisakyti griežto reglamentavimo tų apskaitos organizavimo ir tvarkymo dalykų, kurie yra vidaus kontrolės elementai ir kuriuos subjektai gali patys pasirinkti</w:t>
            </w:r>
          </w:p>
        </w:tc>
        <w:tc>
          <w:tcPr>
            <w:tcW w:w="1276" w:type="dxa"/>
            <w:shd w:val="clear" w:color="auto" w:fill="auto"/>
            <w:hideMark/>
          </w:tcPr>
          <w:p w14:paraId="4B3927D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7B1B327B" w14:textId="77777777" w:rsidTr="000A7F96">
        <w:trPr>
          <w:trHeight w:val="983"/>
        </w:trPr>
        <w:tc>
          <w:tcPr>
            <w:tcW w:w="601" w:type="dxa"/>
            <w:shd w:val="clear" w:color="auto" w:fill="auto"/>
            <w:noWrap/>
            <w:hideMark/>
          </w:tcPr>
          <w:p w14:paraId="1E03143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31.</w:t>
            </w:r>
          </w:p>
        </w:tc>
        <w:tc>
          <w:tcPr>
            <w:tcW w:w="1812" w:type="dxa"/>
            <w:shd w:val="clear" w:color="auto" w:fill="auto"/>
            <w:noWrap/>
            <w:hideMark/>
          </w:tcPr>
          <w:p w14:paraId="772B8D6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0D3F8518" w14:textId="77777777" w:rsidR="00B72CF5"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XIVP-660 ES</w:t>
            </w:r>
            <w:r w:rsidR="00B72CF5">
              <w:rPr>
                <w:rFonts w:ascii="Times New Roman" w:eastAsia="Times New Roman" w:hAnsi="Times New Roman" w:cs="Times New Roman"/>
                <w:lang w:eastAsia="lt-LT"/>
              </w:rPr>
              <w:t xml:space="preserve"> – </w:t>
            </w:r>
          </w:p>
          <w:p w14:paraId="5CDD4359" w14:textId="64FB06C4" w:rsidR="00123B48" w:rsidRPr="00123B48" w:rsidRDefault="00B72CF5"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XIVP-669</w:t>
            </w:r>
          </w:p>
        </w:tc>
        <w:tc>
          <w:tcPr>
            <w:tcW w:w="4961" w:type="dxa"/>
            <w:shd w:val="clear" w:color="auto" w:fill="auto"/>
            <w:hideMark/>
          </w:tcPr>
          <w:p w14:paraId="2F6D826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Elektroninių ryšių įstatymo Nr. IX-2135 pakeitimo įstatymo projektas (nauja redakcija) ir lydimieji įstatymų projektai</w:t>
            </w:r>
          </w:p>
        </w:tc>
        <w:tc>
          <w:tcPr>
            <w:tcW w:w="5528" w:type="dxa"/>
            <w:shd w:val="clear" w:color="auto" w:fill="auto"/>
            <w:hideMark/>
          </w:tcPr>
          <w:p w14:paraId="147C8049" w14:textId="2547F420" w:rsidR="008C4891"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Direktyvos (ES) 2018/1972, kuria nustatomas Europos elektroninių ryšių kodeksas (nauja redakcija), nuostatas. Skatinti itin didelio pralaidumo elektroninių ryšių tinklų diegimą ir naudojimą, užtikrinti tvarią konkurenciją elektroninių ryšių srityje, elektroninių ryšių paslaugų sąveiką, prieinamumą, elektroninių ryšių tinklų ir paslaugų saugumą bei naudą elektroninių ryšių paslaugų gavėjams. Perkelti Direktyvą (ES) 2019/882 dėl gaminių ir paslaugų prieinamumo reikalavimų ir  įgyvendinti Reglamentą (ES) 2018/1971, kuriuo įsteigiama Europos elektroninių ryšių reguliuotojų institucija (BEREC) ir BEREC paramos agentūra (BEREC biuras), iš dalies keičiamas Reglamentas (ES) 2015/2120 ir panaikinamas Reglamentas (EB) Nr. 1211/2009. Taip pat nustatyti galimybę Ryšių reguliavimo tarnybai skiriant  elektroninius išteklius įvertinti atitikimą nacionaliniam saugumui. Priimti daiktų interneto (</w:t>
            </w:r>
            <w:proofErr w:type="spellStart"/>
            <w:r w:rsidRPr="00123B48">
              <w:rPr>
                <w:rFonts w:ascii="Times New Roman" w:eastAsia="Times New Roman" w:hAnsi="Times New Roman" w:cs="Times New Roman"/>
                <w:lang w:eastAsia="lt-LT"/>
              </w:rPr>
              <w:t>IoT</w:t>
            </w:r>
            <w:proofErr w:type="spellEnd"/>
            <w:r w:rsidRPr="00123B48">
              <w:rPr>
                <w:rFonts w:ascii="Times New Roman" w:eastAsia="Times New Roman" w:hAnsi="Times New Roman" w:cs="Times New Roman"/>
                <w:lang w:eastAsia="lt-LT"/>
              </w:rPr>
              <w:t xml:space="preserve">) plėtrą įgalinančius sprendimus ir sudaryti teisines sąlygas veikti </w:t>
            </w:r>
            <w:proofErr w:type="spellStart"/>
            <w:r w:rsidRPr="00123B48">
              <w:rPr>
                <w:rFonts w:ascii="Times New Roman" w:eastAsia="Times New Roman" w:hAnsi="Times New Roman" w:cs="Times New Roman"/>
                <w:lang w:eastAsia="lt-LT"/>
              </w:rPr>
              <w:t>eSIM</w:t>
            </w:r>
            <w:proofErr w:type="spellEnd"/>
            <w:r w:rsidRPr="00123B48">
              <w:rPr>
                <w:rFonts w:ascii="Times New Roman" w:eastAsia="Times New Roman" w:hAnsi="Times New Roman" w:cs="Times New Roman"/>
                <w:lang w:eastAsia="lt-LT"/>
              </w:rPr>
              <w:t xml:space="preserve"> (angl. </w:t>
            </w:r>
            <w:proofErr w:type="spellStart"/>
            <w:r w:rsidRPr="00123B48">
              <w:rPr>
                <w:rFonts w:ascii="Times New Roman" w:eastAsia="Times New Roman" w:hAnsi="Times New Roman" w:cs="Times New Roman"/>
                <w:lang w:eastAsia="lt-LT"/>
              </w:rPr>
              <w:t>Embedded</w:t>
            </w:r>
            <w:proofErr w:type="spellEnd"/>
            <w:r w:rsidRPr="00123B48">
              <w:rPr>
                <w:rFonts w:ascii="Times New Roman" w:eastAsia="Times New Roman" w:hAnsi="Times New Roman" w:cs="Times New Roman"/>
                <w:lang w:eastAsia="lt-LT"/>
              </w:rPr>
              <w:t xml:space="preserve"> </w:t>
            </w:r>
            <w:proofErr w:type="spellStart"/>
            <w:r w:rsidRPr="00123B48">
              <w:rPr>
                <w:rFonts w:ascii="Times New Roman" w:eastAsia="Times New Roman" w:hAnsi="Times New Roman" w:cs="Times New Roman"/>
                <w:lang w:eastAsia="lt-LT"/>
              </w:rPr>
              <w:t>Subscriber</w:t>
            </w:r>
            <w:proofErr w:type="spellEnd"/>
            <w:r w:rsidRPr="00123B48">
              <w:rPr>
                <w:rFonts w:ascii="Times New Roman" w:eastAsia="Times New Roman" w:hAnsi="Times New Roman" w:cs="Times New Roman"/>
                <w:lang w:eastAsia="lt-LT"/>
              </w:rPr>
              <w:t xml:space="preserve"> </w:t>
            </w:r>
            <w:proofErr w:type="spellStart"/>
            <w:r w:rsidRPr="00123B48">
              <w:rPr>
                <w:rFonts w:ascii="Times New Roman" w:eastAsia="Times New Roman" w:hAnsi="Times New Roman" w:cs="Times New Roman"/>
                <w:lang w:eastAsia="lt-LT"/>
              </w:rPr>
              <w:t>Identity</w:t>
            </w:r>
            <w:proofErr w:type="spellEnd"/>
            <w:r w:rsidRPr="00123B48">
              <w:rPr>
                <w:rFonts w:ascii="Times New Roman" w:eastAsia="Times New Roman" w:hAnsi="Times New Roman" w:cs="Times New Roman"/>
                <w:lang w:eastAsia="lt-LT"/>
              </w:rPr>
              <w:t xml:space="preserve"> Module; sprendimas sudaro galimybes įdiegti ir (ar) perkelti numerius iš vieno paslaugų teikėjo tinklo į kitą tinklą nuotoliniu, belaidžiu būdu)</w:t>
            </w:r>
          </w:p>
          <w:p w14:paraId="172F7CF0" w14:textId="3522EA31" w:rsidR="00B72CF5" w:rsidRPr="00123B48" w:rsidRDefault="00B72CF5" w:rsidP="00123B48">
            <w:pPr>
              <w:spacing w:after="0" w:line="240" w:lineRule="auto"/>
              <w:rPr>
                <w:rFonts w:ascii="Times New Roman" w:eastAsia="Times New Roman" w:hAnsi="Times New Roman" w:cs="Times New Roman"/>
                <w:lang w:eastAsia="lt-LT"/>
              </w:rPr>
            </w:pPr>
          </w:p>
        </w:tc>
        <w:tc>
          <w:tcPr>
            <w:tcW w:w="1276" w:type="dxa"/>
            <w:shd w:val="clear" w:color="auto" w:fill="auto"/>
            <w:noWrap/>
            <w:hideMark/>
          </w:tcPr>
          <w:p w14:paraId="13D8B16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36F0FDAA" w14:textId="77777777" w:rsidTr="000A7F96">
        <w:trPr>
          <w:trHeight w:val="703"/>
        </w:trPr>
        <w:tc>
          <w:tcPr>
            <w:tcW w:w="601" w:type="dxa"/>
            <w:shd w:val="clear" w:color="auto" w:fill="auto"/>
            <w:hideMark/>
          </w:tcPr>
          <w:p w14:paraId="34A7F52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32.</w:t>
            </w:r>
          </w:p>
        </w:tc>
        <w:tc>
          <w:tcPr>
            <w:tcW w:w="1812" w:type="dxa"/>
            <w:shd w:val="clear" w:color="auto" w:fill="auto"/>
            <w:hideMark/>
          </w:tcPr>
          <w:p w14:paraId="2A759A9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7CB935A6" w14:textId="6D2354D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 XIIIP-1159(2)</w:t>
            </w:r>
            <w:r w:rsidR="00B72CF5">
              <w:rPr>
                <w:rFonts w:ascii="Times New Roman" w:eastAsia="Times New Roman" w:hAnsi="Times New Roman" w:cs="Times New Roman"/>
                <w:lang w:eastAsia="lt-LT"/>
              </w:rPr>
              <w:t xml:space="preserve"> – </w:t>
            </w:r>
            <w:r w:rsidR="00B72CF5" w:rsidRPr="00123B48">
              <w:rPr>
                <w:rFonts w:ascii="Times New Roman" w:eastAsia="Times New Roman" w:hAnsi="Times New Roman" w:cs="Times New Roman"/>
                <w:lang w:eastAsia="lt-LT"/>
              </w:rPr>
              <w:t>XIIIP-1160(2)</w:t>
            </w:r>
          </w:p>
        </w:tc>
        <w:tc>
          <w:tcPr>
            <w:tcW w:w="4961" w:type="dxa"/>
            <w:shd w:val="clear" w:color="auto" w:fill="auto"/>
            <w:hideMark/>
          </w:tcPr>
          <w:p w14:paraId="684C1F7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Civilinio kodekso 2.40 straipsnio pakeitimo įstatymo projektas ir lydimasis įstatymo projektas</w:t>
            </w:r>
          </w:p>
        </w:tc>
        <w:tc>
          <w:tcPr>
            <w:tcW w:w="5528" w:type="dxa"/>
            <w:shd w:val="clear" w:color="auto" w:fill="auto"/>
            <w:hideMark/>
          </w:tcPr>
          <w:p w14:paraId="4B60AD6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kad visų Lietuvos Respublikoje registruojamų juridinių asmenų pavadinimai gali būti sudaromi užsienio kalba lotynų kalbos abėcėlės raidėmis</w:t>
            </w:r>
          </w:p>
        </w:tc>
        <w:tc>
          <w:tcPr>
            <w:tcW w:w="1276" w:type="dxa"/>
            <w:shd w:val="clear" w:color="auto" w:fill="auto"/>
            <w:hideMark/>
          </w:tcPr>
          <w:p w14:paraId="56E8AAE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083D3067" w14:textId="77777777" w:rsidTr="000A7F96">
        <w:trPr>
          <w:trHeight w:val="1812"/>
        </w:trPr>
        <w:tc>
          <w:tcPr>
            <w:tcW w:w="601" w:type="dxa"/>
            <w:shd w:val="clear" w:color="auto" w:fill="auto"/>
            <w:noWrap/>
            <w:hideMark/>
          </w:tcPr>
          <w:p w14:paraId="51278C5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33.</w:t>
            </w:r>
          </w:p>
        </w:tc>
        <w:tc>
          <w:tcPr>
            <w:tcW w:w="1812" w:type="dxa"/>
            <w:shd w:val="clear" w:color="auto" w:fill="auto"/>
            <w:noWrap/>
            <w:hideMark/>
          </w:tcPr>
          <w:p w14:paraId="753EA8E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7FE3CAC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XIIIP-2833</w:t>
            </w:r>
          </w:p>
        </w:tc>
        <w:tc>
          <w:tcPr>
            <w:tcW w:w="4961" w:type="dxa"/>
            <w:shd w:val="clear" w:color="auto" w:fill="auto"/>
            <w:hideMark/>
          </w:tcPr>
          <w:p w14:paraId="60E78BDC"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Civilinio kodekso 2.49 straipsnio pakeitimo įstatymo projektas</w:t>
            </w:r>
          </w:p>
        </w:tc>
        <w:tc>
          <w:tcPr>
            <w:tcW w:w="5528" w:type="dxa"/>
            <w:shd w:val="clear" w:color="auto" w:fill="auto"/>
            <w:hideMark/>
          </w:tcPr>
          <w:p w14:paraId="09FCBC89" w14:textId="15DA4550" w:rsidR="00B72CF5"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p w14:paraId="2DED6717" w14:textId="3FD993AF" w:rsidR="00B72CF5" w:rsidRPr="00123B48" w:rsidRDefault="00B72CF5" w:rsidP="00123B48">
            <w:pPr>
              <w:spacing w:after="0" w:line="240" w:lineRule="auto"/>
              <w:rPr>
                <w:rFonts w:ascii="Times New Roman" w:eastAsia="Times New Roman" w:hAnsi="Times New Roman" w:cs="Times New Roman"/>
                <w:lang w:eastAsia="lt-LT"/>
              </w:rPr>
            </w:pPr>
          </w:p>
        </w:tc>
        <w:tc>
          <w:tcPr>
            <w:tcW w:w="1276" w:type="dxa"/>
            <w:shd w:val="clear" w:color="auto" w:fill="auto"/>
            <w:noWrap/>
            <w:hideMark/>
          </w:tcPr>
          <w:p w14:paraId="0798B3F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7F2CFA6" w14:textId="77777777" w:rsidTr="00123B48">
        <w:trPr>
          <w:trHeight w:val="420"/>
        </w:trPr>
        <w:tc>
          <w:tcPr>
            <w:tcW w:w="14320" w:type="dxa"/>
            <w:gridSpan w:val="5"/>
            <w:shd w:val="clear" w:color="auto" w:fill="auto"/>
            <w:noWrap/>
            <w:hideMark/>
          </w:tcPr>
          <w:p w14:paraId="2E7683D6"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VI PRIORITETAS. LIETUVOS ŽALIASIS KURSAS</w:t>
            </w:r>
          </w:p>
        </w:tc>
        <w:tc>
          <w:tcPr>
            <w:tcW w:w="1276" w:type="dxa"/>
            <w:shd w:val="clear" w:color="auto" w:fill="auto"/>
            <w:noWrap/>
            <w:hideMark/>
          </w:tcPr>
          <w:p w14:paraId="13AC66D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163F7B16" w14:textId="77777777" w:rsidTr="000A7F96">
        <w:trPr>
          <w:trHeight w:val="518"/>
        </w:trPr>
        <w:tc>
          <w:tcPr>
            <w:tcW w:w="601" w:type="dxa"/>
            <w:shd w:val="clear" w:color="auto" w:fill="auto"/>
            <w:hideMark/>
          </w:tcPr>
          <w:p w14:paraId="1915095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34.</w:t>
            </w:r>
          </w:p>
        </w:tc>
        <w:tc>
          <w:tcPr>
            <w:tcW w:w="1812" w:type="dxa"/>
            <w:shd w:val="clear" w:color="auto" w:fill="auto"/>
            <w:hideMark/>
          </w:tcPr>
          <w:p w14:paraId="5713457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195D96D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366F919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Gyvūnų gerovės ir apsaugos įstatymo Nr. VIII-500 pakeitimo įstatymo projektas </w:t>
            </w:r>
          </w:p>
        </w:tc>
        <w:tc>
          <w:tcPr>
            <w:tcW w:w="5528" w:type="dxa"/>
            <w:shd w:val="clear" w:color="auto" w:fill="auto"/>
            <w:hideMark/>
          </w:tcPr>
          <w:p w14:paraId="71301FA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Perduoti gyvūnų augintinių gerovės klausimus Aplinkos ministerijai</w:t>
            </w:r>
          </w:p>
        </w:tc>
        <w:tc>
          <w:tcPr>
            <w:tcW w:w="1276" w:type="dxa"/>
            <w:shd w:val="clear" w:color="auto" w:fill="auto"/>
            <w:hideMark/>
          </w:tcPr>
          <w:p w14:paraId="5E3AF11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374B052A" w14:textId="77777777" w:rsidTr="000A7F96">
        <w:trPr>
          <w:trHeight w:val="1309"/>
        </w:trPr>
        <w:tc>
          <w:tcPr>
            <w:tcW w:w="601" w:type="dxa"/>
            <w:shd w:val="clear" w:color="auto" w:fill="auto"/>
            <w:hideMark/>
          </w:tcPr>
          <w:p w14:paraId="1C61C74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35.</w:t>
            </w:r>
          </w:p>
        </w:tc>
        <w:tc>
          <w:tcPr>
            <w:tcW w:w="1812" w:type="dxa"/>
            <w:shd w:val="clear" w:color="auto" w:fill="auto"/>
            <w:hideMark/>
          </w:tcPr>
          <w:p w14:paraId="6E26787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54E80AE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4F7170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Mokesčio už aplinkos teršimą įstatymo Nr. VIII-1183 2, 4, 5, 6, 7, 9 ir 12 straipsnio 1 dalies  ir 8 priedo pakeitimo įstatymo projektas ir lydimieji įstatymų projektai</w:t>
            </w:r>
          </w:p>
        </w:tc>
        <w:tc>
          <w:tcPr>
            <w:tcW w:w="5528" w:type="dxa"/>
            <w:shd w:val="clear" w:color="auto" w:fill="auto"/>
            <w:hideMark/>
          </w:tcPr>
          <w:p w14:paraId="763C7DC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Konstitucinio Teismo nutarimą ir pakeisti  Konstitucijai prieštaraujančias nuostatas: iš atitinkamų įstatymų išraukti nuostatas, kuriose nustatoma proporcija –  50 proc.  medžioklės plotų naudotojų mokamo mokesčio už medžiojamųjų gyvūnų išteklių naudojimą;  patikslinti nuostatas dėl nepanaudotų lėšų ir įvairių mokesčių tarp biudžeto ir skirtingų programų paskirstymo proporcijų. Taip pat sumažinti šalinamų sąvartyne atliekų kiekį iki 5 proc. 2030 m. ir padidinti jų antrinį panaudojimą, perdirbimą bei panaudojimą energijai gauti siekiant ES tikslų ir nuo 2023 m. didinti mokesčio už nepavojingų atliekų šalinimą sąvartyne tarifo dydį, išplėsti mokėtojų už aplinkos teršimą sąrašą, įskaitant ir taršą iš privalomų įregistruoti organinius tirpiklius naudojančių įrenginių</w:t>
            </w:r>
          </w:p>
        </w:tc>
        <w:tc>
          <w:tcPr>
            <w:tcW w:w="1276" w:type="dxa"/>
            <w:shd w:val="clear" w:color="auto" w:fill="auto"/>
            <w:hideMark/>
          </w:tcPr>
          <w:p w14:paraId="09B31C2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121FD13" w14:textId="77777777" w:rsidTr="000A7F96">
        <w:trPr>
          <w:trHeight w:val="1800"/>
        </w:trPr>
        <w:tc>
          <w:tcPr>
            <w:tcW w:w="601" w:type="dxa"/>
            <w:shd w:val="clear" w:color="auto" w:fill="auto"/>
            <w:hideMark/>
          </w:tcPr>
          <w:p w14:paraId="00F4739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36.</w:t>
            </w:r>
          </w:p>
        </w:tc>
        <w:tc>
          <w:tcPr>
            <w:tcW w:w="1812" w:type="dxa"/>
            <w:shd w:val="clear" w:color="auto" w:fill="auto"/>
            <w:noWrap/>
            <w:hideMark/>
          </w:tcPr>
          <w:p w14:paraId="3D03841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noWrap/>
            <w:hideMark/>
          </w:tcPr>
          <w:p w14:paraId="4AEEE8C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A641239" w14:textId="5C458978"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Motorinių transporto priemonių registracijos mokesčio įstatymo Nr. XIII-2690 pakeitimo įstatymo projektas ir lydimasis įstatymo projektas </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7C1BF3F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Siekiant sumažinti išmetamų šiltnamio efektą sukeliančių dujų kiekį ir įgyvendinti principą „teršėjas moka“, pakeisti Motorinių transporto priemonių registracijos mokestį į Motorinių transporto priemonių taršos mokestį, nustatyti, mokestį transporto priemonių valdytojams už taršias transporto priemones, kuris būtų mokamas registruojant transporto priemonę pirmą kartą Lietuvoje ir kiekvienais metais už naudojimąsi ja, paskatinti naujai įsigyjančius ar keičiančius transporto priemones rinktis tik </w:t>
            </w:r>
            <w:proofErr w:type="spellStart"/>
            <w:r w:rsidRPr="00123B48">
              <w:rPr>
                <w:rFonts w:ascii="Times New Roman" w:eastAsia="Times New Roman" w:hAnsi="Times New Roman" w:cs="Times New Roman"/>
                <w:lang w:eastAsia="lt-LT"/>
              </w:rPr>
              <w:t>mažataršę</w:t>
            </w:r>
            <w:proofErr w:type="spellEnd"/>
            <w:r w:rsidRPr="00123B48">
              <w:rPr>
                <w:rFonts w:ascii="Times New Roman" w:eastAsia="Times New Roman" w:hAnsi="Times New Roman" w:cs="Times New Roman"/>
                <w:lang w:eastAsia="lt-LT"/>
              </w:rPr>
              <w:t xml:space="preserve"> transporto priemonę</w:t>
            </w:r>
          </w:p>
        </w:tc>
        <w:tc>
          <w:tcPr>
            <w:tcW w:w="1276" w:type="dxa"/>
            <w:shd w:val="clear" w:color="auto" w:fill="auto"/>
            <w:hideMark/>
          </w:tcPr>
          <w:p w14:paraId="576A393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35A6B32" w14:textId="77777777" w:rsidTr="000A7F96">
        <w:trPr>
          <w:trHeight w:val="861"/>
        </w:trPr>
        <w:tc>
          <w:tcPr>
            <w:tcW w:w="601" w:type="dxa"/>
            <w:shd w:val="clear" w:color="auto" w:fill="auto"/>
            <w:hideMark/>
          </w:tcPr>
          <w:p w14:paraId="35D1DA4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37.</w:t>
            </w:r>
          </w:p>
        </w:tc>
        <w:tc>
          <w:tcPr>
            <w:tcW w:w="1812" w:type="dxa"/>
            <w:shd w:val="clear" w:color="auto" w:fill="auto"/>
            <w:noWrap/>
            <w:hideMark/>
          </w:tcPr>
          <w:p w14:paraId="4EB0696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noWrap/>
            <w:hideMark/>
          </w:tcPr>
          <w:p w14:paraId="60C78AE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2297405" w14:textId="72B79D4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Mokesčio už valstybinius gamtos išteklius įstatymo Nr. I-1163 pakeitimo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6B54E06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Atsisakyti mokestinės lengvatos požeminio vandens išteklių naudojimui žemės ūkio veikloje,  peržiūrėti paviršinio ir požeminio vandens mokesčio tarifus</w:t>
            </w:r>
          </w:p>
        </w:tc>
        <w:tc>
          <w:tcPr>
            <w:tcW w:w="1276" w:type="dxa"/>
            <w:shd w:val="clear" w:color="auto" w:fill="auto"/>
            <w:hideMark/>
          </w:tcPr>
          <w:p w14:paraId="32326BB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30726048" w14:textId="77777777" w:rsidTr="000A7F96">
        <w:trPr>
          <w:trHeight w:val="987"/>
        </w:trPr>
        <w:tc>
          <w:tcPr>
            <w:tcW w:w="601" w:type="dxa"/>
            <w:shd w:val="clear" w:color="auto" w:fill="auto"/>
            <w:hideMark/>
          </w:tcPr>
          <w:p w14:paraId="1276E38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38.</w:t>
            </w:r>
          </w:p>
        </w:tc>
        <w:tc>
          <w:tcPr>
            <w:tcW w:w="1812" w:type="dxa"/>
            <w:shd w:val="clear" w:color="auto" w:fill="auto"/>
            <w:hideMark/>
          </w:tcPr>
          <w:p w14:paraId="760296F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5C65758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3B5B0ED1" w14:textId="0919A116"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Geriamojo vandens tiekimo ir nuotekų tvarkymo įstatymo Nr. X-764 pakeitimo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t xml:space="preserve">                                </w:t>
            </w:r>
          </w:p>
        </w:tc>
        <w:tc>
          <w:tcPr>
            <w:tcW w:w="5528" w:type="dxa"/>
            <w:shd w:val="clear" w:color="auto" w:fill="auto"/>
            <w:hideMark/>
          </w:tcPr>
          <w:p w14:paraId="2F54400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Sukurti mechanizmą, skatinantį vandentvarkos įmonių stambinimą, kad būtų užtikrintos kokybiškos ir prieinamos viešosios geriamojo vandens tiekimo ir nuotekų tvarkymo paslaugos</w:t>
            </w:r>
          </w:p>
        </w:tc>
        <w:tc>
          <w:tcPr>
            <w:tcW w:w="1276" w:type="dxa"/>
            <w:shd w:val="clear" w:color="auto" w:fill="auto"/>
            <w:hideMark/>
          </w:tcPr>
          <w:p w14:paraId="4E29B0D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62FB7271" w14:textId="77777777" w:rsidTr="000A7F96">
        <w:trPr>
          <w:trHeight w:val="1789"/>
        </w:trPr>
        <w:tc>
          <w:tcPr>
            <w:tcW w:w="601" w:type="dxa"/>
            <w:shd w:val="clear" w:color="auto" w:fill="auto"/>
            <w:hideMark/>
          </w:tcPr>
          <w:p w14:paraId="2EE46FC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39.</w:t>
            </w:r>
          </w:p>
        </w:tc>
        <w:tc>
          <w:tcPr>
            <w:tcW w:w="1812" w:type="dxa"/>
            <w:shd w:val="clear" w:color="auto" w:fill="auto"/>
            <w:hideMark/>
          </w:tcPr>
          <w:p w14:paraId="0CA0823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04B0C49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0C7370D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Vandens įstatymo Nr. VIII-474 pakeitimo įstatymo projektas                                  </w:t>
            </w:r>
          </w:p>
        </w:tc>
        <w:tc>
          <w:tcPr>
            <w:tcW w:w="5528" w:type="dxa"/>
            <w:shd w:val="clear" w:color="auto" w:fill="auto"/>
            <w:hideMark/>
          </w:tcPr>
          <w:p w14:paraId="43BC8541" w14:textId="2CE5A481"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Siekiant sudaryti sąlygas atkurti upių vientisumą  ir palaikyti</w:t>
            </w:r>
            <w:r w:rsidR="00F2660A">
              <w:rPr>
                <w:rFonts w:ascii="Times New Roman" w:eastAsia="Times New Roman" w:hAnsi="Times New Roman" w:cs="Times New Roman"/>
                <w:lang w:eastAsia="lt-LT"/>
              </w:rPr>
              <w:t xml:space="preserve"> </w:t>
            </w:r>
            <w:r w:rsidRPr="00123B48">
              <w:rPr>
                <w:rFonts w:ascii="Times New Roman" w:eastAsia="Times New Roman" w:hAnsi="Times New Roman" w:cs="Times New Roman"/>
                <w:lang w:eastAsia="lt-LT"/>
              </w:rPr>
              <w:t>ger</w:t>
            </w:r>
            <w:r w:rsidR="00F2660A">
              <w:rPr>
                <w:rFonts w:ascii="Times New Roman" w:eastAsia="Times New Roman" w:hAnsi="Times New Roman" w:cs="Times New Roman"/>
                <w:lang w:eastAsia="lt-LT"/>
              </w:rPr>
              <w:t xml:space="preserve">ai </w:t>
            </w:r>
            <w:r w:rsidRPr="00123B48">
              <w:rPr>
                <w:rFonts w:ascii="Times New Roman" w:eastAsia="Times New Roman" w:hAnsi="Times New Roman" w:cs="Times New Roman"/>
                <w:lang w:eastAsia="lt-LT"/>
              </w:rPr>
              <w:t>vandens telkinių būklę, nustatyti aiškias pareigas užtvankų, tvenkinių ir hidroelektrinių valdytojams, žuvų migracijos kelių atlaisvinimo principus, leidimų sistemą visoms hidroelektrinėms. Taip pat tinkamai perkelti Direktyvos 2000/60/EB, nustatančios Bendrijos veiksmų vandens politikos srityje pagrindus, nuostatas</w:t>
            </w:r>
          </w:p>
        </w:tc>
        <w:tc>
          <w:tcPr>
            <w:tcW w:w="1276" w:type="dxa"/>
            <w:shd w:val="clear" w:color="auto" w:fill="auto"/>
            <w:hideMark/>
          </w:tcPr>
          <w:p w14:paraId="3250DB5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0BE1BEC3" w14:textId="77777777" w:rsidTr="000A7F96">
        <w:trPr>
          <w:trHeight w:val="1898"/>
        </w:trPr>
        <w:tc>
          <w:tcPr>
            <w:tcW w:w="601" w:type="dxa"/>
            <w:shd w:val="clear" w:color="auto" w:fill="auto"/>
            <w:noWrap/>
            <w:hideMark/>
          </w:tcPr>
          <w:p w14:paraId="6362511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40.</w:t>
            </w:r>
          </w:p>
        </w:tc>
        <w:tc>
          <w:tcPr>
            <w:tcW w:w="1812" w:type="dxa"/>
            <w:shd w:val="clear" w:color="auto" w:fill="auto"/>
            <w:noWrap/>
            <w:hideMark/>
          </w:tcPr>
          <w:p w14:paraId="4DCD926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627587D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1E89BC4" w14:textId="77777777" w:rsidR="00123B48" w:rsidRPr="00123B48" w:rsidRDefault="00123B48" w:rsidP="00123B48">
            <w:pPr>
              <w:spacing w:after="24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Aplinkos apsaugos įstatymo Nr. I-223 15, 19(1), 19(2),  36, 47, 55 ir 56 straipsnių pakeitimo ir papildymo 37 straipsnio 1 dalies 9 ir 2 dalies 10 punktu, 47 straipsnio 1 dalies pakeitimo ir 128(1) straipsnio pakeitimo projektas ir lydimasis įstatymo projektas</w:t>
            </w:r>
          </w:p>
        </w:tc>
        <w:tc>
          <w:tcPr>
            <w:tcW w:w="5528" w:type="dxa"/>
            <w:shd w:val="clear" w:color="auto" w:fill="auto"/>
            <w:hideMark/>
          </w:tcPr>
          <w:p w14:paraId="63ACA08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Papildyti Įstatymą nuostata dėl prievolės palikti visas galimybes pasirinkti alternatyvas poveikio aplinkai vertinimo metu. Patikslinti leidimų naikinimo pagrindus, atsižvelgiant į praktinio taikymo patirtį, patikslinti nuostatas, susijusias su TIPK leidimais ir atsakomybe už veiklą nesilaikant įstatymo nuostatų. Suteikta Aplinkos apsaugos valstybinės kontrolės pareigūnams, atliekantiems maisto tvarkymo subjektuose susidarančių biologinių atliekų (išskyrus biologiškai skaidžias sodų ir parkų atliekas) kontrolės funkcijas, atlikti pažeidimų tyrimus</w:t>
            </w:r>
          </w:p>
        </w:tc>
        <w:tc>
          <w:tcPr>
            <w:tcW w:w="1276" w:type="dxa"/>
            <w:shd w:val="clear" w:color="auto" w:fill="auto"/>
            <w:noWrap/>
            <w:hideMark/>
          </w:tcPr>
          <w:p w14:paraId="7097D56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70CCD9E6" w14:textId="77777777" w:rsidTr="000A7F96">
        <w:trPr>
          <w:trHeight w:val="1691"/>
        </w:trPr>
        <w:tc>
          <w:tcPr>
            <w:tcW w:w="601" w:type="dxa"/>
            <w:shd w:val="clear" w:color="auto" w:fill="auto"/>
            <w:noWrap/>
            <w:hideMark/>
          </w:tcPr>
          <w:p w14:paraId="5115968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41.</w:t>
            </w:r>
          </w:p>
        </w:tc>
        <w:tc>
          <w:tcPr>
            <w:tcW w:w="1812" w:type="dxa"/>
            <w:shd w:val="clear" w:color="auto" w:fill="auto"/>
            <w:noWrap/>
            <w:hideMark/>
          </w:tcPr>
          <w:p w14:paraId="443CFFF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7334FD7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2ECFB20" w14:textId="6DFAFBD9"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Atliekų tvarkymo įstatymo Nr. VIII-787 1, 2, 25, 28, 30, 32(1), 34(24), 34(25), 34(26), 35 straipsnių ir 5 priedo pakeitimo ir įstatymo papildymo antruoju(3) ir aštuntuoju(11) skirsniais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686AD15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Perkelti Direktyvą (ES) 2019/904 dėl tam tikrų plastikinių gaminių poveikio aplinkai mažinimo ir įgyvendinti Reglamentą (ES) 2020/2151, kuriuo nustatomos Europos Parlamento ir Tarybos direktyvos (ES) 2019/904 dėl tam tikrų plastikinių gaminių poveikio aplinkai mažinimo priedo D dalyje išvardytų vienkartinių plastikinių gaminių suderintų ženklinimo specifikacijų taisyklės </w:t>
            </w:r>
          </w:p>
        </w:tc>
        <w:tc>
          <w:tcPr>
            <w:tcW w:w="1276" w:type="dxa"/>
            <w:shd w:val="clear" w:color="auto" w:fill="auto"/>
            <w:noWrap/>
            <w:hideMark/>
          </w:tcPr>
          <w:p w14:paraId="64ECF05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600B4F5" w14:textId="77777777" w:rsidTr="000A7F96">
        <w:trPr>
          <w:trHeight w:val="2121"/>
        </w:trPr>
        <w:tc>
          <w:tcPr>
            <w:tcW w:w="601" w:type="dxa"/>
            <w:shd w:val="clear" w:color="auto" w:fill="auto"/>
            <w:noWrap/>
            <w:hideMark/>
          </w:tcPr>
          <w:p w14:paraId="7B87439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42.</w:t>
            </w:r>
          </w:p>
        </w:tc>
        <w:tc>
          <w:tcPr>
            <w:tcW w:w="1812" w:type="dxa"/>
            <w:shd w:val="clear" w:color="auto" w:fill="auto"/>
            <w:noWrap/>
            <w:hideMark/>
          </w:tcPr>
          <w:p w14:paraId="0F37D3F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6BCC614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XIVP-685</w:t>
            </w:r>
          </w:p>
        </w:tc>
        <w:tc>
          <w:tcPr>
            <w:tcW w:w="4961" w:type="dxa"/>
            <w:shd w:val="clear" w:color="auto" w:fill="auto"/>
            <w:hideMark/>
          </w:tcPr>
          <w:p w14:paraId="1ABDE9B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Klimato kaitos valdymo finansinių instrumentų įstatymo Nr. XI-329 pavadinimo, 2, 3, 5, 7, 8, 9, 10, 11, 12, 12(1), 13, 20 straipsnių, 1 ir 2 priedų pakeitimo ir Įstatymo papildymo 12(2) straipsniu ir penktuoju(2) skirsniu įstatymo projektas</w:t>
            </w:r>
          </w:p>
        </w:tc>
        <w:tc>
          <w:tcPr>
            <w:tcW w:w="5528" w:type="dxa"/>
            <w:shd w:val="clear" w:color="auto" w:fill="auto"/>
            <w:hideMark/>
          </w:tcPr>
          <w:p w14:paraId="02BBFF6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Įgyvendinti Konstitucinio Teismo nutarimą ir patobulinti Klimato kaitos programos lėšų skirstymą planuojant priemones trejų metų plane (sąmatoje). Taip pat padaryti kitus pakeitimus, susijusius su </w:t>
            </w:r>
            <w:proofErr w:type="spellStart"/>
            <w:r w:rsidRPr="00123B48">
              <w:rPr>
                <w:rFonts w:ascii="Times New Roman" w:eastAsia="Times New Roman" w:hAnsi="Times New Roman" w:cs="Times New Roman"/>
                <w:lang w:eastAsia="lt-LT"/>
              </w:rPr>
              <w:t>fluorintų</w:t>
            </w:r>
            <w:proofErr w:type="spellEnd"/>
            <w:r w:rsidRPr="00123B48">
              <w:rPr>
                <w:rFonts w:ascii="Times New Roman" w:eastAsia="Times New Roman" w:hAnsi="Times New Roman" w:cs="Times New Roman"/>
                <w:lang w:eastAsia="lt-LT"/>
              </w:rPr>
              <w:t xml:space="preserve"> dujų reglamentavimu, siekiant suderinti nuostatas su įsakymais, reglamentuojančiais </w:t>
            </w:r>
            <w:proofErr w:type="spellStart"/>
            <w:r w:rsidRPr="00123B48">
              <w:rPr>
                <w:rFonts w:ascii="Times New Roman" w:eastAsia="Times New Roman" w:hAnsi="Times New Roman" w:cs="Times New Roman"/>
                <w:lang w:eastAsia="lt-LT"/>
              </w:rPr>
              <w:t>fluorintų</w:t>
            </w:r>
            <w:proofErr w:type="spellEnd"/>
            <w:r w:rsidRPr="00123B48">
              <w:rPr>
                <w:rFonts w:ascii="Times New Roman" w:eastAsia="Times New Roman" w:hAnsi="Times New Roman" w:cs="Times New Roman"/>
                <w:lang w:eastAsia="lt-LT"/>
              </w:rPr>
              <w:t xml:space="preserve"> dujų naudojimą, nacionaline ŠESD apskaita, strategijos rengimu, siekiant atnaujinti nuostatas, susijusias su Strateginio valdymo įstatymu</w:t>
            </w:r>
          </w:p>
        </w:tc>
        <w:tc>
          <w:tcPr>
            <w:tcW w:w="1276" w:type="dxa"/>
            <w:shd w:val="clear" w:color="auto" w:fill="auto"/>
            <w:noWrap/>
            <w:hideMark/>
          </w:tcPr>
          <w:p w14:paraId="0141D7C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33D9CCAC" w14:textId="77777777" w:rsidTr="000A7F96">
        <w:trPr>
          <w:trHeight w:val="3132"/>
        </w:trPr>
        <w:tc>
          <w:tcPr>
            <w:tcW w:w="601" w:type="dxa"/>
            <w:shd w:val="clear" w:color="auto" w:fill="auto"/>
            <w:noWrap/>
            <w:hideMark/>
          </w:tcPr>
          <w:p w14:paraId="742AF18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43.</w:t>
            </w:r>
          </w:p>
        </w:tc>
        <w:tc>
          <w:tcPr>
            <w:tcW w:w="1812" w:type="dxa"/>
            <w:shd w:val="clear" w:color="auto" w:fill="auto"/>
            <w:hideMark/>
          </w:tcPr>
          <w:p w14:paraId="2E81205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2AC3528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XIVP-553</w:t>
            </w:r>
          </w:p>
        </w:tc>
        <w:tc>
          <w:tcPr>
            <w:tcW w:w="4961" w:type="dxa"/>
            <w:shd w:val="clear" w:color="auto" w:fill="auto"/>
            <w:hideMark/>
          </w:tcPr>
          <w:p w14:paraId="224298A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Aplinkos apsaugos valstybinės kontrolės įstatymo Nr. IX-1005 47, 48, 49, 50, 53 straipsnių pakeitimo ir Įstatymo papildymo 48(1) straipsniu įstatymo projektas</w:t>
            </w:r>
          </w:p>
        </w:tc>
        <w:tc>
          <w:tcPr>
            <w:tcW w:w="5528" w:type="dxa"/>
            <w:shd w:val="clear" w:color="auto" w:fill="auto"/>
            <w:hideMark/>
          </w:tcPr>
          <w:p w14:paraId="6FE6352C"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Detaliau nustatyti reikalavimus, keliamus asmenims, norintiems tapti neetatiniais aplinkos apsaugos inspektoriais, pailginti terminą, kuriam suteikiamos neetatinių aplinkos apsaugos inspektorių galios, pakeisti galių suteikimo procedūrą, nustatyti neetatinių aplinkos apsaugos inspektorių veiklos organizavimo, atsiskaitymo už veiklą ir veiklos vertinimo tvarką, patikslinti neetatinių aplinkos apsaugos inspektorių pareigas ir atsakomybę, galių panaikinimo sąlygas, nustatyti galių sustabdymo tvarką. Taip pat praplėsti neetatinių aplinkos apsaugos inspektorių teises sudarant galimybę efektyviau vykdyti aplinkos apsaugos įstatymų pažeidimų prevenciją</w:t>
            </w:r>
          </w:p>
        </w:tc>
        <w:tc>
          <w:tcPr>
            <w:tcW w:w="1276" w:type="dxa"/>
            <w:shd w:val="clear" w:color="auto" w:fill="auto"/>
            <w:noWrap/>
            <w:hideMark/>
          </w:tcPr>
          <w:p w14:paraId="6D92CD4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69B7F04C" w14:textId="77777777" w:rsidTr="000A7F96">
        <w:trPr>
          <w:trHeight w:val="3938"/>
        </w:trPr>
        <w:tc>
          <w:tcPr>
            <w:tcW w:w="601" w:type="dxa"/>
            <w:shd w:val="clear" w:color="auto" w:fill="auto"/>
            <w:noWrap/>
            <w:hideMark/>
          </w:tcPr>
          <w:p w14:paraId="458DBF0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44.</w:t>
            </w:r>
          </w:p>
        </w:tc>
        <w:tc>
          <w:tcPr>
            <w:tcW w:w="1812" w:type="dxa"/>
            <w:shd w:val="clear" w:color="auto" w:fill="auto"/>
            <w:hideMark/>
          </w:tcPr>
          <w:p w14:paraId="69E6092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38FA951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XIVP-564</w:t>
            </w:r>
          </w:p>
        </w:tc>
        <w:tc>
          <w:tcPr>
            <w:tcW w:w="4961" w:type="dxa"/>
            <w:shd w:val="clear" w:color="auto" w:fill="auto"/>
            <w:hideMark/>
          </w:tcPr>
          <w:p w14:paraId="0037088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Savivaldybių infrastruktūros plėtros įstatymo Nr. XIII-2895 2, 4, 6, 7, 8, 11, 12, 14, 15 ir 16 straipsnių pakeitimo įstatymo projektas</w:t>
            </w:r>
          </w:p>
        </w:tc>
        <w:tc>
          <w:tcPr>
            <w:tcW w:w="5528" w:type="dxa"/>
            <w:shd w:val="clear" w:color="auto" w:fill="auto"/>
            <w:hideMark/>
          </w:tcPr>
          <w:p w14:paraId="5A4EBCBE" w14:textId="175505C1"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Siekia</w:t>
            </w:r>
            <w:r w:rsidR="00720329">
              <w:rPr>
                <w:rFonts w:ascii="Times New Roman" w:eastAsia="Times New Roman" w:hAnsi="Times New Roman" w:cs="Times New Roman"/>
                <w:lang w:eastAsia="lt-LT"/>
              </w:rPr>
              <w:t>nt</w:t>
            </w:r>
            <w:r w:rsidRPr="00123B48">
              <w:rPr>
                <w:rFonts w:ascii="Times New Roman" w:eastAsia="Times New Roman" w:hAnsi="Times New Roman" w:cs="Times New Roman"/>
                <w:lang w:eastAsia="lt-LT"/>
              </w:rPr>
              <w:t xml:space="preserve"> teisinio reguliavimo aiškumo ir apibrėžtumo, panaikinti Savivaldybių infrastruktūros plėtros įstatymo Nr. XIII-2895 spragas, nustatytas įgyvendinamųjų teisės aktų rengimo metu: patikslinti savivaldybės infrastruktūros plėtros įmokos termino apibrėžimą; išplėsti asmenų, turinčių teisę atlikti vyriausiojo inžinieriaus funkcijas, sąrašą; numatyti papildomas galimybes panaudoti neprioritetinės savivaldybės infrastruktūros plėtros įmokų lėšas; papildyti nuostatas dėl inžinerinio statinio, kuris nėra savivaldybės infrastruktūra ir jo naudojimui </w:t>
            </w:r>
            <w:r w:rsidRPr="00123B48">
              <w:rPr>
                <w:rFonts w:ascii="Times New Roman" w:eastAsia="Times New Roman" w:hAnsi="Times New Roman" w:cs="Times New Roman"/>
                <w:lang w:eastAsia="lt-LT"/>
              </w:rPr>
              <w:br/>
              <w:t>reikalinga savivaldybės infrastruktūra, rekonstravimo atvejo įmokos tarifo apskaičiavimo; papildyti statinių, kuriems išduodamas statybą leidžiantis dokumentas, sąrašą, kai savivaldybės infrastruktūros plėtros įmoka nemokama ir kt. pakeitimus</w:t>
            </w:r>
          </w:p>
        </w:tc>
        <w:tc>
          <w:tcPr>
            <w:tcW w:w="1276" w:type="dxa"/>
            <w:shd w:val="clear" w:color="auto" w:fill="auto"/>
            <w:noWrap/>
            <w:hideMark/>
          </w:tcPr>
          <w:p w14:paraId="19ABAA7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211A7940" w14:textId="77777777" w:rsidTr="00C919B5">
        <w:trPr>
          <w:trHeight w:val="443"/>
        </w:trPr>
        <w:tc>
          <w:tcPr>
            <w:tcW w:w="14320" w:type="dxa"/>
            <w:gridSpan w:val="5"/>
            <w:shd w:val="clear" w:color="auto" w:fill="auto"/>
            <w:hideMark/>
          </w:tcPr>
          <w:p w14:paraId="508A759D"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VIII PRIORITETAS. ATKURTAS PASITIKĖJIMAS TEISINGUMO SISTEMA</w:t>
            </w:r>
          </w:p>
        </w:tc>
        <w:tc>
          <w:tcPr>
            <w:tcW w:w="1276" w:type="dxa"/>
            <w:shd w:val="clear" w:color="auto" w:fill="auto"/>
            <w:hideMark/>
          </w:tcPr>
          <w:p w14:paraId="6ACEF85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52A57DD4" w14:textId="77777777" w:rsidTr="000A7F96">
        <w:trPr>
          <w:trHeight w:val="1069"/>
        </w:trPr>
        <w:tc>
          <w:tcPr>
            <w:tcW w:w="601" w:type="dxa"/>
            <w:shd w:val="clear" w:color="auto" w:fill="auto"/>
            <w:hideMark/>
          </w:tcPr>
          <w:p w14:paraId="0FAA5D1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45.</w:t>
            </w:r>
          </w:p>
        </w:tc>
        <w:tc>
          <w:tcPr>
            <w:tcW w:w="1812" w:type="dxa"/>
            <w:shd w:val="clear" w:color="auto" w:fill="auto"/>
            <w:hideMark/>
          </w:tcPr>
          <w:p w14:paraId="15C2618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Anušauskas</w:t>
            </w:r>
          </w:p>
        </w:tc>
        <w:tc>
          <w:tcPr>
            <w:tcW w:w="1418" w:type="dxa"/>
            <w:shd w:val="clear" w:color="auto" w:fill="auto"/>
            <w:hideMark/>
          </w:tcPr>
          <w:p w14:paraId="5D250D0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717299B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Baudžiamojo kodekso 9, 118 ir 119, 122 straipsnių pakeitimo įstatymo projektas ir lydimasis įstatymo projektas</w:t>
            </w:r>
          </w:p>
        </w:tc>
        <w:tc>
          <w:tcPr>
            <w:tcW w:w="5528" w:type="dxa"/>
            <w:shd w:val="clear" w:color="auto" w:fill="auto"/>
            <w:hideMark/>
          </w:tcPr>
          <w:p w14:paraId="547FF43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Tinkamai įgyvendinti Tarybos pamatinį sprendimą 2002/584/JHA dėl Europos arešto orderio ir perdavimo tarp valstybių narių tvarkos ir taip užbaigti Europos Komisijos pradėtą pažeidimo procedūrą. Padaryti atitinkamus pakeitimus atsižvelgiant į ESTT sprendimus bylose C-665/20 ir C-488/19, kuriais pateikti Pamatinio sprendimo 2002/584/TVR išaiškinimai dėl atsisakymo vykdyti Europos arešto orderį pagrindų ir įgyvendinti MONEYVAL komiteto penktojo tarpusavio vertinimo etapo ataskaitos rekomendaciją dėl aiškių ekstradicijos proceso terminų nustatymo. Padidinti baudžiamąją atsakomybę už šnipinėjimą, taip pat už padėjimą kitai valstybei veikti prieš Lietuvos Respubliką numatančio straipsnio sankcijoje nustatytą laisvės atėmimo bausmę, atitinkamai padidinant (nustatant) laisvės atėmimo bausmės apatines ribas, taip pat įtvirtinti juridinio asmens atsakomybę už šnipinėjimą bei padėjimą kitai valstybei veikti prieš Lietuvos Respubliką. Nustatyti atleidimo nuo baudžiamosios atsakomybės už šnipinėjimą ir padėjimą kitai valstybei veikti prieš Lietuvos Respubliką sąlygas ir atitinkamai patikslinti su tuo susijusias procesines normas</w:t>
            </w:r>
          </w:p>
        </w:tc>
        <w:tc>
          <w:tcPr>
            <w:tcW w:w="1276" w:type="dxa"/>
            <w:shd w:val="clear" w:color="auto" w:fill="auto"/>
            <w:hideMark/>
          </w:tcPr>
          <w:p w14:paraId="4BC7FF9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313A97CB" w14:textId="77777777" w:rsidTr="000A7F96">
        <w:trPr>
          <w:trHeight w:val="2292"/>
        </w:trPr>
        <w:tc>
          <w:tcPr>
            <w:tcW w:w="601" w:type="dxa"/>
            <w:shd w:val="clear" w:color="auto" w:fill="auto"/>
            <w:noWrap/>
            <w:hideMark/>
          </w:tcPr>
          <w:p w14:paraId="27BC5E87" w14:textId="00F4D115"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w:t>
            </w:r>
            <w:r w:rsidR="00A06966">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hideMark/>
          </w:tcPr>
          <w:p w14:paraId="0083190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40637C3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3A1ABB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Administracinių nusižengimų kodekso pakeitimo įstatymo projektas</w:t>
            </w:r>
          </w:p>
        </w:tc>
        <w:tc>
          <w:tcPr>
            <w:tcW w:w="5528" w:type="dxa"/>
            <w:shd w:val="clear" w:color="auto" w:fill="auto"/>
            <w:hideMark/>
          </w:tcPr>
          <w:p w14:paraId="2C4661D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Konsoliduoti institucijų parengtus Administracinių nusižengimų kodekso pakeitimo projektus ir įtvirtinti administracinę atsakomybę, ekonomines sankcijas už biologinių atliekų (išskyrus biologiškai skaidžias sodų ir parkų atliekas) tvarkymo šių atliekų susidarymo vietose reikalavimų, reglamentuotų teisės aktuose, nevykdymą, taip pat įgyvendinti  Reglamentą (ES) Nr. 536/2014 dėl žmonėms skirtų vaistų klinikinių tyrimų, kuriuo panaikinama Direktyva 2001/20/EB</w:t>
            </w:r>
          </w:p>
        </w:tc>
        <w:tc>
          <w:tcPr>
            <w:tcW w:w="1276" w:type="dxa"/>
            <w:shd w:val="clear" w:color="auto" w:fill="auto"/>
            <w:hideMark/>
          </w:tcPr>
          <w:p w14:paraId="2323D8A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5A137DA" w14:textId="77777777" w:rsidTr="000A7F96">
        <w:trPr>
          <w:trHeight w:val="840"/>
        </w:trPr>
        <w:tc>
          <w:tcPr>
            <w:tcW w:w="601" w:type="dxa"/>
            <w:shd w:val="clear" w:color="auto" w:fill="auto"/>
            <w:hideMark/>
          </w:tcPr>
          <w:p w14:paraId="2FDE1187" w14:textId="37A1EA94"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w:t>
            </w:r>
            <w:r w:rsidR="00A06966">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hideMark/>
          </w:tcPr>
          <w:p w14:paraId="7553262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11EBBCA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1BB015C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Baudžiamojo kodekso pakeitimo įstatymo projektas ir lydimieji įstatymų projektai</w:t>
            </w:r>
          </w:p>
        </w:tc>
        <w:tc>
          <w:tcPr>
            <w:tcW w:w="5528" w:type="dxa"/>
            <w:shd w:val="clear" w:color="auto" w:fill="auto"/>
            <w:hideMark/>
          </w:tcPr>
          <w:p w14:paraId="4D4029F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Siekiant sistemiškai suderinti ir subalansuoti valstybės baudžiamąją  politiką (kaip </w:t>
            </w:r>
            <w:proofErr w:type="spellStart"/>
            <w:r w:rsidRPr="00123B48">
              <w:rPr>
                <w:rFonts w:ascii="Times New Roman" w:eastAsia="Times New Roman" w:hAnsi="Times New Roman" w:cs="Times New Roman"/>
                <w:i/>
                <w:iCs/>
                <w:lang w:eastAsia="lt-LT"/>
              </w:rPr>
              <w:t>ultima</w:t>
            </w:r>
            <w:proofErr w:type="spellEnd"/>
            <w:r w:rsidRPr="00123B48">
              <w:rPr>
                <w:rFonts w:ascii="Times New Roman" w:eastAsia="Times New Roman" w:hAnsi="Times New Roman" w:cs="Times New Roman"/>
                <w:i/>
                <w:iCs/>
                <w:lang w:eastAsia="lt-LT"/>
              </w:rPr>
              <w:t xml:space="preserve"> </w:t>
            </w:r>
            <w:proofErr w:type="spellStart"/>
            <w:r w:rsidRPr="00123B48">
              <w:rPr>
                <w:rFonts w:ascii="Times New Roman" w:eastAsia="Times New Roman" w:hAnsi="Times New Roman" w:cs="Times New Roman"/>
                <w:i/>
                <w:iCs/>
                <w:lang w:eastAsia="lt-LT"/>
              </w:rPr>
              <w:t>ratio</w:t>
            </w:r>
            <w:proofErr w:type="spellEnd"/>
            <w:r w:rsidRPr="00123B48">
              <w:rPr>
                <w:rFonts w:ascii="Times New Roman" w:eastAsia="Times New Roman" w:hAnsi="Times New Roman" w:cs="Times New Roman"/>
                <w:lang w:eastAsia="lt-LT"/>
              </w:rPr>
              <w:t xml:space="preserve"> priemonę), numatyti proporcingą baudžiamąją atsakomybę už mažiau pavojingas nusikalstamas veikas (įskaitant tam tikrų nusikalstamų veikų </w:t>
            </w:r>
            <w:proofErr w:type="spellStart"/>
            <w:r w:rsidRPr="00123B48">
              <w:rPr>
                <w:rFonts w:ascii="Times New Roman" w:eastAsia="Times New Roman" w:hAnsi="Times New Roman" w:cs="Times New Roman"/>
                <w:lang w:eastAsia="lt-LT"/>
              </w:rPr>
              <w:t>dekriminalizavimą</w:t>
            </w:r>
            <w:proofErr w:type="spellEnd"/>
            <w:r w:rsidRPr="00123B48">
              <w:rPr>
                <w:rFonts w:ascii="Times New Roman" w:eastAsia="Times New Roman" w:hAnsi="Times New Roman" w:cs="Times New Roman"/>
                <w:lang w:eastAsia="lt-LT"/>
              </w:rPr>
              <w:t>) – nustatyti pagrįstas ir tam tikrų nusikaltimų tikrąjį pavojingumą tinkamai atspindinčias baudžiamosios atsakomybės atsiradimo ribas. Įgyvendinti Konstitucinio Teismo nutarimą, kuriuo konstatuotas Baudžiamojo proceso kodekso 106 straipsnio prieštaravimas Konstitucijai, nustatant, kad tais atvejais, kai procesas nutraukiamas nenustačius nusikaltimo ar baudžiamojo nusižengimo sudėties požymių arba kaltinamasis išteisinamas, asmens patirtos būtinos ir pagrįstos išlaidos advokato paslaugoms apmokėti būtų atlyginamos iš valstybės lėšų teisės aktų nustatyta tvarka</w:t>
            </w:r>
          </w:p>
        </w:tc>
        <w:tc>
          <w:tcPr>
            <w:tcW w:w="1276" w:type="dxa"/>
            <w:shd w:val="clear" w:color="auto" w:fill="auto"/>
            <w:hideMark/>
          </w:tcPr>
          <w:p w14:paraId="3197BFA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6F5BD73" w14:textId="77777777" w:rsidTr="000A7F96">
        <w:trPr>
          <w:trHeight w:val="1452"/>
        </w:trPr>
        <w:tc>
          <w:tcPr>
            <w:tcW w:w="601" w:type="dxa"/>
            <w:shd w:val="clear" w:color="auto" w:fill="auto"/>
            <w:noWrap/>
            <w:hideMark/>
          </w:tcPr>
          <w:p w14:paraId="55F675EA" w14:textId="751E2FC2"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4</w:t>
            </w:r>
            <w:r w:rsidR="00A06966">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noWrap/>
            <w:hideMark/>
          </w:tcPr>
          <w:p w14:paraId="6B16722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noWrap/>
            <w:hideMark/>
          </w:tcPr>
          <w:p w14:paraId="5725AAA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xml:space="preserve">. </w:t>
            </w:r>
          </w:p>
        </w:tc>
        <w:tc>
          <w:tcPr>
            <w:tcW w:w="4961" w:type="dxa"/>
            <w:shd w:val="clear" w:color="auto" w:fill="auto"/>
            <w:hideMark/>
          </w:tcPr>
          <w:p w14:paraId="5B102E38" w14:textId="5131FDAE"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Bausmių vykdymo kodekso pakeitimo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16C9EF9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Pertvarkyti bausmių vykdymo sistemą. Taip pat, unifikuoti bausmių ir suėmimo vykdymo procesus, patobulinti įkalintų asmenų teisinės padėties aspektus ir tinkamai subalansuoti jų teisių ir pareigų katalogą. Įgyvendinti subsidiarumo principą perkeliant teisinių santykių reglamentavimą, kuriems nebūtinas reguliavimas įstatymo lygmeniu, į žemesnį lygmenį bei išspręsti kitus bausmių/suėmimo vykdymo praktikoje kylančius teisinio reguliavimo įgyvendinimo probleminius aspektus </w:t>
            </w:r>
          </w:p>
        </w:tc>
        <w:tc>
          <w:tcPr>
            <w:tcW w:w="1276" w:type="dxa"/>
            <w:shd w:val="clear" w:color="auto" w:fill="auto"/>
            <w:noWrap/>
            <w:hideMark/>
          </w:tcPr>
          <w:p w14:paraId="5BFA28A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317A9530" w14:textId="77777777" w:rsidTr="000A7F96">
        <w:trPr>
          <w:trHeight w:val="983"/>
        </w:trPr>
        <w:tc>
          <w:tcPr>
            <w:tcW w:w="601" w:type="dxa"/>
            <w:shd w:val="clear" w:color="auto" w:fill="auto"/>
            <w:noWrap/>
            <w:hideMark/>
          </w:tcPr>
          <w:p w14:paraId="62191062" w14:textId="7415294A" w:rsidR="00123B48" w:rsidRPr="00123B48" w:rsidRDefault="00A06966"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49</w:t>
            </w:r>
            <w:r w:rsidR="00123B48" w:rsidRPr="00123B48">
              <w:rPr>
                <w:rFonts w:ascii="Times New Roman" w:eastAsia="Times New Roman" w:hAnsi="Times New Roman" w:cs="Times New Roman"/>
                <w:lang w:eastAsia="lt-LT"/>
              </w:rPr>
              <w:t>.</w:t>
            </w:r>
          </w:p>
        </w:tc>
        <w:tc>
          <w:tcPr>
            <w:tcW w:w="1812" w:type="dxa"/>
            <w:shd w:val="clear" w:color="auto" w:fill="auto"/>
            <w:noWrap/>
            <w:hideMark/>
          </w:tcPr>
          <w:p w14:paraId="76966F7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noWrap/>
            <w:hideMark/>
          </w:tcPr>
          <w:p w14:paraId="043F2FB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0715CF75" w14:textId="1E848811"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Probacijos įstatymo Nr. XI-1860 5, 6, 8, 10, 17, 18, 21, 22, 25, 28, 31, 32, 33 straipsnių pakeitimo ir 9, 24 straipsnių pripažinimo netekusiu galios įstatymo projektas ir lydimieji įstatymų projektai</w:t>
            </w:r>
            <w:r w:rsidRPr="00123B48">
              <w:rPr>
                <w:rFonts w:ascii="Times New Roman" w:eastAsia="Times New Roman" w:hAnsi="Times New Roman" w:cs="Times New Roman"/>
                <w:lang w:eastAsia="lt-LT"/>
              </w:rPr>
              <w:br/>
            </w:r>
          </w:p>
        </w:tc>
        <w:tc>
          <w:tcPr>
            <w:tcW w:w="5528" w:type="dxa"/>
            <w:shd w:val="clear" w:color="auto" w:fill="auto"/>
            <w:hideMark/>
          </w:tcPr>
          <w:p w14:paraId="6AC45E6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Pertvarkyti probacijos vykdymo institucinę sistemą</w:t>
            </w:r>
          </w:p>
        </w:tc>
        <w:tc>
          <w:tcPr>
            <w:tcW w:w="1276" w:type="dxa"/>
            <w:shd w:val="clear" w:color="auto" w:fill="auto"/>
            <w:noWrap/>
            <w:hideMark/>
          </w:tcPr>
          <w:p w14:paraId="0A67217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12017A5" w14:textId="77777777" w:rsidTr="000A7F96">
        <w:trPr>
          <w:trHeight w:val="1128"/>
        </w:trPr>
        <w:tc>
          <w:tcPr>
            <w:tcW w:w="601" w:type="dxa"/>
            <w:shd w:val="clear" w:color="auto" w:fill="auto"/>
            <w:noWrap/>
            <w:hideMark/>
          </w:tcPr>
          <w:p w14:paraId="20CDE362" w14:textId="5D7393E6"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noWrap/>
            <w:hideMark/>
          </w:tcPr>
          <w:p w14:paraId="1598E5F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25BC0E6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3A804F3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Politinių partijų įstatymo Nr. I-606 8, 9 ir 21 straipsnių pakeitimo, Įstatymo papildymo 8(1) straipsniu ir 7 straipsnio pripažinimo netekusiu galios įstatymo projektas ir lydimieji įstatymų projektai</w:t>
            </w:r>
          </w:p>
        </w:tc>
        <w:tc>
          <w:tcPr>
            <w:tcW w:w="5528" w:type="dxa"/>
            <w:shd w:val="clear" w:color="auto" w:fill="auto"/>
            <w:hideMark/>
          </w:tcPr>
          <w:p w14:paraId="676AEE3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Tobulinti politinių partijų veiklos reguliavimą, užtikrinant politinių partijų narių duomenų tikrumą ir aktualumą bei didesnį politinių partijų finansavimo skaidrumą</w:t>
            </w:r>
          </w:p>
        </w:tc>
        <w:tc>
          <w:tcPr>
            <w:tcW w:w="1276" w:type="dxa"/>
            <w:shd w:val="clear" w:color="auto" w:fill="auto"/>
            <w:noWrap/>
            <w:hideMark/>
          </w:tcPr>
          <w:p w14:paraId="0C4228B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3BEAA505" w14:textId="77777777" w:rsidTr="000A7F96">
        <w:trPr>
          <w:trHeight w:val="1778"/>
        </w:trPr>
        <w:tc>
          <w:tcPr>
            <w:tcW w:w="601" w:type="dxa"/>
            <w:shd w:val="clear" w:color="auto" w:fill="auto"/>
            <w:noWrap/>
            <w:hideMark/>
          </w:tcPr>
          <w:p w14:paraId="6F68F952" w14:textId="62B17FB0"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hideMark/>
          </w:tcPr>
          <w:p w14:paraId="2931BF8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748D073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XIVP-106</w:t>
            </w:r>
          </w:p>
        </w:tc>
        <w:tc>
          <w:tcPr>
            <w:tcW w:w="4961" w:type="dxa"/>
            <w:shd w:val="clear" w:color="auto" w:fill="auto"/>
            <w:hideMark/>
          </w:tcPr>
          <w:p w14:paraId="6159AD4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Administracinių nusižengimų kodekso 223, 321, 327, 401, 413(1), 558, 560, 579, 589, 620, 621, 644 straipsnių ir priedo pakeitimo įstatymo projekto</w:t>
            </w:r>
          </w:p>
        </w:tc>
        <w:tc>
          <w:tcPr>
            <w:tcW w:w="5528" w:type="dxa"/>
            <w:shd w:val="clear" w:color="auto" w:fill="auto"/>
            <w:hideMark/>
          </w:tcPr>
          <w:p w14:paraId="48596BE9" w14:textId="475FA20D"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Užtikrinamos asmenų, pranešusių apie galimai padarytą administracinį nusižengimą ir galimai patyrusių žalą dėl šio nusižengimo, teises būti </w:t>
            </w:r>
            <w:proofErr w:type="spellStart"/>
            <w:r w:rsidRPr="00123B48">
              <w:rPr>
                <w:rFonts w:ascii="Times New Roman" w:eastAsia="Times New Roman" w:hAnsi="Times New Roman" w:cs="Times New Roman"/>
                <w:lang w:eastAsia="lt-LT"/>
              </w:rPr>
              <w:t>procesiškai</w:t>
            </w:r>
            <w:proofErr w:type="spellEnd"/>
            <w:r w:rsidRPr="00123B48">
              <w:rPr>
                <w:rFonts w:ascii="Times New Roman" w:eastAsia="Times New Roman" w:hAnsi="Times New Roman" w:cs="Times New Roman"/>
                <w:lang w:eastAsia="lt-LT"/>
              </w:rPr>
              <w:t xml:space="preserve"> informuojamiems apie administracinio nusižengimo teisenos nutraukimą ir apskųsti nutarimą dėl teisenos nutraukimo. Taip pat įstatymo projektu apjungti kitų ministerijų parengt</w:t>
            </w:r>
            <w:r w:rsidR="002B4AEC">
              <w:rPr>
                <w:rFonts w:ascii="Times New Roman" w:eastAsia="Times New Roman" w:hAnsi="Times New Roman" w:cs="Times New Roman"/>
                <w:lang w:eastAsia="lt-LT"/>
              </w:rPr>
              <w:t xml:space="preserve">us Administracinių nusižengimų kodekso </w:t>
            </w:r>
            <w:r w:rsidRPr="00123B48">
              <w:rPr>
                <w:rFonts w:ascii="Times New Roman" w:eastAsia="Times New Roman" w:hAnsi="Times New Roman" w:cs="Times New Roman"/>
                <w:lang w:eastAsia="lt-LT"/>
              </w:rPr>
              <w:t>pakeitim</w:t>
            </w:r>
            <w:r w:rsidR="002B4AEC">
              <w:rPr>
                <w:rFonts w:ascii="Times New Roman" w:eastAsia="Times New Roman" w:hAnsi="Times New Roman" w:cs="Times New Roman"/>
                <w:lang w:eastAsia="lt-LT"/>
              </w:rPr>
              <w:t>us</w:t>
            </w:r>
          </w:p>
        </w:tc>
        <w:tc>
          <w:tcPr>
            <w:tcW w:w="1276" w:type="dxa"/>
            <w:shd w:val="clear" w:color="auto" w:fill="auto"/>
            <w:hideMark/>
          </w:tcPr>
          <w:p w14:paraId="298DB1C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197AA8CC" w14:textId="77777777" w:rsidTr="000A7F96">
        <w:trPr>
          <w:trHeight w:val="1011"/>
        </w:trPr>
        <w:tc>
          <w:tcPr>
            <w:tcW w:w="601" w:type="dxa"/>
            <w:shd w:val="clear" w:color="auto" w:fill="auto"/>
            <w:hideMark/>
          </w:tcPr>
          <w:p w14:paraId="33C9765A" w14:textId="16A67172"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hideMark/>
          </w:tcPr>
          <w:p w14:paraId="52CE23C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493E5A6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XIVP-658</w:t>
            </w:r>
          </w:p>
        </w:tc>
        <w:tc>
          <w:tcPr>
            <w:tcW w:w="4961" w:type="dxa"/>
            <w:shd w:val="clear" w:color="auto" w:fill="auto"/>
            <w:hideMark/>
          </w:tcPr>
          <w:p w14:paraId="781F49E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Referendumo konstitucinio įstatymo projektas</w:t>
            </w:r>
          </w:p>
        </w:tc>
        <w:tc>
          <w:tcPr>
            <w:tcW w:w="5528" w:type="dxa"/>
            <w:shd w:val="clear" w:color="auto" w:fill="auto"/>
            <w:hideMark/>
          </w:tcPr>
          <w:p w14:paraId="63641CD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Įgyvendinant Konstitucinio Teismo nutarimą, Referendumo įstatymo pagrindu, nekeičiant galiojančios referendumo organizavimo tvarkos, priimti Referendumo konstitucinį įstatymą</w:t>
            </w:r>
          </w:p>
        </w:tc>
        <w:tc>
          <w:tcPr>
            <w:tcW w:w="1276" w:type="dxa"/>
            <w:shd w:val="clear" w:color="auto" w:fill="auto"/>
            <w:hideMark/>
          </w:tcPr>
          <w:p w14:paraId="12B3DEE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2FA30F5B" w14:textId="77777777" w:rsidTr="000A7F96">
        <w:trPr>
          <w:trHeight w:val="3409"/>
        </w:trPr>
        <w:tc>
          <w:tcPr>
            <w:tcW w:w="601" w:type="dxa"/>
            <w:shd w:val="clear" w:color="auto" w:fill="auto"/>
            <w:noWrap/>
            <w:hideMark/>
          </w:tcPr>
          <w:p w14:paraId="11AA5707" w14:textId="5D75735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noWrap/>
            <w:hideMark/>
          </w:tcPr>
          <w:p w14:paraId="4ED974D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076553E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XIIIP-5328 VK</w:t>
            </w:r>
          </w:p>
        </w:tc>
        <w:tc>
          <w:tcPr>
            <w:tcW w:w="4961" w:type="dxa"/>
            <w:shd w:val="clear" w:color="auto" w:fill="auto"/>
            <w:hideMark/>
          </w:tcPr>
          <w:p w14:paraId="554F691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Vartotojų teisių apsaugos įstatymo Nr. I-657 12, 22, 22(2), 23, 23(3), 25, 27, 28, 29(3), 32, 33, 40 straipsnių, priedo pakeitimo ir Įstatymo papildymo 35(1) ir 35(2) straipsniais įstatymo projektas </w:t>
            </w:r>
          </w:p>
        </w:tc>
        <w:tc>
          <w:tcPr>
            <w:tcW w:w="5528" w:type="dxa"/>
            <w:shd w:val="clear" w:color="auto" w:fill="auto"/>
            <w:hideMark/>
          </w:tcPr>
          <w:p w14:paraId="627F00A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Siekti užtikrinti efektyvesnį vartojimo ginčų neteisminį sprendimą, skatinti pardavėjus, paslaugų teikėjus kuo anksčiau taikiai išspręsti kilusius ginčus su vartotojais ir išplėsti specializuotų vartojimo ginčus nagrinėjančių institucijų sąrašą, taip optimizuoti Valstybinei vartotojų teisių apsaugos tarnybai (toliau – VVTAT) vartojimo ginčų neteisminio sprendimo krūvį, užtikrinti efektyvesnę vartotojų apsaugą nuo nesąžiningų sąlygų vartojimo sutartyse – aiškiai reglamentuoti VVTAT atliekamą vartojimo sutarčių nagrinėjimą dėl nesąžiningų sąlygų nustatymo, įskaitant išankstinį (</w:t>
            </w:r>
            <w:proofErr w:type="spellStart"/>
            <w:r w:rsidRPr="00123B48">
              <w:rPr>
                <w:rFonts w:ascii="Times New Roman" w:eastAsia="Times New Roman" w:hAnsi="Times New Roman" w:cs="Times New Roman"/>
                <w:lang w:eastAsia="lt-LT"/>
              </w:rPr>
              <w:t>ex</w:t>
            </w:r>
            <w:proofErr w:type="spellEnd"/>
            <w:r w:rsidRPr="00123B48">
              <w:rPr>
                <w:rFonts w:ascii="Times New Roman" w:eastAsia="Times New Roman" w:hAnsi="Times New Roman" w:cs="Times New Roman"/>
                <w:lang w:eastAsia="lt-LT"/>
              </w:rPr>
              <w:t xml:space="preserve"> ante) vartojimo sutarčių projektų vertinimą dėl nesąžiningų sąlygų, taip pat nustatyti pardavėjų, paslaugų teikėjų atsakomybę už nustatytų nesąžiningų sąlygų taikymą </w:t>
            </w:r>
          </w:p>
        </w:tc>
        <w:tc>
          <w:tcPr>
            <w:tcW w:w="1276" w:type="dxa"/>
            <w:shd w:val="clear" w:color="auto" w:fill="auto"/>
            <w:noWrap/>
            <w:hideMark/>
          </w:tcPr>
          <w:p w14:paraId="3D48DF1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60E10210" w14:textId="77777777" w:rsidTr="000A7F96">
        <w:trPr>
          <w:trHeight w:val="1669"/>
        </w:trPr>
        <w:tc>
          <w:tcPr>
            <w:tcW w:w="601" w:type="dxa"/>
            <w:shd w:val="clear" w:color="auto" w:fill="auto"/>
            <w:noWrap/>
            <w:hideMark/>
          </w:tcPr>
          <w:p w14:paraId="1D90F106" w14:textId="2F27AB28"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hideMark/>
          </w:tcPr>
          <w:p w14:paraId="5C7B3A4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29D8A8A8" w14:textId="77777777" w:rsidR="004A131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 XIIIP-5059</w:t>
            </w:r>
            <w:r w:rsidR="004A1318">
              <w:rPr>
                <w:rFonts w:ascii="Times New Roman" w:eastAsia="Times New Roman" w:hAnsi="Times New Roman" w:cs="Times New Roman"/>
                <w:lang w:eastAsia="lt-LT"/>
              </w:rPr>
              <w:t xml:space="preserve"> – </w:t>
            </w:r>
            <w:r w:rsidRPr="00123B48">
              <w:rPr>
                <w:rFonts w:ascii="Times New Roman" w:eastAsia="Times New Roman" w:hAnsi="Times New Roman" w:cs="Times New Roman"/>
                <w:lang w:eastAsia="lt-LT"/>
              </w:rPr>
              <w:t xml:space="preserve"> </w:t>
            </w:r>
          </w:p>
          <w:p w14:paraId="7E77EAD1" w14:textId="7EC36A79" w:rsidR="00123B48" w:rsidRPr="00123B48" w:rsidRDefault="004A131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XIIIP-5065</w:t>
            </w:r>
          </w:p>
        </w:tc>
        <w:tc>
          <w:tcPr>
            <w:tcW w:w="4961" w:type="dxa"/>
            <w:shd w:val="clear" w:color="auto" w:fill="auto"/>
            <w:hideMark/>
          </w:tcPr>
          <w:p w14:paraId="59784E2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Civilinio kodekso 3.51, 3.52, 3.53, 3.61, 3.66, 3.67, 3.73, 3.77, 3.79, 3.85, 3.103 ir 5.7 straipsnių pakeitimo, Kodekso papildymo 3.54(1), 3.76(1) straipsniais įstatymo projektas ir lydimieji įstatymų projektai </w:t>
            </w:r>
          </w:p>
        </w:tc>
        <w:tc>
          <w:tcPr>
            <w:tcW w:w="5528" w:type="dxa"/>
            <w:shd w:val="clear" w:color="auto" w:fill="auto"/>
            <w:hideMark/>
          </w:tcPr>
          <w:p w14:paraId="775A521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Sumažinti apylinkių teismų darbo nagrinėjant civilines bylas krūvį, atsisakant dalies ne ginčo klausimų sprendimo (santuokos nutraukimas ir gyvenimo skyrium sutuoktinių bendru sutikimu patvirtinimas, kai sutuoktiniai neturi nepilnamečių vaikų, teismo leidimas keisti vedybų sutartį, taip pat teismo leidimas nekilnojamojo daikto, kuris yra šeimos turtas, sandoriams sudaryti), perduodant šių klausimų sprendimą notarams. Efektyviau paskirstyti apylinkių ir apygardų teismams tenkantį darbo krūvį, sukurti prielaidas spartesniam civilinių bylų nagrinėjimui, bylų nagrinėjimo išlaidų mažėjimui, užtikrinti skirtinguose teisės aktuose įtvirtintų procesinių nuostatų tarpusavio suderinamumą </w:t>
            </w:r>
          </w:p>
        </w:tc>
        <w:tc>
          <w:tcPr>
            <w:tcW w:w="1276" w:type="dxa"/>
            <w:shd w:val="clear" w:color="auto" w:fill="auto"/>
            <w:hideMark/>
          </w:tcPr>
          <w:p w14:paraId="5F0BC06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0D0606CC" w14:textId="77777777" w:rsidTr="000A7F96">
        <w:trPr>
          <w:trHeight w:val="562"/>
        </w:trPr>
        <w:tc>
          <w:tcPr>
            <w:tcW w:w="601" w:type="dxa"/>
            <w:shd w:val="clear" w:color="auto" w:fill="auto"/>
            <w:noWrap/>
            <w:hideMark/>
          </w:tcPr>
          <w:p w14:paraId="464F2D3F" w14:textId="1FBE5C5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hideMark/>
          </w:tcPr>
          <w:p w14:paraId="6687AB1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7DBA9B91" w14:textId="565DEA29"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XIIIP-4251(3)</w:t>
            </w:r>
            <w:r w:rsidR="004A1318">
              <w:rPr>
                <w:rFonts w:ascii="Times New Roman" w:eastAsia="Times New Roman" w:hAnsi="Times New Roman" w:cs="Times New Roman"/>
                <w:lang w:eastAsia="lt-LT"/>
              </w:rPr>
              <w:t xml:space="preserve"> – </w:t>
            </w:r>
            <w:r w:rsidR="004A1318" w:rsidRPr="00123B48">
              <w:rPr>
                <w:rFonts w:ascii="Times New Roman" w:eastAsia="Times New Roman" w:hAnsi="Times New Roman" w:cs="Times New Roman"/>
                <w:lang w:eastAsia="lt-LT"/>
              </w:rPr>
              <w:t>XIIIP-4257(2)</w:t>
            </w:r>
          </w:p>
        </w:tc>
        <w:tc>
          <w:tcPr>
            <w:tcW w:w="4961" w:type="dxa"/>
            <w:shd w:val="clear" w:color="auto" w:fill="auto"/>
            <w:hideMark/>
          </w:tcPr>
          <w:p w14:paraId="7AEEF53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Administracinių bylų teisenos įstatymo Nr. VIII-1029 20, 23, 27, 28, 31, 33, 43, 56, 78, 117, 134, 138 straipsnių pakeitimo ir Įstatymo papildymo 115(1) ir 138(1) straipsniais įstatymo projektas ir lydimieji įstatymų projektai</w:t>
            </w:r>
          </w:p>
        </w:tc>
        <w:tc>
          <w:tcPr>
            <w:tcW w:w="5528" w:type="dxa"/>
            <w:shd w:val="clear" w:color="auto" w:fill="auto"/>
            <w:hideMark/>
          </w:tcPr>
          <w:p w14:paraId="0C197DAE" w14:textId="7219CB30"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Išplėsti ikiteisminį administracinių ginčų nagrinėjimą nepriklausomose kolegialiose ikiteisminėse institucijose, siekiant, kad tokie ginčai būtų išnagrinėti greičiau, efektyviau ir mažesnėmis sąnaudomis, tuo pačiu mažinant administracinių teismų darbo krūvį. Nustatyti lankstesnes administracinių bylų teritorinio teismingumo taisykles bei bylų priskyrimo L</w:t>
            </w:r>
            <w:r w:rsidR="001C4CA5">
              <w:rPr>
                <w:rFonts w:ascii="Times New Roman" w:eastAsia="Times New Roman" w:hAnsi="Times New Roman" w:cs="Times New Roman"/>
                <w:lang w:eastAsia="lt-LT"/>
              </w:rPr>
              <w:t xml:space="preserve">ietuvos administracinių ginčų komisijai </w:t>
            </w:r>
            <w:r w:rsidRPr="00123B48">
              <w:rPr>
                <w:rFonts w:ascii="Times New Roman" w:eastAsia="Times New Roman" w:hAnsi="Times New Roman" w:cs="Times New Roman"/>
                <w:lang w:eastAsia="lt-LT"/>
              </w:rPr>
              <w:t>ir jos teritoriniams padaliniams taisykles, suteikiant galimybę pareiškėjui bylinėtis arčiau jo gyvenamosios vietos, kartu sudarant prielaidas tolygesniam bylų paskirstymui tarp Vilniaus apygardos administracinio teismo ir Regionų apygardos administracinio teismo, bei pastarojo teismo rūmų</w:t>
            </w:r>
          </w:p>
          <w:p w14:paraId="3C41722E" w14:textId="23082FAB"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hideMark/>
          </w:tcPr>
          <w:p w14:paraId="35C621A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1E99EAF3" w14:textId="77777777" w:rsidTr="000A7F96">
        <w:trPr>
          <w:trHeight w:val="2258"/>
        </w:trPr>
        <w:tc>
          <w:tcPr>
            <w:tcW w:w="601" w:type="dxa"/>
            <w:shd w:val="clear" w:color="auto" w:fill="auto"/>
            <w:noWrap/>
            <w:hideMark/>
          </w:tcPr>
          <w:p w14:paraId="2E890759" w14:textId="4DF3EA72"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hideMark/>
          </w:tcPr>
          <w:p w14:paraId="59EBB3D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425EB0D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XIVP-109</w:t>
            </w:r>
          </w:p>
        </w:tc>
        <w:tc>
          <w:tcPr>
            <w:tcW w:w="4961" w:type="dxa"/>
            <w:shd w:val="clear" w:color="auto" w:fill="auto"/>
            <w:hideMark/>
          </w:tcPr>
          <w:p w14:paraId="45B2B13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Baudžiamojo proceso kodekso 140 straipsnio pakeitimo įstatymo projektas</w:t>
            </w:r>
          </w:p>
        </w:tc>
        <w:tc>
          <w:tcPr>
            <w:tcW w:w="5528" w:type="dxa"/>
            <w:shd w:val="clear" w:color="auto" w:fill="auto"/>
            <w:hideMark/>
          </w:tcPr>
          <w:p w14:paraId="4C637654" w14:textId="77777777"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Pakeisti laikino sulaikymo teisinį reglamentavimą, siekiant užtikrinti, kad baudžiamojo proceso įstatyme būtų įtvirtintas aiškus ir tinkamas aptariamos procesinės prievartos priemonės skyrimo bei apskundimo mechanizmas, numatant konkrečius ir nedviprasmiškus laikino sulaikymo pagrindus bei šios procesinės prievartos priemonės taikymo procedūras, kurios pašalintų ydingas galimybes laikinai sulaikyti asmenis bei sustiprintų tokių asmenų teisių apsaugą</w:t>
            </w:r>
          </w:p>
          <w:p w14:paraId="73469DDE" w14:textId="48F7256C"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hideMark/>
          </w:tcPr>
          <w:p w14:paraId="772341A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spalis </w:t>
            </w:r>
          </w:p>
        </w:tc>
      </w:tr>
      <w:tr w:rsidR="00123B48" w:rsidRPr="00123B48" w14:paraId="13A719A3" w14:textId="77777777" w:rsidTr="000A7F96">
        <w:trPr>
          <w:trHeight w:val="699"/>
        </w:trPr>
        <w:tc>
          <w:tcPr>
            <w:tcW w:w="601" w:type="dxa"/>
            <w:shd w:val="clear" w:color="auto" w:fill="auto"/>
            <w:noWrap/>
            <w:hideMark/>
          </w:tcPr>
          <w:p w14:paraId="11D732F0" w14:textId="45F70DCD"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A06966">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noWrap/>
            <w:hideMark/>
          </w:tcPr>
          <w:p w14:paraId="07C9DFA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 Kreivys</w:t>
            </w:r>
          </w:p>
        </w:tc>
        <w:tc>
          <w:tcPr>
            <w:tcW w:w="1418" w:type="dxa"/>
            <w:shd w:val="clear" w:color="auto" w:fill="auto"/>
            <w:hideMark/>
          </w:tcPr>
          <w:p w14:paraId="6696DC6B" w14:textId="0AD33E5C"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XIVP-48</w:t>
            </w:r>
            <w:r w:rsidR="004A1318">
              <w:rPr>
                <w:rFonts w:ascii="Times New Roman" w:eastAsia="Times New Roman" w:hAnsi="Times New Roman" w:cs="Times New Roman"/>
                <w:lang w:eastAsia="lt-LT"/>
              </w:rPr>
              <w:t xml:space="preserve"> – </w:t>
            </w:r>
            <w:r w:rsidR="004A1318" w:rsidRPr="00123B48">
              <w:rPr>
                <w:rFonts w:ascii="Times New Roman" w:eastAsia="Times New Roman" w:hAnsi="Times New Roman" w:cs="Times New Roman"/>
                <w:lang w:eastAsia="lt-LT"/>
              </w:rPr>
              <w:t>XIVP-49</w:t>
            </w:r>
          </w:p>
        </w:tc>
        <w:tc>
          <w:tcPr>
            <w:tcW w:w="4961" w:type="dxa"/>
            <w:shd w:val="clear" w:color="auto" w:fill="auto"/>
            <w:hideMark/>
          </w:tcPr>
          <w:p w14:paraId="4492D64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Branduolinės energijos įstatymo Nr. I-1613 42, 44 ir 46 straipsnių pakeitimo įstatymo projektas ir lydimasis įstatymo projektas</w:t>
            </w:r>
          </w:p>
        </w:tc>
        <w:tc>
          <w:tcPr>
            <w:tcW w:w="5528" w:type="dxa"/>
            <w:shd w:val="clear" w:color="auto" w:fill="auto"/>
            <w:hideMark/>
          </w:tcPr>
          <w:p w14:paraId="2A7BBE43" w14:textId="77777777"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Sudaryti sąlygas užtikrinti didesnes garantijas Lietuvos ir kaimyninių valstybių gyventojams dėl kompensavimo už patirtą žalą branduolinės avarijos metu neatsižvelgiant į tai, kur branduolinė avarija įvyko; pašalinti rizikas dėl žalos atlyginimo, kylančias dėl nevienodo civilinės atsakomybės už branduolinę žalą tarptautinio teisinio reglamentavimo kaimyninėse valstybėse</w:t>
            </w:r>
          </w:p>
          <w:p w14:paraId="503340BA" w14:textId="1EBF430B"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noWrap/>
            <w:hideMark/>
          </w:tcPr>
          <w:p w14:paraId="5946FEB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37943891" w14:textId="77777777" w:rsidTr="00123B48">
        <w:trPr>
          <w:trHeight w:val="405"/>
        </w:trPr>
        <w:tc>
          <w:tcPr>
            <w:tcW w:w="14320" w:type="dxa"/>
            <w:gridSpan w:val="5"/>
            <w:shd w:val="clear" w:color="auto" w:fill="auto"/>
            <w:hideMark/>
          </w:tcPr>
          <w:p w14:paraId="1059B950"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IX PRIORITETAS. VISUOMENĖS POREIKIUS ATITINKANTIS VIEŠASIS SEKTORIUS</w:t>
            </w:r>
          </w:p>
        </w:tc>
        <w:tc>
          <w:tcPr>
            <w:tcW w:w="1276" w:type="dxa"/>
            <w:shd w:val="clear" w:color="auto" w:fill="auto"/>
            <w:hideMark/>
          </w:tcPr>
          <w:p w14:paraId="5D26E10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25AE048C" w14:textId="77777777" w:rsidTr="000A7F96">
        <w:trPr>
          <w:trHeight w:val="4598"/>
        </w:trPr>
        <w:tc>
          <w:tcPr>
            <w:tcW w:w="601" w:type="dxa"/>
            <w:shd w:val="clear" w:color="auto" w:fill="auto"/>
            <w:hideMark/>
          </w:tcPr>
          <w:p w14:paraId="4C4AD6C9" w14:textId="0A490608"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5</w:t>
            </w:r>
            <w:r w:rsidR="00374CB1">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hideMark/>
          </w:tcPr>
          <w:p w14:paraId="6E1EBB2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 </w:t>
            </w:r>
            <w:proofErr w:type="spellStart"/>
            <w:r w:rsidRPr="00123B48">
              <w:rPr>
                <w:rFonts w:ascii="Times New Roman" w:eastAsia="Times New Roman" w:hAnsi="Times New Roman" w:cs="Times New Roman"/>
                <w:lang w:eastAsia="lt-LT"/>
              </w:rPr>
              <w:t>Bilotaitė</w:t>
            </w:r>
            <w:proofErr w:type="spellEnd"/>
          </w:p>
        </w:tc>
        <w:tc>
          <w:tcPr>
            <w:tcW w:w="1418" w:type="dxa"/>
            <w:shd w:val="clear" w:color="auto" w:fill="auto"/>
            <w:hideMark/>
          </w:tcPr>
          <w:p w14:paraId="2BFDC03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0C41F74" w14:textId="650C170D"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Valstybės tarnybos įstatymo Nr. VIII -1316 pakeitimo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4C1E8CC2" w14:textId="7EFF198A"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valstybės tarnautojų bandomąjį laikotarpį, sudarant galimybes lanksčiau priimti reikiamas kompetencijas ir įgūdžius turinčius ir atleisti netinkamus darbuotojus, taip pat supaprastinti vadovų paskyrimo antrai kadencijai tvarką. Siekiant į valstybės tarnybą susigrąžinti arba išlaikyti reikiamas kompetencijas turinčius valstybės tarnautojus, išplėsti  asmenų, turinčių teisę atkurti valstybės tarnautojo statusą ir be konkurso būti priimtiems į valstybės tarnautojo pareigas, ratą, taip pat siekiant išlaikyti kompetentingus įstaigų vadovus, baigusius vadovo kadencijas, nustatyti galimybę įstaigų vadovus 6 mėnesius nuo atleidimo iš pareigų dienos į lygiavertes ar žemesnes karjeros valstybės tarnautojo pareigas priimti be konkurso. Sutrumpinti tarnybinės veiklos vertinimo terminus ir atsi</w:t>
            </w:r>
            <w:r w:rsidR="001877FD">
              <w:rPr>
                <w:rFonts w:ascii="Times New Roman" w:eastAsia="Times New Roman" w:hAnsi="Times New Roman" w:cs="Times New Roman"/>
                <w:lang w:eastAsia="lt-LT"/>
              </w:rPr>
              <w:t>s</w:t>
            </w:r>
            <w:r w:rsidRPr="00123B48">
              <w:rPr>
                <w:rFonts w:ascii="Times New Roman" w:eastAsia="Times New Roman" w:hAnsi="Times New Roman" w:cs="Times New Roman"/>
                <w:lang w:eastAsia="lt-LT"/>
              </w:rPr>
              <w:t xml:space="preserve">akyti pareiginės algos koeficiento apribojimų, supaprastinti priemokų skyrimą ir nustatyti papildomas skatinimo priemones, patikslinti nuostatas dėl valstybės tarnautojų laikinojo perkėlimo termino bei atleidimo pagrindų </w:t>
            </w:r>
          </w:p>
          <w:p w14:paraId="3EF76953" w14:textId="683ECBD5"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hideMark/>
          </w:tcPr>
          <w:p w14:paraId="34907A3B"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spalis</w:t>
            </w:r>
          </w:p>
        </w:tc>
      </w:tr>
      <w:tr w:rsidR="00123B48" w:rsidRPr="00123B48" w14:paraId="794667B5" w14:textId="77777777" w:rsidTr="000A7F96">
        <w:trPr>
          <w:trHeight w:val="1752"/>
        </w:trPr>
        <w:tc>
          <w:tcPr>
            <w:tcW w:w="601" w:type="dxa"/>
            <w:shd w:val="clear" w:color="auto" w:fill="auto"/>
            <w:hideMark/>
          </w:tcPr>
          <w:p w14:paraId="1FF143E8" w14:textId="6566256F" w:rsidR="00123B48" w:rsidRPr="00123B48" w:rsidRDefault="00374CB1"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59</w:t>
            </w:r>
            <w:r w:rsidR="00123B48" w:rsidRPr="00123B48">
              <w:rPr>
                <w:rFonts w:ascii="Times New Roman" w:eastAsia="Times New Roman" w:hAnsi="Times New Roman" w:cs="Times New Roman"/>
                <w:lang w:eastAsia="lt-LT"/>
              </w:rPr>
              <w:t>.</w:t>
            </w:r>
          </w:p>
        </w:tc>
        <w:tc>
          <w:tcPr>
            <w:tcW w:w="1812" w:type="dxa"/>
            <w:shd w:val="clear" w:color="auto" w:fill="auto"/>
            <w:hideMark/>
          </w:tcPr>
          <w:p w14:paraId="05C6D4F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37E54F6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324721E" w14:textId="546F40A3"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Žemės ūkio, maisto ūkio ir kaimo plėtros įstatymo IX-987 4, 8, 10 ir 13 straipsnių pakeitimo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7A8ADC60" w14:textId="16210DFB"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Mažinti Žemės ūkio ministerijos valdymo srities valstybės įmonių skaičių - valstybės įmonę Žemės ūkio informacijos ir kaimo verslo centrą,  „Gis-centr</w:t>
            </w:r>
            <w:r w:rsidR="00CF787B">
              <w:rPr>
                <w:rFonts w:ascii="Times New Roman" w:eastAsia="Times New Roman" w:hAnsi="Times New Roman" w:cs="Times New Roman"/>
                <w:lang w:eastAsia="lt-LT"/>
              </w:rPr>
              <w:t>ą</w:t>
            </w:r>
            <w:r w:rsidRPr="00123B48">
              <w:rPr>
                <w:rFonts w:ascii="Times New Roman" w:eastAsia="Times New Roman" w:hAnsi="Times New Roman" w:cs="Times New Roman"/>
                <w:lang w:eastAsia="lt-LT"/>
              </w:rPr>
              <w:t>“,  valstybės įmonę Valstybės žemės fondą reorganizuoti jungimo būdu į vieną valstybės įmonę, joje konsoliduojant daugiausia informacinių išteklių kūrimo ir palaikymo funkcijas, kurios šiuo metu atliekamos 3 valstybės įmonėse, o dalį likusių funkcijų, nesusijusių su informaciniais ištekliais, perduoti biudžetinei įstaigai Nacionalinei žemės tarnybai prie Žemės ūkio ministerijos</w:t>
            </w:r>
          </w:p>
          <w:p w14:paraId="583AD638" w14:textId="4B0ADB46"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hideMark/>
          </w:tcPr>
          <w:p w14:paraId="6438FCC8"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lapkritis</w:t>
            </w:r>
          </w:p>
        </w:tc>
      </w:tr>
      <w:tr w:rsidR="00123B48" w:rsidRPr="00123B48" w14:paraId="4FFD3CCF" w14:textId="77777777" w:rsidTr="000A7F96">
        <w:trPr>
          <w:trHeight w:val="558"/>
        </w:trPr>
        <w:tc>
          <w:tcPr>
            <w:tcW w:w="601" w:type="dxa"/>
            <w:shd w:val="clear" w:color="auto" w:fill="auto"/>
            <w:noWrap/>
            <w:hideMark/>
          </w:tcPr>
          <w:p w14:paraId="4914BF8A" w14:textId="7BBCFBFD"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hideMark/>
          </w:tcPr>
          <w:p w14:paraId="3C04E05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221EF67F" w14:textId="003E15B8"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XIVP-691</w:t>
            </w:r>
            <w:r w:rsidR="004A1318">
              <w:rPr>
                <w:rFonts w:ascii="Times New Roman" w:eastAsia="Times New Roman" w:hAnsi="Times New Roman" w:cs="Times New Roman"/>
                <w:lang w:eastAsia="lt-LT"/>
              </w:rPr>
              <w:t xml:space="preserve"> – </w:t>
            </w:r>
            <w:r w:rsidR="004A1318" w:rsidRPr="00123B48">
              <w:rPr>
                <w:rFonts w:ascii="Times New Roman" w:eastAsia="Times New Roman" w:hAnsi="Times New Roman" w:cs="Times New Roman"/>
                <w:lang w:eastAsia="lt-LT"/>
              </w:rPr>
              <w:t>XIVP-692</w:t>
            </w:r>
          </w:p>
        </w:tc>
        <w:tc>
          <w:tcPr>
            <w:tcW w:w="4961" w:type="dxa"/>
            <w:shd w:val="clear" w:color="auto" w:fill="auto"/>
            <w:hideMark/>
          </w:tcPr>
          <w:p w14:paraId="18E322E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Veterinarijos įstatymo Nr. I-2110 5 straipsnio pakeitimo ir 8 straipsnio pripažinimo netekusiu galios įstatymo projektas ir lydimasis įstatymo projektas</w:t>
            </w:r>
          </w:p>
        </w:tc>
        <w:tc>
          <w:tcPr>
            <w:tcW w:w="5528" w:type="dxa"/>
            <w:shd w:val="clear" w:color="auto" w:fill="auto"/>
            <w:hideMark/>
          </w:tcPr>
          <w:p w14:paraId="5CBEDDA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Pakeisti Valstybinės maisto ir veterinarijos tarnybos statusą iš Vyriausybės įstaigos į įstaigos prie Žemės ūkio ministerijos</w:t>
            </w:r>
          </w:p>
        </w:tc>
        <w:tc>
          <w:tcPr>
            <w:tcW w:w="1276" w:type="dxa"/>
            <w:shd w:val="clear" w:color="auto" w:fill="auto"/>
            <w:hideMark/>
          </w:tcPr>
          <w:p w14:paraId="214ADC9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7BFB795C" w14:textId="77777777" w:rsidTr="000A7F96">
        <w:trPr>
          <w:trHeight w:val="2256"/>
        </w:trPr>
        <w:tc>
          <w:tcPr>
            <w:tcW w:w="601" w:type="dxa"/>
            <w:shd w:val="clear" w:color="auto" w:fill="auto"/>
            <w:noWrap/>
            <w:hideMark/>
          </w:tcPr>
          <w:p w14:paraId="1A16C163" w14:textId="7C330855"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noWrap/>
            <w:hideMark/>
          </w:tcPr>
          <w:p w14:paraId="7605ABD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noWrap/>
            <w:hideMark/>
          </w:tcPr>
          <w:p w14:paraId="529E056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XIIIP-4988</w:t>
            </w:r>
          </w:p>
        </w:tc>
        <w:tc>
          <w:tcPr>
            <w:tcW w:w="4961" w:type="dxa"/>
            <w:shd w:val="clear" w:color="auto" w:fill="auto"/>
            <w:hideMark/>
          </w:tcPr>
          <w:p w14:paraId="134270E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Atliekų tvarkymo įstatymo Nr. VIII-787 2, 112, 12, 28, 30, 30(1), 30(2), 35(1) straipsnių pakeitimo ir įstatymo papildymo 25(1), 30(3), 30(4), 30(5), 30(6), 30(7), 30(8), 30(9), 31(1), 31(2), 31(3) straipsniais, septintuoju(1) ir septintuoju(2) skirsniais įstatymo projektas</w:t>
            </w:r>
          </w:p>
        </w:tc>
        <w:tc>
          <w:tcPr>
            <w:tcW w:w="5528" w:type="dxa"/>
            <w:shd w:val="clear" w:color="auto" w:fill="auto"/>
            <w:hideMark/>
          </w:tcPr>
          <w:p w14:paraId="70E4E631" w14:textId="6E246949" w:rsidR="00B9017B"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Sukurti efektyvesnę komunalinių atliekų tvarkymo paslaugų apmokestinimo sistemą, detaliai reglamentuojant komunalinių atliekų tvarkymo paslaugos kainos nustatymo, paskirstymo ir atskaitomybės tvarką. Šiuo metu komunalinių atliekų tvarkymo paslauga yra vienintelė viešoji paslauga, kurios kainodara nereguliuojama ir priežiūra nevykdoma. Taip pat iki šiol nereglamentuota ir pagrįsta tik sutartiniais santykiais atliekų deginimo kainodara</w:t>
            </w:r>
          </w:p>
          <w:p w14:paraId="76F11225" w14:textId="3C3547CF"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noWrap/>
            <w:hideMark/>
          </w:tcPr>
          <w:p w14:paraId="19520E4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1C6B30CD" w14:textId="77777777" w:rsidTr="000A7F96">
        <w:trPr>
          <w:trHeight w:val="2644"/>
        </w:trPr>
        <w:tc>
          <w:tcPr>
            <w:tcW w:w="601" w:type="dxa"/>
            <w:shd w:val="clear" w:color="auto" w:fill="auto"/>
            <w:noWrap/>
            <w:hideMark/>
          </w:tcPr>
          <w:p w14:paraId="796BB302" w14:textId="6CA7DCDC"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hideMark/>
          </w:tcPr>
          <w:p w14:paraId="33BF45D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4BE73B85" w14:textId="1018D09F"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XIVP-655</w:t>
            </w:r>
            <w:r w:rsidR="004A1318">
              <w:rPr>
                <w:rFonts w:ascii="Times New Roman" w:eastAsia="Times New Roman" w:hAnsi="Times New Roman" w:cs="Times New Roman"/>
                <w:lang w:eastAsia="lt-LT"/>
              </w:rPr>
              <w:t xml:space="preserve"> – </w:t>
            </w:r>
            <w:r w:rsidR="004A1318" w:rsidRPr="00123B48">
              <w:rPr>
                <w:rFonts w:ascii="Times New Roman" w:eastAsia="Times New Roman" w:hAnsi="Times New Roman" w:cs="Times New Roman"/>
                <w:lang w:eastAsia="lt-LT"/>
              </w:rPr>
              <w:t>XIVP-657</w:t>
            </w:r>
          </w:p>
        </w:tc>
        <w:tc>
          <w:tcPr>
            <w:tcW w:w="4961" w:type="dxa"/>
            <w:shd w:val="clear" w:color="auto" w:fill="auto"/>
            <w:hideMark/>
          </w:tcPr>
          <w:p w14:paraId="00E3452C"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Nekilnojamojo turto kadastro įstatymo Nr. VIII-1764 2, 3, 4, 6, 8, 11, 12, 13, 14, 17 ir 19 straipsnių pakeitimo įstatymo projektas ir lydimieji įstatymų projektai</w:t>
            </w:r>
          </w:p>
        </w:tc>
        <w:tc>
          <w:tcPr>
            <w:tcW w:w="5528" w:type="dxa"/>
            <w:shd w:val="clear" w:color="auto" w:fill="auto"/>
            <w:hideMark/>
          </w:tcPr>
          <w:p w14:paraId="093AFE51" w14:textId="6A695E07" w:rsidR="00B9017B"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Efektyvinti nekilnojamųjų daiktų registravimo procesą: atsisakyti teritorinio registravimo principo Nekilnojamojo turto kadastre (toliau – NTK) ir Nekilnojamojo turto registro (toliau – NTR) tvarkymo procese; atsisakyti žemės sklypo vertės, apskaičiuojamos Vyriausybės nustatyta tvarka, ją pakeičiant vidutine rinkos verte; supaprastinti NTK duomenų apie pagrindinę žemės naudojimo paskirtį ir būdą įrašymo ar pakeitimo NTK ir NTR procesus; nustatyti terminą, per kurį matininkui gali būti taikoma atsakomybė už jo veiklos pažeidimus ir kt.</w:t>
            </w:r>
          </w:p>
          <w:p w14:paraId="29E15305" w14:textId="125507ED" w:rsidR="004A1318" w:rsidRPr="00123B48" w:rsidRDefault="004A1318" w:rsidP="00123B48">
            <w:pPr>
              <w:spacing w:after="0" w:line="240" w:lineRule="auto"/>
              <w:rPr>
                <w:rFonts w:ascii="Times New Roman" w:eastAsia="Times New Roman" w:hAnsi="Times New Roman" w:cs="Times New Roman"/>
                <w:lang w:eastAsia="lt-LT"/>
              </w:rPr>
            </w:pPr>
          </w:p>
        </w:tc>
        <w:tc>
          <w:tcPr>
            <w:tcW w:w="1276" w:type="dxa"/>
            <w:shd w:val="clear" w:color="auto" w:fill="auto"/>
            <w:noWrap/>
            <w:hideMark/>
          </w:tcPr>
          <w:p w14:paraId="443ABCD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06C3C755" w14:textId="77777777" w:rsidTr="00123B48">
        <w:trPr>
          <w:trHeight w:val="390"/>
        </w:trPr>
        <w:tc>
          <w:tcPr>
            <w:tcW w:w="14320" w:type="dxa"/>
            <w:gridSpan w:val="5"/>
            <w:shd w:val="clear" w:color="auto" w:fill="auto"/>
            <w:hideMark/>
          </w:tcPr>
          <w:p w14:paraId="6F928E29"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X PRIORITETAS. ATSAKINGA FINANSŲ POLITIKA</w:t>
            </w:r>
          </w:p>
        </w:tc>
        <w:tc>
          <w:tcPr>
            <w:tcW w:w="1276" w:type="dxa"/>
            <w:shd w:val="clear" w:color="auto" w:fill="auto"/>
            <w:hideMark/>
          </w:tcPr>
          <w:p w14:paraId="6464B6C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67F623CB" w14:textId="77777777" w:rsidTr="000A7F96">
        <w:trPr>
          <w:trHeight w:val="4810"/>
        </w:trPr>
        <w:tc>
          <w:tcPr>
            <w:tcW w:w="601" w:type="dxa"/>
            <w:shd w:val="clear" w:color="auto" w:fill="auto"/>
            <w:noWrap/>
            <w:hideMark/>
          </w:tcPr>
          <w:p w14:paraId="1FC2CAB8" w14:textId="2F310CEC"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noWrap/>
            <w:hideMark/>
          </w:tcPr>
          <w:p w14:paraId="0EE7A93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noWrap/>
            <w:hideMark/>
          </w:tcPr>
          <w:p w14:paraId="6853A1E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6B7735F1" w14:textId="00EFD0D2" w:rsidR="00123B48" w:rsidRPr="00123B48" w:rsidRDefault="00123B48" w:rsidP="00123B48">
            <w:pPr>
              <w:spacing w:after="24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Mokestinių įstatymų pakeitimų projektų paketas: Pelno mokesčio įstatymo Nr. IX-675 pakeitimo įstatymo projektas, Gyventojų pajamų mokesčio įstatymo Nr. IX-1007 pakeitimo įstatymo projektas, Nekilnojamojo turto mokesčio įstatymo Nr. X-233 pakeitimo įstatymo projektas, Žemės mokesčio įstatymo Nr. I-2675 pakeitimo įstatymo projektas, Paveldimo turto mokesčio įstatymo Nr. IX-1239 pakeitimo įstatymo projektas, Pridėtinės vertės mokesčio įstatymo Nr. IX-751 pakeitimo įstatymo projektas, Akcizų įstatymo Nr. IX-569 pakeitimo įstatymo projektas</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575D57A2" w14:textId="0A8E8131"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Peržiūrėti mokestiniuose įstatymuose numatytas neterminuotas lengvatas ir specialiąsias apmokestinimo sąlygas: paskatas pažangioms investicijoms, kai kurioms pajamų rūšims taikomas gyventojų pajamų mokesčio lengvatas bei specialias apmokestinimo sąlygas, nekomercinės paskirties turto apmokestinimo bei mokesčio įskaitymo ir administravimo modelį, paveldimo mokesčio lengvatas bei tarifus, iškastiniam kurui taikomas  lengvatas ir atsisakyti neefektyvių, apmokestinimo teisingumą iškreipiančių neterminuotų lengvatų ir specialiųjų apmokestinimo sąlygų, kurios iškreipia apmokestinimo teisingumą. Pasinaudoti Lietuvai ES Tarybos įgyvendinimo sprendime (ES) 2021/86 suteikta galimybe iki 55 tūkst. eurų padidinti registravimosi PVM mokėtojais ribą, taip pat perkelti 2021 m. liepos 13 d. Tarybos direktyvą (ES) 2021/1159, kuria iš dalies keičiamos Direktyvos 2006/112/EB nuostatos dėl importo ir tam tikrų prekių tiekimo ir paslaugų teikimo laikino neapmokestinimo PVM, reaguojant į COVID-19 pandemiją</w:t>
            </w:r>
          </w:p>
        </w:tc>
        <w:tc>
          <w:tcPr>
            <w:tcW w:w="1276" w:type="dxa"/>
            <w:shd w:val="clear" w:color="auto" w:fill="auto"/>
            <w:hideMark/>
          </w:tcPr>
          <w:p w14:paraId="32F7D01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14724FC1" w14:textId="77777777" w:rsidTr="000A7F96">
        <w:trPr>
          <w:trHeight w:val="972"/>
        </w:trPr>
        <w:tc>
          <w:tcPr>
            <w:tcW w:w="601" w:type="dxa"/>
            <w:shd w:val="clear" w:color="auto" w:fill="auto"/>
            <w:noWrap/>
            <w:hideMark/>
          </w:tcPr>
          <w:p w14:paraId="68C81A1B" w14:textId="58D95AF9"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noWrap/>
            <w:hideMark/>
          </w:tcPr>
          <w:p w14:paraId="5F9E653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noWrap/>
            <w:hideMark/>
          </w:tcPr>
          <w:p w14:paraId="5A9D959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A7FCA6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Strateginio valdymo įstatymo Nr. XIII-3096 pakeitimo įstatymo projektas ir lydimieji įstatymų projektai</w:t>
            </w:r>
          </w:p>
        </w:tc>
        <w:tc>
          <w:tcPr>
            <w:tcW w:w="5528" w:type="dxa"/>
            <w:shd w:val="clear" w:color="auto" w:fill="auto"/>
            <w:hideMark/>
          </w:tcPr>
          <w:p w14:paraId="4385568B" w14:textId="61E33815"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w:t>
            </w:r>
            <w:r w:rsidR="00BD0DD0">
              <w:rPr>
                <w:rFonts w:ascii="Times New Roman" w:eastAsia="Times New Roman" w:hAnsi="Times New Roman" w:cs="Times New Roman"/>
                <w:lang w:eastAsia="lt-LT"/>
              </w:rPr>
              <w:t>yti</w:t>
            </w:r>
            <w:r w:rsidRPr="00123B48">
              <w:rPr>
                <w:rFonts w:ascii="Times New Roman" w:eastAsia="Times New Roman" w:hAnsi="Times New Roman" w:cs="Times New Roman"/>
                <w:lang w:eastAsia="lt-LT"/>
              </w:rPr>
              <w:t>, kad  Nacionalinio pažangos plano (toliau – NPP) strateginius tikslus (ir su jais susijusius poveikio rodiklius) tvirtina Seimas, o likusius NPP elementus (pažangos uždavinius, rezultato rodiklius, finansines projekcijas, kitus NPP elementus) – Vyriausybė; Nacionalinė energetinės nepriklausomybės strategija (toliau – NENS) laikoma nacionaline darbotvarke, o NENS įgyvendinimo priemonių planas laikomas nacionalinės darbotvarkės planu. Aiškiau nustatyti, kokiais atvejais rengiama nacionalinė darbotvarkė, t. y. kai tai numato atitinkami įstatymai, kai yra būtina įgyvendinti Europos Sąjungos ar kitus tarptautinius įsipareigojimus ir Nacionalinio saugumo strategijoje įtvirtintiems uždaviniams įgyvendinti</w:t>
            </w:r>
          </w:p>
        </w:tc>
        <w:tc>
          <w:tcPr>
            <w:tcW w:w="1276" w:type="dxa"/>
            <w:shd w:val="clear" w:color="auto" w:fill="auto"/>
            <w:hideMark/>
          </w:tcPr>
          <w:p w14:paraId="6D55ED0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69993EAA" w14:textId="77777777" w:rsidTr="000A7F96">
        <w:trPr>
          <w:trHeight w:val="2760"/>
        </w:trPr>
        <w:tc>
          <w:tcPr>
            <w:tcW w:w="601" w:type="dxa"/>
            <w:shd w:val="clear" w:color="auto" w:fill="auto"/>
            <w:noWrap/>
            <w:hideMark/>
          </w:tcPr>
          <w:p w14:paraId="36B43E18" w14:textId="508FCB4C"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hideMark/>
          </w:tcPr>
          <w:p w14:paraId="3BBEE92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noWrap/>
            <w:hideMark/>
          </w:tcPr>
          <w:p w14:paraId="2602324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3D4F12A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Mokesčių administravimo įstatymo Nr. IX-2112 priedo pakeitimo ir Įstatymo papildymo 61(3) straipsniu įstatymo projektas</w:t>
            </w:r>
          </w:p>
        </w:tc>
        <w:tc>
          <w:tcPr>
            <w:tcW w:w="5528" w:type="dxa"/>
            <w:shd w:val="clear" w:color="auto" w:fill="auto"/>
            <w:hideMark/>
          </w:tcPr>
          <w:p w14:paraId="1D8C44A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Numatyti mokėjimo paslaugų teikėjams naują per juos vykdytų tarptautinių mokėjimo operacijų įrašų (toliau – mokėjimo įrašai) kaupimo ir saugojimo bei mokėjimo įrašų duomenų pateikimo Valstybinei mokesčių inspekcijai prievolę. Įgyvendinti Direktyvos (ES) 2020/284, kuria dėl tam tikrų reikalavimų mokėjimo paslaugų teikėjams nustatymo iš dalies keičiama Direktyva 2006/112/EB, ir Tarybos reglamento (ES) 2020/283, kuriuo iš dalies keičiamas Reglamentas (ES) Nr. 904/2010, kiek tai susiję su priemonėmis, kuriomis stiprinamas administracinis bendradarbiavimas kovojant su sukčiavimu PVM, nuostatas</w:t>
            </w:r>
          </w:p>
        </w:tc>
        <w:tc>
          <w:tcPr>
            <w:tcW w:w="1276" w:type="dxa"/>
            <w:shd w:val="clear" w:color="auto" w:fill="auto"/>
            <w:hideMark/>
          </w:tcPr>
          <w:p w14:paraId="2931766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0D2AF247" w14:textId="77777777" w:rsidTr="000A7F96">
        <w:trPr>
          <w:trHeight w:val="916"/>
        </w:trPr>
        <w:tc>
          <w:tcPr>
            <w:tcW w:w="601" w:type="dxa"/>
            <w:shd w:val="clear" w:color="auto" w:fill="auto"/>
            <w:noWrap/>
            <w:hideMark/>
          </w:tcPr>
          <w:p w14:paraId="3705DE65" w14:textId="692D2B8D"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noWrap/>
            <w:hideMark/>
          </w:tcPr>
          <w:p w14:paraId="77318BF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42D3D40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XIVP-385(2) / </w:t>
            </w: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37910A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Viešojo sektoriaus atskaitomybės įstatymo Nr. X-1212 pakeitimo įstatymo Nr. XIII-3308 pakeitimo įstatymo projektas ir lydimieji įstatymų projektai</w:t>
            </w:r>
          </w:p>
        </w:tc>
        <w:tc>
          <w:tcPr>
            <w:tcW w:w="5528" w:type="dxa"/>
            <w:shd w:val="clear" w:color="auto" w:fill="auto"/>
            <w:hideMark/>
          </w:tcPr>
          <w:p w14:paraId="66803B18" w14:textId="3F4F6EB2"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Susieti viešojo sektoriaus subjektų veiklą</w:t>
            </w:r>
            <w:r w:rsidR="007D2F4E">
              <w:rPr>
                <w:rFonts w:ascii="Times New Roman" w:eastAsia="Times New Roman" w:hAnsi="Times New Roman" w:cs="Times New Roman"/>
                <w:lang w:eastAsia="lt-LT"/>
              </w:rPr>
              <w:t xml:space="preserve"> r</w:t>
            </w:r>
            <w:r w:rsidRPr="00123B48">
              <w:rPr>
                <w:rFonts w:ascii="Times New Roman" w:eastAsia="Times New Roman" w:hAnsi="Times New Roman" w:cs="Times New Roman"/>
                <w:lang w:eastAsia="lt-LT"/>
              </w:rPr>
              <w:t xml:space="preserve">eglamentuojančių įstatymų nuostatas su dar negaliojančio Viešojo sektoriaus atskaitomybės įstatymo (toliau – VSAĮ) nuostatomis, kad įsigaliojus VSAĮ pagal kitus įstatymus nustatyta pareiga pateikti viešojo sektoriaus subjekto veiklos ataskaitą įgyvendinama teikiant metinį ataskaitų rinkinį pagal VSAĮ reikalavimus. </w:t>
            </w:r>
            <w:r w:rsidRPr="0038462B">
              <w:rPr>
                <w:rFonts w:ascii="Times New Roman" w:eastAsia="Times New Roman" w:hAnsi="Times New Roman" w:cs="Times New Roman"/>
                <w:lang w:eastAsia="lt-LT"/>
              </w:rPr>
              <w:t xml:space="preserve">Suderinti šio įstatymo nuostatas su Strateginio valdymo įstatymo </w:t>
            </w:r>
            <w:r w:rsidR="0038462B" w:rsidRPr="0038462B">
              <w:rPr>
                <w:rFonts w:ascii="Times New Roman" w:hAnsi="Times New Roman" w:cs="Times New Roman"/>
                <w:color w:val="000000"/>
              </w:rPr>
              <w:t>ir kitų susijusių teisės aktų, kuriais įgyvendinama strateginio planavimo ir biudžeto formavimo sistemos pertvarka, nuostatomis</w:t>
            </w:r>
          </w:p>
        </w:tc>
        <w:tc>
          <w:tcPr>
            <w:tcW w:w="1276" w:type="dxa"/>
            <w:shd w:val="clear" w:color="auto" w:fill="auto"/>
            <w:hideMark/>
          </w:tcPr>
          <w:p w14:paraId="6067E78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3ACFE56C" w14:textId="77777777" w:rsidTr="000A7F96">
        <w:trPr>
          <w:trHeight w:val="829"/>
        </w:trPr>
        <w:tc>
          <w:tcPr>
            <w:tcW w:w="601" w:type="dxa"/>
            <w:shd w:val="clear" w:color="auto" w:fill="auto"/>
            <w:noWrap/>
            <w:hideMark/>
          </w:tcPr>
          <w:p w14:paraId="3D0E203D" w14:textId="09C72576"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noWrap/>
            <w:hideMark/>
          </w:tcPr>
          <w:p w14:paraId="61F78F2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713C1147" w14:textId="1EB4A784"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XIVP-711</w:t>
            </w:r>
            <w:r w:rsidR="00A051AF">
              <w:rPr>
                <w:rFonts w:ascii="Times New Roman" w:eastAsia="Times New Roman" w:hAnsi="Times New Roman" w:cs="Times New Roman"/>
                <w:lang w:eastAsia="lt-LT"/>
              </w:rPr>
              <w:t xml:space="preserve"> – </w:t>
            </w:r>
            <w:r w:rsidR="00A051AF" w:rsidRPr="00123B48">
              <w:rPr>
                <w:rFonts w:ascii="Times New Roman" w:eastAsia="Times New Roman" w:hAnsi="Times New Roman" w:cs="Times New Roman"/>
                <w:lang w:eastAsia="lt-LT"/>
              </w:rPr>
              <w:t>XIVP-715</w:t>
            </w:r>
          </w:p>
        </w:tc>
        <w:tc>
          <w:tcPr>
            <w:tcW w:w="4961" w:type="dxa"/>
            <w:shd w:val="clear" w:color="auto" w:fill="auto"/>
            <w:hideMark/>
          </w:tcPr>
          <w:p w14:paraId="286FB486" w14:textId="2A7CD3C9"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Valstybės iždo įstatymo Nr. I-712 pakeitimo įstatymo projektas (nauja redakcija)</w:t>
            </w:r>
            <w:r w:rsidR="00A051AF">
              <w:rPr>
                <w:rFonts w:ascii="Times New Roman" w:eastAsia="Times New Roman" w:hAnsi="Times New Roman" w:cs="Times New Roman"/>
                <w:lang w:eastAsia="lt-LT"/>
              </w:rPr>
              <w:t xml:space="preserve"> </w:t>
            </w:r>
            <w:r w:rsidR="00A051AF" w:rsidRPr="00123B48">
              <w:rPr>
                <w:rFonts w:ascii="Times New Roman" w:eastAsia="Times New Roman" w:hAnsi="Times New Roman" w:cs="Times New Roman"/>
                <w:lang w:eastAsia="lt-LT"/>
              </w:rPr>
              <w:t>ir lydimieji įstatymų projektai</w:t>
            </w:r>
            <w:r w:rsidR="00A051AF">
              <w:rPr>
                <w:rFonts w:ascii="Times New Roman" w:eastAsia="Times New Roman" w:hAnsi="Times New Roman" w:cs="Times New Roman"/>
                <w:lang w:eastAsia="lt-LT"/>
              </w:rPr>
              <w:t xml:space="preserve"> </w:t>
            </w:r>
          </w:p>
        </w:tc>
        <w:tc>
          <w:tcPr>
            <w:tcW w:w="5528" w:type="dxa"/>
            <w:shd w:val="clear" w:color="auto" w:fill="auto"/>
            <w:hideMark/>
          </w:tcPr>
          <w:p w14:paraId="606D498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Sudaryti sąlygas įdiegti vieną iždo sąskaitos sistemos valdymo modelį, siekiant efektyviai valdyti valstybės piniginius išteklius, sumažinti skolinimosi sąnaudas, banko sąskaitų administravimo ir pavedimų mokesčių išlaidas ir kt. Numatyti Finansų ministerijos, kaip iždo valdytojos, funkciją tvarkyti iš valstybės biudžeto finansuojamų biudžetinių įstaigų, viešųjų įstaigų, kurių savininkė yra valstybė, valstybės įsteigtų ir valstybės valdomų finansų įstaigų, kurioms pavesta valdyti fondų fondą arba įgyvendinti finansinę priemonę, bei kitų nustatytų viešojo sektoriaus subjektų, sąskaitas ir suteikti joms mokėjimo infrastruktūros prieigos priemones</w:t>
            </w:r>
          </w:p>
        </w:tc>
        <w:tc>
          <w:tcPr>
            <w:tcW w:w="1276" w:type="dxa"/>
            <w:shd w:val="clear" w:color="auto" w:fill="auto"/>
            <w:hideMark/>
          </w:tcPr>
          <w:p w14:paraId="5BAA998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49C2EC8" w14:textId="77777777" w:rsidTr="000A7F96">
        <w:trPr>
          <w:trHeight w:val="4369"/>
        </w:trPr>
        <w:tc>
          <w:tcPr>
            <w:tcW w:w="601" w:type="dxa"/>
            <w:shd w:val="clear" w:color="auto" w:fill="auto"/>
            <w:noWrap/>
            <w:hideMark/>
          </w:tcPr>
          <w:p w14:paraId="5CC0EABB" w14:textId="4925889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6</w:t>
            </w:r>
            <w:r w:rsidR="00374CB1">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hideMark/>
          </w:tcPr>
          <w:p w14:paraId="6FF9DCC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5F96A34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XIVP-683</w:t>
            </w:r>
          </w:p>
        </w:tc>
        <w:tc>
          <w:tcPr>
            <w:tcW w:w="4961" w:type="dxa"/>
            <w:shd w:val="clear" w:color="auto" w:fill="auto"/>
            <w:hideMark/>
          </w:tcPr>
          <w:p w14:paraId="310248B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Nacionalinių plėtros įstaigų įstatymo Nr. XIII-1257 2, 6, 11(1) straipsnių pakeitimo ir Įstatymo papildymo 17(1) straipsniu įstatymo projektas</w:t>
            </w:r>
          </w:p>
        </w:tc>
        <w:tc>
          <w:tcPr>
            <w:tcW w:w="5528" w:type="dxa"/>
            <w:shd w:val="clear" w:color="auto" w:fill="auto"/>
            <w:hideMark/>
          </w:tcPr>
          <w:p w14:paraId="3FAD36C1" w14:textId="379F8C0F"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Efektyvinti finansinių priemonių (toliau - FP) įgyvendinimą ir nustatyti galimybę fondų fonde teikti dotacijas ir (ar) subsidijas, kuriomis skatinamas FP įgyvendinimas. Taip pat siekiama sudaryti sąlygas iš fondų fondo teikti subsidijas ir (ar) dotacijas, kuriomis prisidedama prie FP įgyvendinimo. Dotacijų ir (arba) subsidijų teikimas iš fondų fondo arba kartu su FP užtikrins vieno langelio principą ir pagreitins finansavimo procesą potencialiems naudos gavėjams, kurie kreipiasi dėl finansavimo. Numatyti teisę Nacionalinei plėtros įstaigai (toliau - NPĮ) gauti duomenis iš valstybės registrų ir informacinių sistemų,  galimybę NPĮ gauti iš Lietuvos banko tvarkomos Paskolų rizikos duomenų bazės duomenis, kurių reikia klientų kreditingumui vertinti ir pareigą teikti duomenis Lietuvos bankui apie NPĮ skolos priemones;  teisę NPĮ steigti patronuojamąją įmonę skatinamajai finansinei priemonei įgyvendinti, jei tai numatyta investavimo strategijoje; taip pat numatyti galimybę NPĮ turėti sąskait</w:t>
            </w:r>
            <w:r w:rsidR="00C64881">
              <w:rPr>
                <w:rFonts w:ascii="Times New Roman" w:eastAsia="Times New Roman" w:hAnsi="Times New Roman" w:cs="Times New Roman"/>
                <w:lang w:eastAsia="lt-LT"/>
              </w:rPr>
              <w:t>as</w:t>
            </w:r>
            <w:r w:rsidRPr="00123B48">
              <w:rPr>
                <w:rFonts w:ascii="Times New Roman" w:eastAsia="Times New Roman" w:hAnsi="Times New Roman" w:cs="Times New Roman"/>
                <w:lang w:eastAsia="lt-LT"/>
              </w:rPr>
              <w:t xml:space="preserve"> Lietuvos banke</w:t>
            </w:r>
          </w:p>
        </w:tc>
        <w:tc>
          <w:tcPr>
            <w:tcW w:w="1276" w:type="dxa"/>
            <w:shd w:val="clear" w:color="auto" w:fill="auto"/>
            <w:hideMark/>
          </w:tcPr>
          <w:p w14:paraId="731A578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15907E71" w14:textId="77777777" w:rsidTr="000A7F96">
        <w:trPr>
          <w:trHeight w:val="1387"/>
        </w:trPr>
        <w:tc>
          <w:tcPr>
            <w:tcW w:w="601" w:type="dxa"/>
            <w:shd w:val="clear" w:color="auto" w:fill="auto"/>
            <w:noWrap/>
            <w:hideMark/>
          </w:tcPr>
          <w:p w14:paraId="06BB819B" w14:textId="130DE50E" w:rsidR="00123B48" w:rsidRPr="00123B48" w:rsidRDefault="00374CB1"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69</w:t>
            </w:r>
            <w:r w:rsidR="00123B48" w:rsidRPr="00123B48">
              <w:rPr>
                <w:rFonts w:ascii="Times New Roman" w:eastAsia="Times New Roman" w:hAnsi="Times New Roman" w:cs="Times New Roman"/>
                <w:lang w:eastAsia="lt-LT"/>
              </w:rPr>
              <w:t>.</w:t>
            </w:r>
          </w:p>
        </w:tc>
        <w:tc>
          <w:tcPr>
            <w:tcW w:w="1812" w:type="dxa"/>
            <w:shd w:val="clear" w:color="auto" w:fill="auto"/>
            <w:noWrap/>
            <w:hideMark/>
          </w:tcPr>
          <w:p w14:paraId="6267CDB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434B6DA6" w14:textId="4FB917C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XIIIP-5126(2)</w:t>
            </w:r>
            <w:r w:rsidR="003C1EB5">
              <w:rPr>
                <w:rFonts w:ascii="Times New Roman" w:eastAsia="Times New Roman" w:hAnsi="Times New Roman" w:cs="Times New Roman"/>
                <w:lang w:eastAsia="lt-LT"/>
              </w:rPr>
              <w:t xml:space="preserve"> – </w:t>
            </w:r>
            <w:r w:rsidR="003C1EB5" w:rsidRPr="00123B48">
              <w:rPr>
                <w:rFonts w:ascii="Times New Roman" w:eastAsia="Times New Roman" w:hAnsi="Times New Roman" w:cs="Times New Roman"/>
                <w:lang w:eastAsia="lt-LT"/>
              </w:rPr>
              <w:t>XIIIP-5127(2)</w:t>
            </w:r>
          </w:p>
        </w:tc>
        <w:tc>
          <w:tcPr>
            <w:tcW w:w="4961" w:type="dxa"/>
            <w:shd w:val="clear" w:color="auto" w:fill="auto"/>
            <w:hideMark/>
          </w:tcPr>
          <w:p w14:paraId="3FBA4B6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Tabako, tabako gaminių ir su jais susijusių gaminių kontrolės įstatymo Nr. I-1143 1, 2, 3, 9(1), 10, 11, 12, 14, 25, 26 straipsnių ir II skyriaus pavadinimo, II skyriaus pirmojo skirsnio pavadinimo, IV skyriaus pavadinimo pakeitimo įstatymo projektas ir lydimasis įstatymo projektas</w:t>
            </w:r>
          </w:p>
        </w:tc>
        <w:tc>
          <w:tcPr>
            <w:tcW w:w="5528" w:type="dxa"/>
            <w:shd w:val="clear" w:color="auto" w:fill="auto"/>
            <w:hideMark/>
          </w:tcPr>
          <w:p w14:paraId="68EC716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Kompleksinėmis priemonėmis užkirsti kelią piktnaudžiavimo atvejams, kai neapdorotas tabakas (tabako žaliava) panaudojamas nelegaliai tabako gaminių gamybai – licencijuoti neapdoroto tabako didmeninę prekybą ir nustatyti licencijuojamos veiklos sąlygas, neapdoroto tabako pardavimo, laikymo ir gabenimo reikalavimus</w:t>
            </w:r>
          </w:p>
        </w:tc>
        <w:tc>
          <w:tcPr>
            <w:tcW w:w="1276" w:type="dxa"/>
            <w:shd w:val="clear" w:color="auto" w:fill="auto"/>
            <w:noWrap/>
            <w:hideMark/>
          </w:tcPr>
          <w:p w14:paraId="51C88B2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06892836" w14:textId="77777777" w:rsidTr="000A7F96">
        <w:trPr>
          <w:trHeight w:val="845"/>
        </w:trPr>
        <w:tc>
          <w:tcPr>
            <w:tcW w:w="601" w:type="dxa"/>
            <w:shd w:val="clear" w:color="auto" w:fill="auto"/>
            <w:noWrap/>
            <w:hideMark/>
          </w:tcPr>
          <w:p w14:paraId="2584CDF6" w14:textId="37455225"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noWrap/>
            <w:hideMark/>
          </w:tcPr>
          <w:p w14:paraId="72DE2B6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noWrap/>
            <w:hideMark/>
          </w:tcPr>
          <w:p w14:paraId="109F8050" w14:textId="77777777" w:rsidR="003C1EB5"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XIIIP-4799</w:t>
            </w:r>
            <w:r w:rsidR="003C1EB5">
              <w:rPr>
                <w:rFonts w:ascii="Times New Roman" w:eastAsia="Times New Roman" w:hAnsi="Times New Roman" w:cs="Times New Roman"/>
                <w:lang w:eastAsia="lt-LT"/>
              </w:rPr>
              <w:t xml:space="preserve"> – </w:t>
            </w:r>
          </w:p>
          <w:p w14:paraId="50343B34" w14:textId="3B96509E" w:rsidR="00123B48" w:rsidRPr="00123B48" w:rsidRDefault="003C1EB5"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XIIIP-4800</w:t>
            </w:r>
          </w:p>
        </w:tc>
        <w:tc>
          <w:tcPr>
            <w:tcW w:w="4961" w:type="dxa"/>
            <w:shd w:val="clear" w:color="auto" w:fill="auto"/>
            <w:hideMark/>
          </w:tcPr>
          <w:p w14:paraId="7ED00EA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Papildomo savanoriško pensijų kaupimo įstatymo Nr. VIII-1212 2, 8, 45, 47 ir 48 straipsnių pakeitimo ir Įstatymo papildymo 49(1) straipsniu įstatymo projektas ir lydimasis įstatymo projektas</w:t>
            </w:r>
          </w:p>
        </w:tc>
        <w:tc>
          <w:tcPr>
            <w:tcW w:w="5528" w:type="dxa"/>
            <w:shd w:val="clear" w:color="auto" w:fill="auto"/>
            <w:hideMark/>
          </w:tcPr>
          <w:p w14:paraId="0ECE476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Išplėsti galimybes pensijų fondams tiesiogiai investuoti ir į kitus investavimo objektus, nei šiuo metu nustatyta,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nukreipiant dalį pensijų fonduose sukauptų lėšų į vietinį verslą</w:t>
            </w:r>
          </w:p>
        </w:tc>
        <w:tc>
          <w:tcPr>
            <w:tcW w:w="1276" w:type="dxa"/>
            <w:shd w:val="clear" w:color="auto" w:fill="auto"/>
            <w:hideMark/>
          </w:tcPr>
          <w:p w14:paraId="1A95F94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1FE9690" w14:textId="77777777" w:rsidTr="001D0396">
        <w:trPr>
          <w:trHeight w:val="418"/>
        </w:trPr>
        <w:tc>
          <w:tcPr>
            <w:tcW w:w="14320" w:type="dxa"/>
            <w:gridSpan w:val="5"/>
            <w:shd w:val="clear" w:color="auto" w:fill="auto"/>
            <w:noWrap/>
            <w:hideMark/>
          </w:tcPr>
          <w:p w14:paraId="1AABDDD5"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XI PRIORITETAS. STIPRI IR SAUGI LIETUVA</w:t>
            </w:r>
          </w:p>
        </w:tc>
        <w:tc>
          <w:tcPr>
            <w:tcW w:w="1276" w:type="dxa"/>
            <w:shd w:val="clear" w:color="auto" w:fill="auto"/>
            <w:noWrap/>
            <w:hideMark/>
          </w:tcPr>
          <w:p w14:paraId="4E69F59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13180C0D" w14:textId="77777777" w:rsidTr="000A7F96">
        <w:trPr>
          <w:trHeight w:val="975"/>
        </w:trPr>
        <w:tc>
          <w:tcPr>
            <w:tcW w:w="601" w:type="dxa"/>
            <w:shd w:val="clear" w:color="auto" w:fill="auto"/>
            <w:noWrap/>
            <w:hideMark/>
          </w:tcPr>
          <w:p w14:paraId="2EE2F8D1" w14:textId="6CEC8CA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noWrap/>
            <w:hideMark/>
          </w:tcPr>
          <w:p w14:paraId="54702FF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 </w:t>
            </w:r>
            <w:proofErr w:type="spellStart"/>
            <w:r w:rsidRPr="00123B48">
              <w:rPr>
                <w:rFonts w:ascii="Times New Roman" w:eastAsia="Times New Roman" w:hAnsi="Times New Roman" w:cs="Times New Roman"/>
                <w:lang w:eastAsia="lt-LT"/>
              </w:rPr>
              <w:t>Bilotaitė</w:t>
            </w:r>
            <w:proofErr w:type="spellEnd"/>
          </w:p>
        </w:tc>
        <w:tc>
          <w:tcPr>
            <w:tcW w:w="1418" w:type="dxa"/>
            <w:shd w:val="clear" w:color="auto" w:fill="auto"/>
            <w:noWrap/>
            <w:hideMark/>
          </w:tcPr>
          <w:p w14:paraId="6EEDAA0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EA042A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Įstatymo "Dėl užsieniečių teisinės padėties" Nr. IX-2206 pakeitimo įstatymo projektas </w:t>
            </w:r>
          </w:p>
        </w:tc>
        <w:tc>
          <w:tcPr>
            <w:tcW w:w="5528" w:type="dxa"/>
            <w:shd w:val="clear" w:color="auto" w:fill="auto"/>
            <w:hideMark/>
          </w:tcPr>
          <w:p w14:paraId="5528F8F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Tobulinti įstatymo nuostatas, susijusias su prieglobsčio procedūra, valstybėje paskelbus karo padėtį, nepaprastąją padėtį, taip pat ekstremaliąją situaciją ar ekstremalųjį įvykį dėl masinio užsieniečių antplūdžio</w:t>
            </w:r>
          </w:p>
        </w:tc>
        <w:tc>
          <w:tcPr>
            <w:tcW w:w="1276" w:type="dxa"/>
            <w:shd w:val="clear" w:color="auto" w:fill="auto"/>
            <w:noWrap/>
            <w:hideMark/>
          </w:tcPr>
          <w:p w14:paraId="1FE4442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360CC6E9" w14:textId="77777777" w:rsidTr="000A7F96">
        <w:trPr>
          <w:trHeight w:val="1796"/>
        </w:trPr>
        <w:tc>
          <w:tcPr>
            <w:tcW w:w="601" w:type="dxa"/>
            <w:shd w:val="clear" w:color="auto" w:fill="auto"/>
            <w:noWrap/>
            <w:hideMark/>
          </w:tcPr>
          <w:p w14:paraId="1C930DD1" w14:textId="12AB9B6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noWrap/>
            <w:hideMark/>
          </w:tcPr>
          <w:p w14:paraId="5085BC2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 </w:t>
            </w:r>
            <w:proofErr w:type="spellStart"/>
            <w:r w:rsidRPr="00123B48">
              <w:rPr>
                <w:rFonts w:ascii="Times New Roman" w:eastAsia="Times New Roman" w:hAnsi="Times New Roman" w:cs="Times New Roman"/>
                <w:lang w:eastAsia="lt-LT"/>
              </w:rPr>
              <w:t>Bilotaitė</w:t>
            </w:r>
            <w:proofErr w:type="spellEnd"/>
          </w:p>
        </w:tc>
        <w:tc>
          <w:tcPr>
            <w:tcW w:w="1418" w:type="dxa"/>
            <w:shd w:val="clear" w:color="auto" w:fill="auto"/>
            <w:hideMark/>
          </w:tcPr>
          <w:p w14:paraId="35900AF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201AE0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Vidaus tarnybos statuto 7, 9, 57, 69 ir 72 straipsnių pakeitimo įstatymo projektas</w:t>
            </w:r>
          </w:p>
        </w:tc>
        <w:tc>
          <w:tcPr>
            <w:tcW w:w="5528" w:type="dxa"/>
            <w:shd w:val="clear" w:color="auto" w:fill="auto"/>
            <w:hideMark/>
          </w:tcPr>
          <w:p w14:paraId="457E0587" w14:textId="3982509E" w:rsidR="00123B48" w:rsidRPr="00123B48" w:rsidRDefault="00DB5EE5" w:rsidP="00123B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Įgyvendinti Konstitucinio teismo nutarimą ir t</w:t>
            </w:r>
            <w:r w:rsidR="00123B48" w:rsidRPr="00123B48">
              <w:rPr>
                <w:rFonts w:ascii="Times New Roman" w:eastAsia="Times New Roman" w:hAnsi="Times New Roman" w:cs="Times New Roman"/>
                <w:lang w:eastAsia="lt-LT"/>
              </w:rPr>
              <w:t>ikslinti nuostatas dėl nepriekaištingos reputacijos reikalavimų, taikomų asmenims, pretenduojantiems į vidaus tarnybą, taip pat patikslinti nuostatas dėl nepriekaištingos reputacijos reikalavimų, taikomų valstybės įmonių prie pataisos įstaigų darbuotojams.  Detaliai reglamentuoti vidaus tarnybos pareigūnų apmokėjimą už darbą poilsio ir švenčių dienomis, nakties ir viršvalandinį darbą</w:t>
            </w:r>
          </w:p>
        </w:tc>
        <w:tc>
          <w:tcPr>
            <w:tcW w:w="1276" w:type="dxa"/>
            <w:shd w:val="clear" w:color="auto" w:fill="auto"/>
            <w:hideMark/>
          </w:tcPr>
          <w:p w14:paraId="0EA6F4D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491D8F1F" w14:textId="77777777" w:rsidTr="000A7F96">
        <w:trPr>
          <w:trHeight w:val="1358"/>
        </w:trPr>
        <w:tc>
          <w:tcPr>
            <w:tcW w:w="601" w:type="dxa"/>
            <w:shd w:val="clear" w:color="auto" w:fill="auto"/>
            <w:noWrap/>
            <w:hideMark/>
          </w:tcPr>
          <w:p w14:paraId="23379F74" w14:textId="2176C62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noWrap/>
            <w:hideMark/>
          </w:tcPr>
          <w:p w14:paraId="27ECF19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 </w:t>
            </w:r>
            <w:proofErr w:type="spellStart"/>
            <w:r w:rsidRPr="00123B48">
              <w:rPr>
                <w:rFonts w:ascii="Times New Roman" w:eastAsia="Times New Roman" w:hAnsi="Times New Roman" w:cs="Times New Roman"/>
                <w:lang w:eastAsia="lt-LT"/>
              </w:rPr>
              <w:t>Bilotaitė</w:t>
            </w:r>
            <w:proofErr w:type="spellEnd"/>
          </w:p>
        </w:tc>
        <w:tc>
          <w:tcPr>
            <w:tcW w:w="1418" w:type="dxa"/>
            <w:shd w:val="clear" w:color="auto" w:fill="auto"/>
            <w:hideMark/>
          </w:tcPr>
          <w:p w14:paraId="47FC2C0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xml:space="preserve">. </w:t>
            </w:r>
          </w:p>
        </w:tc>
        <w:tc>
          <w:tcPr>
            <w:tcW w:w="4961" w:type="dxa"/>
            <w:shd w:val="clear" w:color="auto" w:fill="auto"/>
            <w:hideMark/>
          </w:tcPr>
          <w:p w14:paraId="30310485" w14:textId="12E08B8E"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Saugaus eismo automobilių keliais įstatymo Nr. VIII-2043 1, 2, 10, 13, 19, 20, 22, 24, 27(1) ir 27(3) straipsnių pakeitimo įstatymo projektas ir lydim</w:t>
            </w:r>
            <w:r w:rsidR="00A42F65">
              <w:rPr>
                <w:rFonts w:ascii="Times New Roman" w:eastAsia="Times New Roman" w:hAnsi="Times New Roman" w:cs="Times New Roman"/>
                <w:lang w:eastAsia="lt-LT"/>
              </w:rPr>
              <w:t xml:space="preserve">ieji </w:t>
            </w:r>
            <w:r w:rsidRPr="00123B48">
              <w:rPr>
                <w:rFonts w:ascii="Times New Roman" w:eastAsia="Times New Roman" w:hAnsi="Times New Roman" w:cs="Times New Roman"/>
                <w:lang w:eastAsia="lt-LT"/>
              </w:rPr>
              <w:t>įstatym</w:t>
            </w:r>
            <w:r w:rsidR="00A42F65">
              <w:rPr>
                <w:rFonts w:ascii="Times New Roman" w:eastAsia="Times New Roman" w:hAnsi="Times New Roman" w:cs="Times New Roman"/>
                <w:lang w:eastAsia="lt-LT"/>
              </w:rPr>
              <w:t>ų</w:t>
            </w:r>
            <w:r w:rsidRPr="00123B48">
              <w:rPr>
                <w:rFonts w:ascii="Times New Roman" w:eastAsia="Times New Roman" w:hAnsi="Times New Roman" w:cs="Times New Roman"/>
                <w:lang w:eastAsia="lt-LT"/>
              </w:rPr>
              <w:t xml:space="preserve"> projekta</w:t>
            </w:r>
            <w:r w:rsidR="00A42F65">
              <w:rPr>
                <w:rFonts w:ascii="Times New Roman" w:eastAsia="Times New Roman" w:hAnsi="Times New Roman" w:cs="Times New Roman"/>
                <w:lang w:eastAsia="lt-LT"/>
              </w:rPr>
              <w:t>i</w:t>
            </w:r>
          </w:p>
        </w:tc>
        <w:tc>
          <w:tcPr>
            <w:tcW w:w="5528" w:type="dxa"/>
            <w:shd w:val="clear" w:color="auto" w:fill="auto"/>
            <w:hideMark/>
          </w:tcPr>
          <w:p w14:paraId="63873A35" w14:textId="0BE1E883"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Tobulinti teisinį reguliavimą, susijusį su specialiosiomis transporto priemonėmis vykdomu eskortavimu ir lydėjimu, taktinių ir logistinių transporto priemonių privalomosios techninės apžiūros ir techninės ekspertizės vykdymu, Eismo įvykių informacinės sistemos valdymu, transporto priemonių įgytos ir perleistos nuosavybės deklaravimo modelio taikymu, vairuotojo pažymėjimo galiojimu ir atsakomybės už saugaus eismo reikalavimų nesilaikymą taikymu. Įgyvendinti Konstitucinio teismo nutarimą ir pripažinti Įstatymo nuostatas dėl teisės vairuoti transporto priemones grąžinimo ne anksčiau kaip po 10 metų</w:t>
            </w:r>
            <w:r w:rsidR="004E00E0">
              <w:rPr>
                <w:rFonts w:ascii="Times New Roman" w:eastAsia="Times New Roman" w:hAnsi="Times New Roman" w:cs="Times New Roman"/>
                <w:lang w:eastAsia="lt-LT"/>
              </w:rPr>
              <w:t xml:space="preserve">, kurias </w:t>
            </w:r>
            <w:r w:rsidRPr="00123B48">
              <w:rPr>
                <w:rFonts w:ascii="Times New Roman" w:eastAsia="Times New Roman" w:hAnsi="Times New Roman" w:cs="Times New Roman"/>
                <w:lang w:eastAsia="lt-LT"/>
              </w:rPr>
              <w:t xml:space="preserve"> Konstitucinis Teismas pripažino prieštaraujančiomis Konstitucijai, netekusiomis galios </w:t>
            </w:r>
          </w:p>
        </w:tc>
        <w:tc>
          <w:tcPr>
            <w:tcW w:w="1276" w:type="dxa"/>
            <w:shd w:val="clear" w:color="auto" w:fill="auto"/>
            <w:hideMark/>
          </w:tcPr>
          <w:p w14:paraId="55D0DF9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56630D95" w14:textId="77777777" w:rsidTr="000A7F96">
        <w:trPr>
          <w:trHeight w:val="561"/>
        </w:trPr>
        <w:tc>
          <w:tcPr>
            <w:tcW w:w="601" w:type="dxa"/>
            <w:shd w:val="clear" w:color="auto" w:fill="auto"/>
            <w:noWrap/>
            <w:hideMark/>
          </w:tcPr>
          <w:p w14:paraId="1C65CF63" w14:textId="788DDC4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noWrap/>
            <w:hideMark/>
          </w:tcPr>
          <w:p w14:paraId="08D1D07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74368A3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6B605F6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Strateginių prekių kontrolės įstatymo Nr. I-1022 pakeitimo įstatymo projektas ir lydimieji įstatymų projektai</w:t>
            </w:r>
          </w:p>
        </w:tc>
        <w:tc>
          <w:tcPr>
            <w:tcW w:w="5528" w:type="dxa"/>
            <w:shd w:val="clear" w:color="auto" w:fill="auto"/>
            <w:hideMark/>
          </w:tcPr>
          <w:p w14:paraId="6B38D7F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Įtvirtinti nuostatas dėl A kategorijos ginklų, šaudmenų ir atitinkamos karinės įrangos eksporto, importo, vežimo apribojimo ir tarpininkavimo veiklos uždraudimo. Tobulinti strateginių prekių kontrolę ir jos įgyvendinimą reglamentuojančias priemones,  užtikrinti  Reglamento (EB) Nr. 2021/821, nustatančio Bendrijos dvejopo naudojimo prekių eksporto, persiuntimo, susijusių tarpininkavimo paslaugų ir tranzito kontrolės režimą nuostatų taikymą  </w:t>
            </w:r>
          </w:p>
        </w:tc>
        <w:tc>
          <w:tcPr>
            <w:tcW w:w="1276" w:type="dxa"/>
            <w:shd w:val="clear" w:color="auto" w:fill="auto"/>
            <w:hideMark/>
          </w:tcPr>
          <w:p w14:paraId="7EC13D8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616FD503" w14:textId="77777777" w:rsidTr="000A7F96">
        <w:trPr>
          <w:trHeight w:val="2340"/>
        </w:trPr>
        <w:tc>
          <w:tcPr>
            <w:tcW w:w="601" w:type="dxa"/>
            <w:shd w:val="clear" w:color="auto" w:fill="auto"/>
            <w:noWrap/>
            <w:hideMark/>
          </w:tcPr>
          <w:p w14:paraId="5DBE23AC" w14:textId="7A562C2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noWrap/>
            <w:hideMark/>
          </w:tcPr>
          <w:p w14:paraId="626B5CC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Anušauskas</w:t>
            </w:r>
          </w:p>
        </w:tc>
        <w:tc>
          <w:tcPr>
            <w:tcW w:w="1418" w:type="dxa"/>
            <w:shd w:val="clear" w:color="auto" w:fill="auto"/>
            <w:hideMark/>
          </w:tcPr>
          <w:p w14:paraId="4BD3B36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1395961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Karo prievolės įstatymo Nr. I-1593 pakeitimo įstatymo projektas</w:t>
            </w:r>
          </w:p>
        </w:tc>
        <w:tc>
          <w:tcPr>
            <w:tcW w:w="5528" w:type="dxa"/>
            <w:shd w:val="clear" w:color="auto" w:fill="auto"/>
            <w:hideMark/>
          </w:tcPr>
          <w:p w14:paraId="6CAAA70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Siekiant tobulinti karo prievolės administravimo procedūras, papildyti įstatymą nuostata, kad  asmenys, baigę pritaikytas bendrąsias ar individualizuotas mokymo programas, būtų atleidžiami nuo karo prievolės ir nebūtų šaukiami į privalomąją karo tarnybą. Taip pat sudaryti sąlygas jaunuoliams, atlikusiems nuolatinę privalomąją pradinę karo tarnybą, mokytis Jaunesniųjų karininkų vadų mokymuose, nustatant, kad privalomoji pradinė karo tarnyba būtų įskaitoma baigus šiuos mokymus</w:t>
            </w:r>
          </w:p>
        </w:tc>
        <w:tc>
          <w:tcPr>
            <w:tcW w:w="1276" w:type="dxa"/>
            <w:shd w:val="clear" w:color="auto" w:fill="auto"/>
            <w:hideMark/>
          </w:tcPr>
          <w:p w14:paraId="69D6686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633F9F76" w14:textId="77777777" w:rsidTr="000A7F96">
        <w:trPr>
          <w:trHeight w:val="760"/>
        </w:trPr>
        <w:tc>
          <w:tcPr>
            <w:tcW w:w="601" w:type="dxa"/>
            <w:shd w:val="clear" w:color="auto" w:fill="auto"/>
            <w:noWrap/>
            <w:hideMark/>
          </w:tcPr>
          <w:p w14:paraId="1A4BCAA1" w14:textId="275F8D2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noWrap/>
            <w:hideMark/>
          </w:tcPr>
          <w:p w14:paraId="68A9439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Anušauskas</w:t>
            </w:r>
          </w:p>
        </w:tc>
        <w:tc>
          <w:tcPr>
            <w:tcW w:w="1418" w:type="dxa"/>
            <w:shd w:val="clear" w:color="auto" w:fill="auto"/>
            <w:hideMark/>
          </w:tcPr>
          <w:p w14:paraId="40933ED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BDF8EE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Karių materialinės atsakomybės įstatymo Nr. VIII-1587 pakeitimo įstatymo projektas</w:t>
            </w:r>
          </w:p>
        </w:tc>
        <w:tc>
          <w:tcPr>
            <w:tcW w:w="5528" w:type="dxa"/>
            <w:shd w:val="clear" w:color="auto" w:fill="auto"/>
            <w:hideMark/>
          </w:tcPr>
          <w:p w14:paraId="7A7A465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Įteisinti mažareikšmės žalos institutą ir nustatyti, kada mažareikšmė žala gali būti neišieškoma. Taip pat nustatyti, kad dėl mažareikšmės žalos tarnybinis tyrimas neatliekamas</w:t>
            </w:r>
          </w:p>
        </w:tc>
        <w:tc>
          <w:tcPr>
            <w:tcW w:w="1276" w:type="dxa"/>
            <w:shd w:val="clear" w:color="auto" w:fill="auto"/>
            <w:hideMark/>
          </w:tcPr>
          <w:p w14:paraId="3FE8DBA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4BBDBFDB" w14:textId="77777777" w:rsidTr="000A7F96">
        <w:trPr>
          <w:trHeight w:val="845"/>
        </w:trPr>
        <w:tc>
          <w:tcPr>
            <w:tcW w:w="601" w:type="dxa"/>
            <w:shd w:val="clear" w:color="auto" w:fill="auto"/>
            <w:noWrap/>
            <w:hideMark/>
          </w:tcPr>
          <w:p w14:paraId="1AD54D22" w14:textId="5CE739F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noWrap/>
            <w:hideMark/>
          </w:tcPr>
          <w:p w14:paraId="03FCCDF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Anušauskas</w:t>
            </w:r>
          </w:p>
        </w:tc>
        <w:tc>
          <w:tcPr>
            <w:tcW w:w="1418" w:type="dxa"/>
            <w:shd w:val="clear" w:color="auto" w:fill="auto"/>
            <w:hideMark/>
          </w:tcPr>
          <w:p w14:paraId="14767AE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05611F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Seimo nutarimo „ Dėl Lietuvos Respublikos piliečių rengimo pilietiniam pasipriešinimui strategijos patvirtinimo“ projektas</w:t>
            </w:r>
          </w:p>
        </w:tc>
        <w:tc>
          <w:tcPr>
            <w:tcW w:w="5528" w:type="dxa"/>
            <w:shd w:val="clear" w:color="auto" w:fill="auto"/>
            <w:hideMark/>
          </w:tcPr>
          <w:p w14:paraId="20FCEC7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Nacionalinę darbotvarkę „Lietuvos Respublikos piliečių rengimo pilietiniam pasipriešinimui strategija“</w:t>
            </w:r>
          </w:p>
        </w:tc>
        <w:tc>
          <w:tcPr>
            <w:tcW w:w="1276" w:type="dxa"/>
            <w:shd w:val="clear" w:color="auto" w:fill="auto"/>
            <w:hideMark/>
          </w:tcPr>
          <w:p w14:paraId="2208EEC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4E15B54" w14:textId="77777777" w:rsidTr="000A7F96">
        <w:trPr>
          <w:trHeight w:val="982"/>
        </w:trPr>
        <w:tc>
          <w:tcPr>
            <w:tcW w:w="601" w:type="dxa"/>
            <w:shd w:val="clear" w:color="auto" w:fill="auto"/>
            <w:noWrap/>
            <w:hideMark/>
          </w:tcPr>
          <w:p w14:paraId="497613CB" w14:textId="261E25D4"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7</w:t>
            </w:r>
            <w:r w:rsidR="00374CB1">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noWrap/>
            <w:hideMark/>
          </w:tcPr>
          <w:p w14:paraId="51E2276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Anušauskas</w:t>
            </w:r>
          </w:p>
        </w:tc>
        <w:tc>
          <w:tcPr>
            <w:tcW w:w="1418" w:type="dxa"/>
            <w:shd w:val="clear" w:color="auto" w:fill="auto"/>
            <w:hideMark/>
          </w:tcPr>
          <w:p w14:paraId="6C0EF11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1443C23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Seimo 2002 m. gegužės 28 d. nutarimo Nr. IX-907 „Dėl Nacionalinio saugumo strategijos patvirtinimo“ pakeitimo projektas</w:t>
            </w:r>
          </w:p>
        </w:tc>
        <w:tc>
          <w:tcPr>
            <w:tcW w:w="5528" w:type="dxa"/>
            <w:shd w:val="clear" w:color="auto" w:fill="auto"/>
            <w:hideMark/>
          </w:tcPr>
          <w:p w14:paraId="067DAC8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Atsižvelgiant į įvykusios saugumo aplinkos pokyčius ir atlikus pasikeitusios situacijos vertinimą, atnaujinti Nacionalinio saugumo strategiją, patobulinti jos struktūrą ir formą </w:t>
            </w:r>
          </w:p>
        </w:tc>
        <w:tc>
          <w:tcPr>
            <w:tcW w:w="1276" w:type="dxa"/>
            <w:shd w:val="clear" w:color="auto" w:fill="auto"/>
            <w:hideMark/>
          </w:tcPr>
          <w:p w14:paraId="1E5102B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4EAB4108" w14:textId="77777777" w:rsidTr="000A7F96">
        <w:trPr>
          <w:trHeight w:val="2559"/>
        </w:trPr>
        <w:tc>
          <w:tcPr>
            <w:tcW w:w="601" w:type="dxa"/>
            <w:shd w:val="clear" w:color="auto" w:fill="auto"/>
            <w:noWrap/>
            <w:hideMark/>
          </w:tcPr>
          <w:p w14:paraId="7479783C" w14:textId="0AC1B962" w:rsidR="00123B48" w:rsidRPr="00123B48" w:rsidRDefault="00374CB1"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79</w:t>
            </w:r>
            <w:r w:rsidR="00123B48" w:rsidRPr="00123B48">
              <w:rPr>
                <w:rFonts w:ascii="Times New Roman" w:eastAsia="Times New Roman" w:hAnsi="Times New Roman" w:cs="Times New Roman"/>
                <w:lang w:eastAsia="lt-LT"/>
              </w:rPr>
              <w:t>.</w:t>
            </w:r>
          </w:p>
        </w:tc>
        <w:tc>
          <w:tcPr>
            <w:tcW w:w="1812" w:type="dxa"/>
            <w:shd w:val="clear" w:color="auto" w:fill="auto"/>
            <w:noWrap/>
            <w:hideMark/>
          </w:tcPr>
          <w:p w14:paraId="7306840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Anušauskas</w:t>
            </w:r>
          </w:p>
        </w:tc>
        <w:tc>
          <w:tcPr>
            <w:tcW w:w="1418" w:type="dxa"/>
            <w:shd w:val="clear" w:color="auto" w:fill="auto"/>
            <w:hideMark/>
          </w:tcPr>
          <w:p w14:paraId="5C036EC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0ABDED1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Lietuvos Respublikos principinės kariuomenės struktūros, karių ir Lietuvos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paramos lėšų (išskyrus techninės paramos lėšas), ribinio skaičiaus patvirtinimo įstatymo Nr. XIII–2709 pakeitimo įstatymo projektas</w:t>
            </w:r>
          </w:p>
        </w:tc>
        <w:tc>
          <w:tcPr>
            <w:tcW w:w="5528" w:type="dxa"/>
            <w:shd w:val="clear" w:color="auto" w:fill="auto"/>
            <w:hideMark/>
          </w:tcPr>
          <w:p w14:paraId="333C42B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Siekiant užtikrinti krašto apsaugos sistemos personalo plėtros bei kaitos poreikius, taip pat patenkinti išaugusį norinčiųjų studijuoti Lietuvos karo akademijoje poreikį, didinti kariūnų ribinį skaičių nuo 320 iki 440</w:t>
            </w:r>
          </w:p>
        </w:tc>
        <w:tc>
          <w:tcPr>
            <w:tcW w:w="1276" w:type="dxa"/>
            <w:shd w:val="clear" w:color="auto" w:fill="auto"/>
            <w:hideMark/>
          </w:tcPr>
          <w:p w14:paraId="29D7963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78179ECB" w14:textId="77777777" w:rsidTr="000A7F96">
        <w:trPr>
          <w:trHeight w:val="573"/>
        </w:trPr>
        <w:tc>
          <w:tcPr>
            <w:tcW w:w="601" w:type="dxa"/>
            <w:shd w:val="clear" w:color="auto" w:fill="auto"/>
            <w:noWrap/>
            <w:hideMark/>
          </w:tcPr>
          <w:p w14:paraId="1AEAA374" w14:textId="391B0FCA" w:rsidR="00123B48" w:rsidRPr="00123B48" w:rsidRDefault="00374CB1"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80</w:t>
            </w:r>
            <w:r w:rsidR="00123B48" w:rsidRPr="00123B48">
              <w:rPr>
                <w:rFonts w:ascii="Times New Roman" w:eastAsia="Times New Roman" w:hAnsi="Times New Roman" w:cs="Times New Roman"/>
                <w:lang w:eastAsia="lt-LT"/>
              </w:rPr>
              <w:t>.</w:t>
            </w:r>
          </w:p>
        </w:tc>
        <w:tc>
          <w:tcPr>
            <w:tcW w:w="1812" w:type="dxa"/>
            <w:shd w:val="clear" w:color="auto" w:fill="auto"/>
            <w:noWrap/>
            <w:hideMark/>
          </w:tcPr>
          <w:p w14:paraId="368D60E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68CC180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8C2734C" w14:textId="7803C5B9"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Valstybės rezervo įstatymo Nr. VIII-1908 2, 8, 10, 17 </w:t>
            </w:r>
            <w:r w:rsidR="00B96EAC">
              <w:rPr>
                <w:rFonts w:ascii="Times New Roman" w:eastAsia="Times New Roman" w:hAnsi="Times New Roman" w:cs="Times New Roman"/>
                <w:lang w:eastAsia="lt-LT"/>
              </w:rPr>
              <w:t>ir</w:t>
            </w:r>
            <w:r w:rsidRPr="00123B48">
              <w:rPr>
                <w:rFonts w:ascii="Times New Roman" w:eastAsia="Times New Roman" w:hAnsi="Times New Roman" w:cs="Times New Roman"/>
                <w:lang w:eastAsia="lt-LT"/>
              </w:rPr>
              <w:t xml:space="preserve"> 18</w:t>
            </w:r>
            <w:r w:rsidR="00B96EAC">
              <w:rPr>
                <w:rFonts w:ascii="Times New Roman" w:eastAsia="Times New Roman" w:hAnsi="Times New Roman" w:cs="Times New Roman"/>
                <w:lang w:eastAsia="lt-LT"/>
              </w:rPr>
              <w:t>(</w:t>
            </w:r>
            <w:r w:rsidRPr="00123B48">
              <w:rPr>
                <w:rFonts w:ascii="Times New Roman" w:eastAsia="Times New Roman" w:hAnsi="Times New Roman" w:cs="Times New Roman"/>
                <w:lang w:eastAsia="lt-LT"/>
              </w:rPr>
              <w:t>1</w:t>
            </w:r>
            <w:r w:rsidR="00B96EAC">
              <w:rPr>
                <w:rFonts w:ascii="Times New Roman" w:eastAsia="Times New Roman" w:hAnsi="Times New Roman" w:cs="Times New Roman"/>
                <w:lang w:eastAsia="lt-LT"/>
              </w:rPr>
              <w:t>)</w:t>
            </w:r>
            <w:r w:rsidRPr="00123B48">
              <w:rPr>
                <w:rFonts w:ascii="Times New Roman" w:eastAsia="Times New Roman" w:hAnsi="Times New Roman" w:cs="Times New Roman"/>
                <w:lang w:eastAsia="lt-LT"/>
              </w:rPr>
              <w:t xml:space="preserve"> straipsnių pakeitimo įstatymo projektas</w:t>
            </w:r>
          </w:p>
        </w:tc>
        <w:tc>
          <w:tcPr>
            <w:tcW w:w="5528" w:type="dxa"/>
            <w:shd w:val="clear" w:color="auto" w:fill="auto"/>
            <w:hideMark/>
          </w:tcPr>
          <w:p w14:paraId="56CE11A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Užtikrinti valstybės rezervo formavimą Lietuvos valstybei mažiausiais kaštais</w:t>
            </w:r>
          </w:p>
        </w:tc>
        <w:tc>
          <w:tcPr>
            <w:tcW w:w="1276" w:type="dxa"/>
            <w:shd w:val="clear" w:color="auto" w:fill="auto"/>
            <w:hideMark/>
          </w:tcPr>
          <w:p w14:paraId="3A876AC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0D6B8535" w14:textId="77777777" w:rsidTr="000A7F96">
        <w:trPr>
          <w:trHeight w:val="1550"/>
        </w:trPr>
        <w:tc>
          <w:tcPr>
            <w:tcW w:w="601" w:type="dxa"/>
            <w:shd w:val="clear" w:color="auto" w:fill="auto"/>
            <w:noWrap/>
            <w:hideMark/>
          </w:tcPr>
          <w:p w14:paraId="3D33B76D" w14:textId="622FA06E"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374CB1">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noWrap/>
            <w:hideMark/>
          </w:tcPr>
          <w:p w14:paraId="041096C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0B763E3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XIVP-632</w:t>
            </w:r>
          </w:p>
        </w:tc>
        <w:tc>
          <w:tcPr>
            <w:tcW w:w="4961" w:type="dxa"/>
            <w:shd w:val="clear" w:color="auto" w:fill="auto"/>
            <w:hideMark/>
          </w:tcPr>
          <w:p w14:paraId="523EAF7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Žemės įstatymo Nr. I-446 7, 9 ir 23 straipsnių pakeitimo įstatymo projektas</w:t>
            </w:r>
          </w:p>
        </w:tc>
        <w:tc>
          <w:tcPr>
            <w:tcW w:w="5528" w:type="dxa"/>
            <w:shd w:val="clear" w:color="auto" w:fill="auto"/>
            <w:hideMark/>
          </w:tcPr>
          <w:p w14:paraId="49DDFAA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Papildyti Įstatymą nuostatomis, kad administraciniu aktu žemės servitutai nustatomi ir kitų subjektų patikėjimo teise valdomiems valstybinės žemės sklypams. Numatyti, kad valstybinės žemės ūkio paskirties žemės sklypai kaimo vietovėje Vyriausybės nustatyta tvarka išnuomojami be aukciono pirmumo teise jauniesiems ūkininkams</w:t>
            </w:r>
          </w:p>
        </w:tc>
        <w:tc>
          <w:tcPr>
            <w:tcW w:w="1276" w:type="dxa"/>
            <w:shd w:val="clear" w:color="auto" w:fill="auto"/>
            <w:noWrap/>
            <w:hideMark/>
          </w:tcPr>
          <w:p w14:paraId="63E6197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09BA78CB" w14:textId="77777777" w:rsidTr="000A7F96">
        <w:trPr>
          <w:trHeight w:val="1556"/>
        </w:trPr>
        <w:tc>
          <w:tcPr>
            <w:tcW w:w="601" w:type="dxa"/>
            <w:shd w:val="clear" w:color="auto" w:fill="auto"/>
            <w:noWrap/>
            <w:hideMark/>
          </w:tcPr>
          <w:p w14:paraId="70E204B6" w14:textId="703B080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374CB1">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noWrap/>
            <w:hideMark/>
          </w:tcPr>
          <w:p w14:paraId="29DBBEB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 Kreivys</w:t>
            </w:r>
          </w:p>
        </w:tc>
        <w:tc>
          <w:tcPr>
            <w:tcW w:w="1418" w:type="dxa"/>
            <w:shd w:val="clear" w:color="auto" w:fill="auto"/>
            <w:noWrap/>
            <w:hideMark/>
          </w:tcPr>
          <w:p w14:paraId="6E3145F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XIVP-542 </w:t>
            </w:r>
          </w:p>
        </w:tc>
        <w:tc>
          <w:tcPr>
            <w:tcW w:w="4961" w:type="dxa"/>
            <w:shd w:val="clear" w:color="auto" w:fill="auto"/>
            <w:hideMark/>
          </w:tcPr>
          <w:p w14:paraId="7356888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Branduolinės energijos įstatymo Nr. I-1613 2, 15, 34 ir 36 straipsnių pakeitimo įstatymo projektas</w:t>
            </w:r>
          </w:p>
        </w:tc>
        <w:tc>
          <w:tcPr>
            <w:tcW w:w="5528" w:type="dxa"/>
            <w:shd w:val="clear" w:color="auto" w:fill="auto"/>
            <w:hideMark/>
          </w:tcPr>
          <w:p w14:paraId="59C13F1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Aiškiai nurodyti Ignalinos atominės elektrinės (toliau –IAE) valdomus objektus, kurių fizinę apsaugą turi vykdyti Vidaus reikalų ministerija ar jos įgaliota institucija.</w:t>
            </w:r>
            <w:r w:rsidRPr="00123B48">
              <w:rPr>
                <w:rFonts w:ascii="Times New Roman" w:eastAsia="Times New Roman" w:hAnsi="Times New Roman" w:cs="Times New Roman"/>
                <w:lang w:eastAsia="lt-LT"/>
              </w:rPr>
              <w:br/>
              <w:t xml:space="preserve">Suteikti teisę IAE neatlygintinai gauti valstybės saugomą informaciją, reikalingą Giluminio </w:t>
            </w:r>
            <w:proofErr w:type="spellStart"/>
            <w:r w:rsidRPr="00123B48">
              <w:rPr>
                <w:rFonts w:ascii="Times New Roman" w:eastAsia="Times New Roman" w:hAnsi="Times New Roman" w:cs="Times New Roman"/>
                <w:lang w:eastAsia="lt-LT"/>
              </w:rPr>
              <w:t>atliekyno</w:t>
            </w:r>
            <w:proofErr w:type="spellEnd"/>
            <w:r w:rsidRPr="00123B48">
              <w:rPr>
                <w:rFonts w:ascii="Times New Roman" w:eastAsia="Times New Roman" w:hAnsi="Times New Roman" w:cs="Times New Roman"/>
                <w:lang w:eastAsia="lt-LT"/>
              </w:rPr>
              <w:t xml:space="preserve"> įrengimo projektui vykdyti ir fizinių asmenų tikrinimui bei stebėsenai</w:t>
            </w:r>
          </w:p>
        </w:tc>
        <w:tc>
          <w:tcPr>
            <w:tcW w:w="1276" w:type="dxa"/>
            <w:shd w:val="clear" w:color="auto" w:fill="auto"/>
            <w:noWrap/>
            <w:hideMark/>
          </w:tcPr>
          <w:p w14:paraId="659E6CA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25E7CF19" w14:textId="77777777" w:rsidTr="00240DA2">
        <w:trPr>
          <w:trHeight w:val="416"/>
        </w:trPr>
        <w:tc>
          <w:tcPr>
            <w:tcW w:w="14320" w:type="dxa"/>
            <w:gridSpan w:val="5"/>
            <w:shd w:val="clear" w:color="auto" w:fill="auto"/>
            <w:hideMark/>
          </w:tcPr>
          <w:p w14:paraId="51B8B37A"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XII PRIORITETAS. STIPRĖJANTI LIETUVOS ĮTAKA</w:t>
            </w:r>
          </w:p>
        </w:tc>
        <w:tc>
          <w:tcPr>
            <w:tcW w:w="1276" w:type="dxa"/>
            <w:shd w:val="clear" w:color="auto" w:fill="auto"/>
            <w:hideMark/>
          </w:tcPr>
          <w:p w14:paraId="35CA1DD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3C5EB3BD" w14:textId="77777777" w:rsidTr="000A7F96">
        <w:trPr>
          <w:trHeight w:val="1020"/>
        </w:trPr>
        <w:tc>
          <w:tcPr>
            <w:tcW w:w="601" w:type="dxa"/>
            <w:shd w:val="clear" w:color="auto" w:fill="auto"/>
            <w:hideMark/>
          </w:tcPr>
          <w:p w14:paraId="4900AD93" w14:textId="3E28358C"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374CB1">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hideMark/>
          </w:tcPr>
          <w:p w14:paraId="3A0FC2C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Landsbergis</w:t>
            </w:r>
          </w:p>
        </w:tc>
        <w:tc>
          <w:tcPr>
            <w:tcW w:w="1418" w:type="dxa"/>
            <w:shd w:val="clear" w:color="auto" w:fill="auto"/>
            <w:hideMark/>
          </w:tcPr>
          <w:p w14:paraId="09B05F7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E4AB51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Asmenų perkėlimo į Lietuvos Respubliką įstatymo Nr. XIII-2077 3, 6, 7, 8 ir 14 straipsnių pakeitimo įstatymo projektas</w:t>
            </w:r>
          </w:p>
        </w:tc>
        <w:tc>
          <w:tcPr>
            <w:tcW w:w="5528" w:type="dxa"/>
            <w:shd w:val="clear" w:color="auto" w:fill="auto"/>
            <w:hideMark/>
          </w:tcPr>
          <w:p w14:paraId="231205EE" w14:textId="4F2850AD"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Patikslinti nuostatas dėl paramos perkeliamų asmenų integracijai teikimo laikotarpio, sukonkretinti teikiamas  išmokas socialinei integracijai ir sureguliuoti </w:t>
            </w:r>
            <w:r w:rsidR="007B2218">
              <w:rPr>
                <w:rFonts w:ascii="Times New Roman" w:eastAsia="Times New Roman" w:hAnsi="Times New Roman" w:cs="Times New Roman"/>
                <w:lang w:eastAsia="lt-LT"/>
              </w:rPr>
              <w:t>bei</w:t>
            </w:r>
            <w:r w:rsidRPr="00123B48">
              <w:rPr>
                <w:rFonts w:ascii="Times New Roman" w:eastAsia="Times New Roman" w:hAnsi="Times New Roman" w:cs="Times New Roman"/>
                <w:lang w:eastAsia="lt-LT"/>
              </w:rPr>
              <w:t xml:space="preserve"> padaryti aiškesnį asmenų atvykimo į Lietuvą procesą</w:t>
            </w:r>
          </w:p>
        </w:tc>
        <w:tc>
          <w:tcPr>
            <w:tcW w:w="1276" w:type="dxa"/>
            <w:shd w:val="clear" w:color="auto" w:fill="auto"/>
            <w:hideMark/>
          </w:tcPr>
          <w:p w14:paraId="057A356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0B6E4C42" w14:textId="77777777" w:rsidTr="000A7F96">
        <w:trPr>
          <w:trHeight w:val="3098"/>
        </w:trPr>
        <w:tc>
          <w:tcPr>
            <w:tcW w:w="601" w:type="dxa"/>
            <w:shd w:val="clear" w:color="auto" w:fill="auto"/>
            <w:hideMark/>
          </w:tcPr>
          <w:p w14:paraId="182229E9" w14:textId="01603F70"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374CB1">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hideMark/>
          </w:tcPr>
          <w:p w14:paraId="71AE97B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Landsbergis</w:t>
            </w:r>
          </w:p>
        </w:tc>
        <w:tc>
          <w:tcPr>
            <w:tcW w:w="1418" w:type="dxa"/>
            <w:shd w:val="clear" w:color="auto" w:fill="auto"/>
            <w:noWrap/>
            <w:hideMark/>
          </w:tcPr>
          <w:p w14:paraId="51FF8A5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36C2338" w14:textId="7FC119A8"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Diplomatinės tarnybos įstatymo Nr.VIII-1012 3, 8, 17, 23, 25, 28, 30, 35, 37, 39, 41, 42, 43, 44, 45, 48, 49, 59, 60, 61, 62, 64, 65, 66, 67, 68, 70, 71, 84, 85, 86, 87, 89, 90, 92, 95, 96, 97 straipsnių, Įstatymo 1 priedo pakeitimo, Įstatymo papildymo 16(1), 71(1) ir 90(1) straipsniais ir Įstatymo 3 priedo pripažinimo netekusiu galios įstatymo projektas ir lydimieji įstatymų projektai</w:t>
            </w:r>
            <w:r w:rsidRPr="00123B48">
              <w:rPr>
                <w:rFonts w:ascii="Times New Roman" w:eastAsia="Times New Roman" w:hAnsi="Times New Roman" w:cs="Times New Roman"/>
                <w:lang w:eastAsia="lt-LT"/>
              </w:rPr>
              <w:br/>
            </w:r>
            <w:r w:rsidRPr="00123B48">
              <w:rPr>
                <w:rFonts w:ascii="Times New Roman" w:eastAsia="Times New Roman" w:hAnsi="Times New Roman" w:cs="Times New Roman"/>
                <w:lang w:eastAsia="lt-LT"/>
              </w:rPr>
              <w:br/>
            </w:r>
          </w:p>
        </w:tc>
        <w:tc>
          <w:tcPr>
            <w:tcW w:w="5528" w:type="dxa"/>
            <w:shd w:val="clear" w:color="auto" w:fill="auto"/>
            <w:hideMark/>
          </w:tcPr>
          <w:p w14:paraId="76900AD6" w14:textId="445EEE48"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Užtikrinti teisingą, kompetencija grįstą diplomatų skyrimo į pareigas, diplomatinių rangų suteikimo, pareiginės algos nustatymo sistemą, sumažinti neproporcingą pareiginės algos atotrūkį tarp žemiausių ir aukščiausių diplomato pareigybių. Nustatyti teisinį pagrindą vertinti  diplomatinių atstovybių saugumą, užtikrinti didesnę Lietuvos atstovų užsienyje apsaugą, nustatyti papildomas skatinimo priemones ir garantijas dirbantiems diplomatinėse atstovybėse, veikiančiose aukšto ir vidutinio grėsmių ir rizikų lygmens aplinkoje. Išplėsti diplomatinėse atstovybėse dirbančių Lietuvos atstovų, taip pat jų sutuoktinių ir kitų šeimos narių garantijas</w:t>
            </w:r>
            <w:r w:rsidR="00162555">
              <w:rPr>
                <w:rFonts w:ascii="Times New Roman" w:eastAsia="Times New Roman" w:hAnsi="Times New Roman" w:cs="Times New Roman"/>
                <w:lang w:eastAsia="lt-LT"/>
              </w:rPr>
              <w:t>,</w:t>
            </w:r>
            <w:r w:rsidRPr="00123B48">
              <w:rPr>
                <w:rFonts w:ascii="Times New Roman" w:eastAsia="Times New Roman" w:hAnsi="Times New Roman" w:cs="Times New Roman"/>
                <w:lang w:eastAsia="lt-LT"/>
              </w:rPr>
              <w:t xml:space="preserve"> tęsti diplomatinės tarnybos depolitizavimą. Tai</w:t>
            </w:r>
            <w:r w:rsidR="00162555">
              <w:rPr>
                <w:rFonts w:ascii="Times New Roman" w:eastAsia="Times New Roman" w:hAnsi="Times New Roman" w:cs="Times New Roman"/>
                <w:lang w:eastAsia="lt-LT"/>
              </w:rPr>
              <w:t>p</w:t>
            </w:r>
            <w:r w:rsidRPr="00123B48">
              <w:rPr>
                <w:rFonts w:ascii="Times New Roman" w:eastAsia="Times New Roman" w:hAnsi="Times New Roman" w:cs="Times New Roman"/>
                <w:lang w:eastAsia="lt-LT"/>
              </w:rPr>
              <w:t xml:space="preserve"> pat suderinti Diplomatinės tarnybos įstatymo nuostatas su Konstitucinio Teismo doktrina, atitinkamomis Valstybės tarnybos įstatymo ir Vyriausybės įstatymo nuostatomis</w:t>
            </w:r>
          </w:p>
        </w:tc>
        <w:tc>
          <w:tcPr>
            <w:tcW w:w="1276" w:type="dxa"/>
            <w:shd w:val="clear" w:color="auto" w:fill="auto"/>
            <w:hideMark/>
          </w:tcPr>
          <w:p w14:paraId="0EFC986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AC55D40" w14:textId="77777777" w:rsidTr="00123B48">
        <w:trPr>
          <w:trHeight w:val="450"/>
        </w:trPr>
        <w:tc>
          <w:tcPr>
            <w:tcW w:w="15596" w:type="dxa"/>
            <w:gridSpan w:val="6"/>
            <w:shd w:val="clear" w:color="auto" w:fill="auto"/>
            <w:hideMark/>
          </w:tcPr>
          <w:p w14:paraId="58720F64" w14:textId="77777777" w:rsidR="00123B48" w:rsidRPr="00F7349F" w:rsidRDefault="00123B48" w:rsidP="00123B48">
            <w:pPr>
              <w:spacing w:after="0" w:line="240" w:lineRule="auto"/>
              <w:jc w:val="center"/>
              <w:rPr>
                <w:rFonts w:ascii="Times New Roman" w:eastAsia="Times New Roman" w:hAnsi="Times New Roman" w:cs="Times New Roman"/>
                <w:b/>
                <w:bCs/>
                <w:lang w:eastAsia="lt-LT"/>
              </w:rPr>
            </w:pPr>
            <w:r w:rsidRPr="00F7349F">
              <w:rPr>
                <w:rFonts w:ascii="Times New Roman" w:eastAsia="Times New Roman" w:hAnsi="Times New Roman" w:cs="Times New Roman"/>
                <w:b/>
                <w:bCs/>
                <w:lang w:eastAsia="lt-LT"/>
              </w:rPr>
              <w:t>TEISĖS AKTŲ, SUSIJUSIŲ SU VALSTYBĖS IR SAVIVALDYBIŲ, VALSTYBINIO SOCIALINIO DRAUDIMO FONDO IR PRIVALOMOJO SVEIKATOS DRAUDIMO FONDO BIUDŽETŲ PATVIRTINIMU, PROJEKTAI</w:t>
            </w:r>
          </w:p>
        </w:tc>
      </w:tr>
      <w:tr w:rsidR="00374CB1" w:rsidRPr="00123B48" w14:paraId="5489A1E5" w14:textId="77777777" w:rsidTr="000A7F96">
        <w:trPr>
          <w:trHeight w:val="853"/>
        </w:trPr>
        <w:tc>
          <w:tcPr>
            <w:tcW w:w="601" w:type="dxa"/>
            <w:vMerge w:val="restart"/>
            <w:shd w:val="clear" w:color="auto" w:fill="auto"/>
            <w:noWrap/>
            <w:hideMark/>
          </w:tcPr>
          <w:p w14:paraId="135ECF2B"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p w14:paraId="373E59D2"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p w14:paraId="6E08A5C7"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p w14:paraId="709725A2" w14:textId="5CCCB0FD"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c>
          <w:tcPr>
            <w:tcW w:w="1812" w:type="dxa"/>
            <w:vMerge w:val="restart"/>
            <w:shd w:val="clear" w:color="auto" w:fill="auto"/>
            <w:hideMark/>
          </w:tcPr>
          <w:p w14:paraId="718B9955"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 / M. Navickienė</w:t>
            </w:r>
          </w:p>
        </w:tc>
        <w:tc>
          <w:tcPr>
            <w:tcW w:w="1418" w:type="dxa"/>
            <w:vMerge w:val="restart"/>
            <w:shd w:val="clear" w:color="auto" w:fill="auto"/>
            <w:hideMark/>
          </w:tcPr>
          <w:p w14:paraId="138637DC"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1F19AEA4"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2022 m. valstybės biudžeto ir savivaldybių biudžetų finansinių rodiklių patvirtinimo įstatymo projektas ir lydimieji įstatymų projektai</w:t>
            </w:r>
          </w:p>
        </w:tc>
        <w:tc>
          <w:tcPr>
            <w:tcW w:w="5528" w:type="dxa"/>
            <w:shd w:val="clear" w:color="auto" w:fill="auto"/>
            <w:hideMark/>
          </w:tcPr>
          <w:p w14:paraId="374D9A80"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2022 m. valstybės biudžeto ir savivaldybių biudžetų finansinius rodiklius</w:t>
            </w:r>
          </w:p>
        </w:tc>
        <w:tc>
          <w:tcPr>
            <w:tcW w:w="1276" w:type="dxa"/>
            <w:shd w:val="clear" w:color="auto" w:fill="auto"/>
            <w:hideMark/>
          </w:tcPr>
          <w:p w14:paraId="372D00EF"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374CB1" w:rsidRPr="00123B48" w14:paraId="05BB9B5A" w14:textId="77777777" w:rsidTr="000A7F96">
        <w:trPr>
          <w:trHeight w:val="838"/>
        </w:trPr>
        <w:tc>
          <w:tcPr>
            <w:tcW w:w="601" w:type="dxa"/>
            <w:vMerge/>
            <w:shd w:val="clear" w:color="auto" w:fill="auto"/>
            <w:hideMark/>
          </w:tcPr>
          <w:p w14:paraId="3F14BC90" w14:textId="0FCBAAA9" w:rsidR="00374CB1" w:rsidRPr="00123B48" w:rsidRDefault="00374CB1" w:rsidP="00123B48">
            <w:pPr>
              <w:spacing w:after="0" w:line="240" w:lineRule="auto"/>
              <w:jc w:val="center"/>
              <w:rPr>
                <w:rFonts w:ascii="Times New Roman" w:eastAsia="Times New Roman" w:hAnsi="Times New Roman" w:cs="Times New Roman"/>
                <w:lang w:eastAsia="lt-LT"/>
              </w:rPr>
            </w:pPr>
          </w:p>
        </w:tc>
        <w:tc>
          <w:tcPr>
            <w:tcW w:w="1812" w:type="dxa"/>
            <w:vMerge/>
            <w:shd w:val="clear" w:color="auto" w:fill="auto"/>
            <w:vAlign w:val="center"/>
            <w:hideMark/>
          </w:tcPr>
          <w:p w14:paraId="1992A925" w14:textId="77777777" w:rsidR="00374CB1" w:rsidRPr="00123B48" w:rsidRDefault="00374CB1" w:rsidP="00123B48">
            <w:pPr>
              <w:spacing w:after="0" w:line="240" w:lineRule="auto"/>
              <w:rPr>
                <w:rFonts w:ascii="Times New Roman" w:eastAsia="Times New Roman" w:hAnsi="Times New Roman" w:cs="Times New Roman"/>
                <w:lang w:eastAsia="lt-LT"/>
              </w:rPr>
            </w:pPr>
          </w:p>
        </w:tc>
        <w:tc>
          <w:tcPr>
            <w:tcW w:w="1418" w:type="dxa"/>
            <w:vMerge/>
            <w:shd w:val="clear" w:color="auto" w:fill="auto"/>
            <w:vAlign w:val="center"/>
            <w:hideMark/>
          </w:tcPr>
          <w:p w14:paraId="2A6FB933" w14:textId="77777777" w:rsidR="00374CB1" w:rsidRPr="00123B48" w:rsidRDefault="00374CB1" w:rsidP="00123B48">
            <w:pPr>
              <w:spacing w:after="0" w:line="240" w:lineRule="auto"/>
              <w:rPr>
                <w:rFonts w:ascii="Times New Roman" w:eastAsia="Times New Roman" w:hAnsi="Times New Roman" w:cs="Times New Roman"/>
                <w:lang w:eastAsia="lt-LT"/>
              </w:rPr>
            </w:pPr>
          </w:p>
        </w:tc>
        <w:tc>
          <w:tcPr>
            <w:tcW w:w="4961" w:type="dxa"/>
            <w:shd w:val="clear" w:color="auto" w:fill="auto"/>
            <w:hideMark/>
          </w:tcPr>
          <w:p w14:paraId="1B209B51"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Valstybės ir savivaldybių įstaigų darbuotojų darbo apmokėjimo ir komisijų narių atlygio už darbą įstatymo Nr. XIII-198 pakeitimo įstatymo projektas </w:t>
            </w:r>
          </w:p>
        </w:tc>
        <w:tc>
          <w:tcPr>
            <w:tcW w:w="5528" w:type="dxa"/>
            <w:shd w:val="clear" w:color="auto" w:fill="auto"/>
            <w:hideMark/>
          </w:tcPr>
          <w:p w14:paraId="4CF33855"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Priimti pakeitimus, numatančius kasmet sistemiškai didinti mažiausiai uždirbančių darbuotojų darbo užmokestį</w:t>
            </w:r>
          </w:p>
        </w:tc>
        <w:tc>
          <w:tcPr>
            <w:tcW w:w="1276" w:type="dxa"/>
            <w:shd w:val="clear" w:color="auto" w:fill="auto"/>
            <w:hideMark/>
          </w:tcPr>
          <w:p w14:paraId="29C500C7"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374CB1" w:rsidRPr="00123B48" w14:paraId="11BC7B6C" w14:textId="77777777" w:rsidTr="000A7F96">
        <w:trPr>
          <w:trHeight w:val="977"/>
        </w:trPr>
        <w:tc>
          <w:tcPr>
            <w:tcW w:w="601" w:type="dxa"/>
            <w:vMerge/>
            <w:shd w:val="clear" w:color="auto" w:fill="auto"/>
            <w:hideMark/>
          </w:tcPr>
          <w:p w14:paraId="094382FF" w14:textId="4D62208E" w:rsidR="00374CB1" w:rsidRPr="00123B48" w:rsidRDefault="00374CB1" w:rsidP="00123B48">
            <w:pPr>
              <w:spacing w:after="0" w:line="240" w:lineRule="auto"/>
              <w:jc w:val="center"/>
              <w:rPr>
                <w:rFonts w:ascii="Times New Roman" w:eastAsia="Times New Roman" w:hAnsi="Times New Roman" w:cs="Times New Roman"/>
                <w:lang w:eastAsia="lt-LT"/>
              </w:rPr>
            </w:pPr>
          </w:p>
        </w:tc>
        <w:tc>
          <w:tcPr>
            <w:tcW w:w="1812" w:type="dxa"/>
            <w:vMerge/>
            <w:shd w:val="clear" w:color="auto" w:fill="auto"/>
            <w:vAlign w:val="center"/>
            <w:hideMark/>
          </w:tcPr>
          <w:p w14:paraId="7E05260F" w14:textId="77777777" w:rsidR="00374CB1" w:rsidRPr="00123B48" w:rsidRDefault="00374CB1" w:rsidP="00123B48">
            <w:pPr>
              <w:spacing w:after="0" w:line="240" w:lineRule="auto"/>
              <w:rPr>
                <w:rFonts w:ascii="Times New Roman" w:eastAsia="Times New Roman" w:hAnsi="Times New Roman" w:cs="Times New Roman"/>
                <w:lang w:eastAsia="lt-LT"/>
              </w:rPr>
            </w:pPr>
          </w:p>
        </w:tc>
        <w:tc>
          <w:tcPr>
            <w:tcW w:w="1418" w:type="dxa"/>
            <w:vMerge/>
            <w:shd w:val="clear" w:color="auto" w:fill="auto"/>
            <w:vAlign w:val="center"/>
            <w:hideMark/>
          </w:tcPr>
          <w:p w14:paraId="2691FAD9" w14:textId="77777777" w:rsidR="00374CB1" w:rsidRPr="00123B48" w:rsidRDefault="00374CB1" w:rsidP="00123B48">
            <w:pPr>
              <w:spacing w:after="0" w:line="240" w:lineRule="auto"/>
              <w:rPr>
                <w:rFonts w:ascii="Times New Roman" w:eastAsia="Times New Roman" w:hAnsi="Times New Roman" w:cs="Times New Roman"/>
                <w:lang w:eastAsia="lt-LT"/>
              </w:rPr>
            </w:pPr>
          </w:p>
        </w:tc>
        <w:tc>
          <w:tcPr>
            <w:tcW w:w="4961" w:type="dxa"/>
            <w:shd w:val="clear" w:color="auto" w:fill="auto"/>
            <w:hideMark/>
          </w:tcPr>
          <w:p w14:paraId="495111CD"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Išmokų vaikams įstatymo Nr. I-621 6, 9, 11, 12, 13, 14, 17, 18, 19, 21 straipsnių ir priedo pakeitimo įstatymo projektas                                  </w:t>
            </w:r>
          </w:p>
        </w:tc>
        <w:tc>
          <w:tcPr>
            <w:tcW w:w="5528" w:type="dxa"/>
            <w:shd w:val="clear" w:color="auto" w:fill="auto"/>
            <w:hideMark/>
          </w:tcPr>
          <w:p w14:paraId="4624BD70"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Padidinti globos (rūpybos) išmokos dydį, siekiant užtikrinti globojamų (rūpinamų) vaikų poreikius; susieti išmokų vaikams mokėjimą su vaikų privalomojo ugdymo užtikrinimu esant socialinei rizikai</w:t>
            </w:r>
          </w:p>
        </w:tc>
        <w:tc>
          <w:tcPr>
            <w:tcW w:w="1276" w:type="dxa"/>
            <w:shd w:val="clear" w:color="auto" w:fill="auto"/>
            <w:hideMark/>
          </w:tcPr>
          <w:p w14:paraId="0A8454F9"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374CB1" w:rsidRPr="00123B48" w14:paraId="43A05538" w14:textId="77777777" w:rsidTr="000A7F96">
        <w:trPr>
          <w:trHeight w:val="806"/>
        </w:trPr>
        <w:tc>
          <w:tcPr>
            <w:tcW w:w="601" w:type="dxa"/>
            <w:vMerge/>
            <w:shd w:val="clear" w:color="auto" w:fill="auto"/>
            <w:hideMark/>
          </w:tcPr>
          <w:p w14:paraId="06D7A319" w14:textId="19D61259" w:rsidR="00374CB1" w:rsidRPr="00123B48" w:rsidRDefault="00374CB1" w:rsidP="00123B48">
            <w:pPr>
              <w:spacing w:after="0" w:line="240" w:lineRule="auto"/>
              <w:jc w:val="center"/>
              <w:rPr>
                <w:rFonts w:ascii="Times New Roman" w:eastAsia="Times New Roman" w:hAnsi="Times New Roman" w:cs="Times New Roman"/>
                <w:lang w:eastAsia="lt-LT"/>
              </w:rPr>
            </w:pPr>
          </w:p>
        </w:tc>
        <w:tc>
          <w:tcPr>
            <w:tcW w:w="1812" w:type="dxa"/>
            <w:vMerge/>
            <w:shd w:val="clear" w:color="auto" w:fill="auto"/>
            <w:vAlign w:val="center"/>
            <w:hideMark/>
          </w:tcPr>
          <w:p w14:paraId="1998A6CA" w14:textId="77777777" w:rsidR="00374CB1" w:rsidRPr="00123B48" w:rsidRDefault="00374CB1" w:rsidP="00123B48">
            <w:pPr>
              <w:spacing w:after="0" w:line="240" w:lineRule="auto"/>
              <w:rPr>
                <w:rFonts w:ascii="Times New Roman" w:eastAsia="Times New Roman" w:hAnsi="Times New Roman" w:cs="Times New Roman"/>
                <w:lang w:eastAsia="lt-LT"/>
              </w:rPr>
            </w:pPr>
          </w:p>
        </w:tc>
        <w:tc>
          <w:tcPr>
            <w:tcW w:w="1418" w:type="dxa"/>
            <w:vMerge/>
            <w:shd w:val="clear" w:color="auto" w:fill="auto"/>
            <w:vAlign w:val="center"/>
            <w:hideMark/>
          </w:tcPr>
          <w:p w14:paraId="10434969" w14:textId="77777777" w:rsidR="00374CB1" w:rsidRPr="00123B48" w:rsidRDefault="00374CB1" w:rsidP="00123B48">
            <w:pPr>
              <w:spacing w:after="0" w:line="240" w:lineRule="auto"/>
              <w:rPr>
                <w:rFonts w:ascii="Times New Roman" w:eastAsia="Times New Roman" w:hAnsi="Times New Roman" w:cs="Times New Roman"/>
                <w:lang w:eastAsia="lt-LT"/>
              </w:rPr>
            </w:pPr>
          </w:p>
        </w:tc>
        <w:tc>
          <w:tcPr>
            <w:tcW w:w="4961" w:type="dxa"/>
            <w:shd w:val="clear" w:color="auto" w:fill="auto"/>
            <w:hideMark/>
          </w:tcPr>
          <w:p w14:paraId="0063F333" w14:textId="77777777"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Paramos būstui įsigyti ar išsinuomoti įstatymo Nr. XII-1215  pakeitimo įstatymo projektas       </w:t>
            </w:r>
          </w:p>
        </w:tc>
        <w:tc>
          <w:tcPr>
            <w:tcW w:w="5528" w:type="dxa"/>
            <w:shd w:val="clear" w:color="auto" w:fill="auto"/>
            <w:hideMark/>
          </w:tcPr>
          <w:p w14:paraId="1575ABE5" w14:textId="51EF19DA" w:rsidR="00374CB1" w:rsidRPr="00123B48" w:rsidRDefault="00374CB1"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Sudaryti vienišiems tėvams palankesnes sąlygas nuomotis socialinį būstą ir didinti teikiamos paramos būstui adekvatumą ir prieinamumą</w:t>
            </w:r>
          </w:p>
        </w:tc>
        <w:tc>
          <w:tcPr>
            <w:tcW w:w="1276" w:type="dxa"/>
            <w:shd w:val="clear" w:color="auto" w:fill="auto"/>
            <w:hideMark/>
          </w:tcPr>
          <w:p w14:paraId="5E5024CA" w14:textId="77777777" w:rsidR="00374CB1" w:rsidRPr="00123B48" w:rsidRDefault="00374CB1"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07D382E" w14:textId="77777777" w:rsidTr="000A7F96">
        <w:trPr>
          <w:trHeight w:val="847"/>
        </w:trPr>
        <w:tc>
          <w:tcPr>
            <w:tcW w:w="601" w:type="dxa"/>
            <w:shd w:val="clear" w:color="auto" w:fill="auto"/>
            <w:noWrap/>
            <w:hideMark/>
          </w:tcPr>
          <w:p w14:paraId="78F230B6" w14:textId="3762A25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9E5172">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hideMark/>
          </w:tcPr>
          <w:p w14:paraId="7E43C17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0862863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46C2DF0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Valstybinio socialinio draudimo fondo biudžeto 2022 metų rodiklių patvirtinimo įstatymo projektas ir lydimieji įstatymų projektai</w:t>
            </w:r>
          </w:p>
        </w:tc>
        <w:tc>
          <w:tcPr>
            <w:tcW w:w="5528" w:type="dxa"/>
            <w:shd w:val="clear" w:color="auto" w:fill="auto"/>
            <w:hideMark/>
          </w:tcPr>
          <w:p w14:paraId="3CF3694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Valstybinio socialinio draudimo fondo 2022 m. biudžetą</w:t>
            </w:r>
          </w:p>
        </w:tc>
        <w:tc>
          <w:tcPr>
            <w:tcW w:w="1276" w:type="dxa"/>
            <w:shd w:val="clear" w:color="auto" w:fill="auto"/>
            <w:hideMark/>
          </w:tcPr>
          <w:p w14:paraId="611AE98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9FFE09A" w14:textId="77777777" w:rsidTr="000A7F96">
        <w:trPr>
          <w:trHeight w:val="561"/>
        </w:trPr>
        <w:tc>
          <w:tcPr>
            <w:tcW w:w="601" w:type="dxa"/>
            <w:shd w:val="clear" w:color="auto" w:fill="auto"/>
            <w:noWrap/>
            <w:hideMark/>
          </w:tcPr>
          <w:p w14:paraId="467F8998" w14:textId="0CEB769F"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9E5172">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hideMark/>
          </w:tcPr>
          <w:p w14:paraId="25CE63E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79DAC2D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872C2D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Pensijų anuitetų fondo biudžeto 2022 metų rodiklių  patvirtinimo įstatymo projektas </w:t>
            </w:r>
          </w:p>
        </w:tc>
        <w:tc>
          <w:tcPr>
            <w:tcW w:w="5528" w:type="dxa"/>
            <w:shd w:val="clear" w:color="auto" w:fill="auto"/>
            <w:hideMark/>
          </w:tcPr>
          <w:p w14:paraId="45A8DC0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Pensijų anuitetų fondo 2022 m. biudžetą</w:t>
            </w:r>
          </w:p>
        </w:tc>
        <w:tc>
          <w:tcPr>
            <w:tcW w:w="1276" w:type="dxa"/>
            <w:shd w:val="clear" w:color="auto" w:fill="auto"/>
            <w:hideMark/>
          </w:tcPr>
          <w:p w14:paraId="7A0D443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4F02ADBB" w14:textId="77777777" w:rsidTr="000A7F96">
        <w:trPr>
          <w:trHeight w:val="697"/>
        </w:trPr>
        <w:tc>
          <w:tcPr>
            <w:tcW w:w="601" w:type="dxa"/>
            <w:shd w:val="clear" w:color="auto" w:fill="auto"/>
            <w:noWrap/>
            <w:hideMark/>
          </w:tcPr>
          <w:p w14:paraId="18586B4F" w14:textId="671255F6"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8</w:t>
            </w:r>
            <w:r w:rsidR="009E5172">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hideMark/>
          </w:tcPr>
          <w:p w14:paraId="131976B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52ECFD9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xml:space="preserve">. </w:t>
            </w:r>
          </w:p>
        </w:tc>
        <w:tc>
          <w:tcPr>
            <w:tcW w:w="4961" w:type="dxa"/>
            <w:shd w:val="clear" w:color="auto" w:fill="auto"/>
            <w:hideMark/>
          </w:tcPr>
          <w:p w14:paraId="68CA386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2022 metų Privalomojo sveikatos draudimo fondo biudžeto rodiklių patvirtinimo įstatymo projektas</w:t>
            </w:r>
          </w:p>
        </w:tc>
        <w:tc>
          <w:tcPr>
            <w:tcW w:w="5528" w:type="dxa"/>
            <w:shd w:val="clear" w:color="auto" w:fill="auto"/>
            <w:hideMark/>
          </w:tcPr>
          <w:p w14:paraId="30E3262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2022 m. Privalomojo sveikatos draudimo fondo biudžeto įplaukas, išlaidas ir numatomus lėšų likučius</w:t>
            </w:r>
          </w:p>
        </w:tc>
        <w:tc>
          <w:tcPr>
            <w:tcW w:w="1276" w:type="dxa"/>
            <w:shd w:val="clear" w:color="auto" w:fill="auto"/>
            <w:hideMark/>
          </w:tcPr>
          <w:p w14:paraId="153C8D3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2AFF3548" w14:textId="77777777" w:rsidTr="000A7F96">
        <w:trPr>
          <w:trHeight w:val="848"/>
        </w:trPr>
        <w:tc>
          <w:tcPr>
            <w:tcW w:w="601" w:type="dxa"/>
            <w:shd w:val="clear" w:color="auto" w:fill="auto"/>
            <w:noWrap/>
            <w:hideMark/>
          </w:tcPr>
          <w:p w14:paraId="34CFB999" w14:textId="46D21253" w:rsidR="00123B48" w:rsidRPr="00123B48" w:rsidRDefault="009E5172"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89</w:t>
            </w:r>
            <w:r w:rsidR="00123B48" w:rsidRPr="00123B48">
              <w:rPr>
                <w:rFonts w:ascii="Times New Roman" w:eastAsia="Times New Roman" w:hAnsi="Times New Roman" w:cs="Times New Roman"/>
                <w:lang w:eastAsia="lt-LT"/>
              </w:rPr>
              <w:t>.</w:t>
            </w:r>
          </w:p>
        </w:tc>
        <w:tc>
          <w:tcPr>
            <w:tcW w:w="1812" w:type="dxa"/>
            <w:shd w:val="clear" w:color="auto" w:fill="auto"/>
            <w:hideMark/>
          </w:tcPr>
          <w:p w14:paraId="200FF42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1F175B2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E0FF9B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Seimo nutarimo „Dėl Lietuvos Respublikos 2020 metų nacionalinio finansinių ataskaitų rinkinio patvirtinimo“ projektas ir susijęs projektas</w:t>
            </w:r>
          </w:p>
        </w:tc>
        <w:tc>
          <w:tcPr>
            <w:tcW w:w="5528" w:type="dxa"/>
            <w:shd w:val="clear" w:color="auto" w:fill="auto"/>
            <w:hideMark/>
          </w:tcPr>
          <w:p w14:paraId="25EB136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2020 m. nacionalinį finansinių ataskaitų ir  valstybės konsoliduotųjų ataskaitų rinkinius</w:t>
            </w:r>
          </w:p>
        </w:tc>
        <w:tc>
          <w:tcPr>
            <w:tcW w:w="1276" w:type="dxa"/>
            <w:shd w:val="clear" w:color="auto" w:fill="auto"/>
            <w:hideMark/>
          </w:tcPr>
          <w:p w14:paraId="46544C4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370804D1" w14:textId="77777777" w:rsidTr="000A7F96">
        <w:trPr>
          <w:trHeight w:val="845"/>
        </w:trPr>
        <w:tc>
          <w:tcPr>
            <w:tcW w:w="601" w:type="dxa"/>
            <w:shd w:val="clear" w:color="auto" w:fill="auto"/>
            <w:noWrap/>
            <w:hideMark/>
          </w:tcPr>
          <w:p w14:paraId="5B598E85" w14:textId="5735A92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hideMark/>
          </w:tcPr>
          <w:p w14:paraId="15BD77D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20ABE9D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7E36E2C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Seimo nutarimo „Dėl Valstybinio socialinio draudimo fondo 2020 metų konsoliduotųjų ataskaitų rinkinio patvirtinimo“ ir susiję projektai </w:t>
            </w:r>
          </w:p>
        </w:tc>
        <w:tc>
          <w:tcPr>
            <w:tcW w:w="5528" w:type="dxa"/>
            <w:shd w:val="clear" w:color="auto" w:fill="auto"/>
            <w:hideMark/>
          </w:tcPr>
          <w:p w14:paraId="1AA6C7E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2020 m. Valstybinio socialinio draudimo fondo konsoliduotųjų ataskaitų, Garantinio fondo ir Ilgalaikio darbo išmokų fondo ataskaitų rinkinius</w:t>
            </w:r>
          </w:p>
        </w:tc>
        <w:tc>
          <w:tcPr>
            <w:tcW w:w="1276" w:type="dxa"/>
            <w:shd w:val="clear" w:color="auto" w:fill="auto"/>
            <w:hideMark/>
          </w:tcPr>
          <w:p w14:paraId="0B50D50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3EA5A18E" w14:textId="77777777" w:rsidTr="000A7F96">
        <w:trPr>
          <w:trHeight w:val="1365"/>
        </w:trPr>
        <w:tc>
          <w:tcPr>
            <w:tcW w:w="601" w:type="dxa"/>
            <w:shd w:val="clear" w:color="auto" w:fill="auto"/>
            <w:noWrap/>
            <w:hideMark/>
          </w:tcPr>
          <w:p w14:paraId="58D46FA1" w14:textId="45E7E17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hideMark/>
          </w:tcPr>
          <w:p w14:paraId="68CB4E4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Dulkys</w:t>
            </w:r>
          </w:p>
        </w:tc>
        <w:tc>
          <w:tcPr>
            <w:tcW w:w="1418" w:type="dxa"/>
            <w:shd w:val="clear" w:color="auto" w:fill="auto"/>
            <w:hideMark/>
          </w:tcPr>
          <w:p w14:paraId="5A87BF8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4CAA86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Seimo nutarimo „Dėl Lietuvos Respublikos 2020 metų Privalomojo sveikatos draudimo fondo metinių konsoliduotųjų ataskaitų rinkinio patvirtinimo“ projektas</w:t>
            </w:r>
          </w:p>
        </w:tc>
        <w:tc>
          <w:tcPr>
            <w:tcW w:w="5528" w:type="dxa"/>
            <w:shd w:val="clear" w:color="auto" w:fill="auto"/>
            <w:hideMark/>
          </w:tcPr>
          <w:p w14:paraId="0DAB70E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Patvirtinti 2020 m. Privalomojo sveikatos draudimo fondo metinių konsoliduotųjų ataskaitų rinkinį</w:t>
            </w:r>
          </w:p>
        </w:tc>
        <w:tc>
          <w:tcPr>
            <w:tcW w:w="1276" w:type="dxa"/>
            <w:shd w:val="clear" w:color="auto" w:fill="auto"/>
            <w:hideMark/>
          </w:tcPr>
          <w:p w14:paraId="05162C1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574E19E5" w14:textId="77777777" w:rsidTr="000A7F96">
        <w:trPr>
          <w:trHeight w:val="1270"/>
        </w:trPr>
        <w:tc>
          <w:tcPr>
            <w:tcW w:w="601" w:type="dxa"/>
            <w:shd w:val="clear" w:color="auto" w:fill="auto"/>
            <w:noWrap/>
            <w:hideMark/>
          </w:tcPr>
          <w:p w14:paraId="73339774" w14:textId="54280A2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hideMark/>
          </w:tcPr>
          <w:p w14:paraId="1D46394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2A10F1B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71538B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Valstybės politikų, teisėjų, valstybės pareigūnų, valstybės tarnautojų, valstybės ir savivaldybių biudžetinių įstaigų darbuotojų pareiginės algos (atlyginimo) bazinio dydžio, taikomo 2022 metais, įstatymas</w:t>
            </w:r>
          </w:p>
        </w:tc>
        <w:tc>
          <w:tcPr>
            <w:tcW w:w="5528" w:type="dxa"/>
            <w:shd w:val="clear" w:color="auto" w:fill="auto"/>
            <w:hideMark/>
          </w:tcPr>
          <w:p w14:paraId="342EAD4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1276" w:type="dxa"/>
            <w:shd w:val="clear" w:color="auto" w:fill="auto"/>
            <w:hideMark/>
          </w:tcPr>
          <w:p w14:paraId="7DB9ADD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576A83CD" w14:textId="77777777" w:rsidTr="002C0182">
        <w:trPr>
          <w:trHeight w:val="419"/>
        </w:trPr>
        <w:tc>
          <w:tcPr>
            <w:tcW w:w="15596" w:type="dxa"/>
            <w:gridSpan w:val="6"/>
            <w:shd w:val="clear" w:color="auto" w:fill="auto"/>
            <w:hideMark/>
          </w:tcPr>
          <w:p w14:paraId="6A44407A" w14:textId="77777777" w:rsidR="00123B48" w:rsidRPr="00E82A01" w:rsidRDefault="00123B48" w:rsidP="00123B48">
            <w:pPr>
              <w:spacing w:after="0" w:line="240" w:lineRule="auto"/>
              <w:jc w:val="center"/>
              <w:rPr>
                <w:rFonts w:ascii="Times New Roman" w:eastAsia="Times New Roman" w:hAnsi="Times New Roman" w:cs="Times New Roman"/>
                <w:b/>
                <w:bCs/>
                <w:lang w:eastAsia="lt-LT"/>
              </w:rPr>
            </w:pPr>
            <w:r w:rsidRPr="00E82A01">
              <w:rPr>
                <w:rFonts w:ascii="Times New Roman" w:eastAsia="Times New Roman" w:hAnsi="Times New Roman" w:cs="Times New Roman"/>
                <w:b/>
                <w:bCs/>
                <w:lang w:eastAsia="lt-LT"/>
              </w:rPr>
              <w:t>TEISĖS AKTŲ, SUSIJUSIŲ SU EUROPOS SĄJUNGOS TEISĖS AKTŲ NUOSTATŲ PERKĖLIMU, PROJEKTAI</w:t>
            </w:r>
          </w:p>
        </w:tc>
      </w:tr>
      <w:tr w:rsidR="00123B48" w:rsidRPr="00123B48" w14:paraId="4494D971" w14:textId="77777777" w:rsidTr="000C449D">
        <w:trPr>
          <w:trHeight w:val="374"/>
        </w:trPr>
        <w:tc>
          <w:tcPr>
            <w:tcW w:w="14320" w:type="dxa"/>
            <w:gridSpan w:val="5"/>
            <w:shd w:val="clear" w:color="auto" w:fill="auto"/>
            <w:hideMark/>
          </w:tcPr>
          <w:p w14:paraId="2C4F3680"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Projektai, susiję su pradėta ES teisės pažeidimo procedūra arba su Europos Komisijos paklausimais dėl atitikties ES teisei</w:t>
            </w:r>
          </w:p>
        </w:tc>
        <w:tc>
          <w:tcPr>
            <w:tcW w:w="1276" w:type="dxa"/>
            <w:shd w:val="clear" w:color="auto" w:fill="auto"/>
            <w:noWrap/>
            <w:hideMark/>
          </w:tcPr>
          <w:p w14:paraId="75EA9CF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05EE5492" w14:textId="77777777" w:rsidTr="000A7F96">
        <w:trPr>
          <w:trHeight w:val="1541"/>
        </w:trPr>
        <w:tc>
          <w:tcPr>
            <w:tcW w:w="601" w:type="dxa"/>
            <w:shd w:val="clear" w:color="auto" w:fill="auto"/>
            <w:noWrap/>
            <w:hideMark/>
          </w:tcPr>
          <w:p w14:paraId="1D66ADED" w14:textId="3A361E5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noWrap/>
            <w:hideMark/>
          </w:tcPr>
          <w:p w14:paraId="072B29D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1DF05D7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293F7C7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Baudžiamojo kodekso 60, 129, 135, 138, 169, 170, 170(1) ir 170(2) straipsnių pakeitimo įstatymo projektas</w:t>
            </w:r>
          </w:p>
        </w:tc>
        <w:tc>
          <w:tcPr>
            <w:tcW w:w="5528" w:type="dxa"/>
            <w:shd w:val="clear" w:color="auto" w:fill="auto"/>
            <w:hideMark/>
          </w:tcPr>
          <w:p w14:paraId="0395FAC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Suderinti Baudžiamojo kodekso nuostatas su Tarybos pamatinio sprendimo 2008/913/TVR dėl kovos su tam tikromis rasizmo ir ksenofobijos formomis bei apraiškomis baudžiamosios teisės priemonėmis nuostatomis ir pašalinti Europos Komisijos oficialiame pranešime identifikuotas šio teisės akto perkėlimo į nacionalinę teisę spragas</w:t>
            </w:r>
          </w:p>
        </w:tc>
        <w:tc>
          <w:tcPr>
            <w:tcW w:w="1276" w:type="dxa"/>
            <w:shd w:val="clear" w:color="auto" w:fill="auto"/>
            <w:hideMark/>
          </w:tcPr>
          <w:p w14:paraId="2BC37F1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59ECD08F" w14:textId="77777777" w:rsidTr="000A7F96">
        <w:trPr>
          <w:trHeight w:val="1069"/>
        </w:trPr>
        <w:tc>
          <w:tcPr>
            <w:tcW w:w="601" w:type="dxa"/>
            <w:shd w:val="clear" w:color="auto" w:fill="auto"/>
            <w:noWrap/>
            <w:hideMark/>
          </w:tcPr>
          <w:p w14:paraId="232F0AA8" w14:textId="404624A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noWrap/>
            <w:hideMark/>
          </w:tcPr>
          <w:p w14:paraId="5EB8898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6881BAB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3E5E0A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Finansinio tvarumo įstatymo Nr. XI-393 pakeitimo įstatymo projektas ir lydimieji įstatymų projektai</w:t>
            </w:r>
          </w:p>
        </w:tc>
        <w:tc>
          <w:tcPr>
            <w:tcW w:w="5528" w:type="dxa"/>
            <w:shd w:val="clear" w:color="auto" w:fill="auto"/>
            <w:hideMark/>
          </w:tcPr>
          <w:p w14:paraId="34E8CB3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Patobulinti kredito įstaigų veiklos reglamentavimą, stiprinant kredito įstaigų pertvarkymą ir riziką ribojantį reguliavimą bei priežiūrą, ir tokiu būdu sustiprinti šio sektoriaus finansinį stabilumą, įgyvendinant  Bankų paketą sudarančių direktyvų  (ES)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 ir Direktyvos (ES) 2019/879, kuria dėl kredito įstaigų ir investicinių įmonių nuostolių padengimo ir </w:t>
            </w:r>
            <w:proofErr w:type="spellStart"/>
            <w:r w:rsidRPr="00123B48">
              <w:rPr>
                <w:rFonts w:ascii="Times New Roman" w:eastAsia="Times New Roman" w:hAnsi="Times New Roman" w:cs="Times New Roman"/>
                <w:lang w:eastAsia="lt-LT"/>
              </w:rPr>
              <w:t>rekapitalizavimo</w:t>
            </w:r>
            <w:proofErr w:type="spellEnd"/>
            <w:r w:rsidRPr="00123B48">
              <w:rPr>
                <w:rFonts w:ascii="Times New Roman" w:eastAsia="Times New Roman" w:hAnsi="Times New Roman" w:cs="Times New Roman"/>
                <w:lang w:eastAsia="lt-LT"/>
              </w:rPr>
              <w:t xml:space="preserve"> pajėgumo iš dalies keičiama Direktyva 2014/59/ES ir iš dalies keičiama Direktyva 98/26/EB, nuostatas, kuriomis stiprinamas kredito įstaigų  pertvarkymas bei riziką ribojantis reguliavimas ir priežiūra. Taip pat perkeliama  Direktyva (ES) 2020/1504, kuria iš dalies keičiama Direktyva 2014/65/ES dėl finansinių priemonių rinkų ir  Direktyva (ES) 2019/2034 dėl investicinių įmonių riziką ribojančios priežiūros,  bei Direktyva (ES) 2019/2177, kuria iš dalies keičiama Direktyva 2009/138/EB dėl draudimo ir perdraudimo veiklos pradėjimo ir jos vykdymo, Direktyva 2014/65/ES dėl finansinių priemonių rinkų ir Direktyva (ES) 2015/849 dėl finansų sistemos naudojimo pinigų plovimui ar teroristų finansavimui prevencijos, taip pat  įgyvendinamas Reglamentas (ES) 2019/2033 dėl riziką ribojančių reikalavimų investicinėms įmonėms, Reglamentas (ES) 2021/168, kuriuo iš dalies keičiamas Reglamentas (ES) 2016/1011, kiek tai susiję su tam tikriems trečiųjų šalių neatidėliotino užsienio valiutos kurso lyginamiesiems indeksams taikoma išimtimi ir tam tikrus lyginamuosius indeksus, kurių teikimas nutraukiamas, pakeičiančių pakaitinių lyginamųjų indeksų nustatymu. Atsižvelgiant į Europos Sąjungos Teisingumo Teismo sprendimo byloje C 107/17 išaiškinimus dėl Direktyvos 2002/47/EB nuostatų taikymo, siekiama patikslinti finansinio užtikrinimo susitarimų vykdymo finansinio įkaito gavėjo ir davėjo bankroto atvejais reglamentavimą, siekiant didesnio teisinio aiškumo. Sudaryti sąlygas Lietuvos banko neprižiūrimoms skolinimo ir finansinės nuomos paslaugas  teikiančioms finansų įstaigoms teikti duomenis į Lietuvos banko tvarkomą Paskolų rizikos duomenų bazę (PRDB) ir gauti duomenis, reikalingus klientų kreditingumui vertinti iš PRDB, ir tokiu būdu didinti konkurenciją skolinimo rinkoje bei sudaryti galimybes skolinimo veikla užsiimančioms įstaigoms geriau valdyti kreditų rizikas</w:t>
            </w:r>
          </w:p>
        </w:tc>
        <w:tc>
          <w:tcPr>
            <w:tcW w:w="1276" w:type="dxa"/>
            <w:shd w:val="clear" w:color="auto" w:fill="auto"/>
            <w:hideMark/>
          </w:tcPr>
          <w:p w14:paraId="61C83D8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0872A95C" w14:textId="77777777" w:rsidTr="000A7F96">
        <w:trPr>
          <w:trHeight w:val="1069"/>
        </w:trPr>
        <w:tc>
          <w:tcPr>
            <w:tcW w:w="601" w:type="dxa"/>
            <w:shd w:val="clear" w:color="auto" w:fill="auto"/>
            <w:noWrap/>
            <w:hideMark/>
          </w:tcPr>
          <w:p w14:paraId="56721FC5" w14:textId="2FA4151C"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noWrap/>
            <w:hideMark/>
          </w:tcPr>
          <w:p w14:paraId="7339A58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0590FC0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262137F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Finansinių priemonių rinkų įstatymo Nr. X-1024 pakeitimo įstatymo projektas ir lydimieji įstatymų projektai</w:t>
            </w:r>
          </w:p>
        </w:tc>
        <w:tc>
          <w:tcPr>
            <w:tcW w:w="5528" w:type="dxa"/>
            <w:shd w:val="clear" w:color="auto" w:fill="auto"/>
            <w:hideMark/>
          </w:tcPr>
          <w:p w14:paraId="636BD02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Nustatyti riziką ribojančią priežiūrą atsižvelgiant į finansų maklerio įmonės dydį ir valdomą riziką. Perkeliant direktyvą (ES) 2019/2034 ir įgyvendinant Reglamentą (ES) 2019/2033, finansų maklerio įmonėms bus taikomas paprastesnis reglamentavimas, siekiant mažinti administracinę naštą, didinti konkurenciją ir investicijų srautus.  Kartu šiuo paketu parkeliama direktyvos (ES) 2019/2177 1 straipsnis, kurio nuostatų tikslas yra informacijos apie finansinių priemonių sandorius paslaugų teikėjų priežiūrą ir veiklos leidimų išdavimą iš nacionalinių kompetentingų institucijų perduoti Europos vertybinių popierių ir rinkų institucijai. Paskirti Lietuvos banką institucija, atsakinga už Reglamente 2020/1503 nustatytų kompetentingos institucijos funkcijų įgyvendinimą. Perkelti direktyvą (ES) 2020/1504 ir įgyvendinti Reglamentą (ES) 2020/1503, kurių tikslas įtvirtinti vienodus visoje ES sutelktinio finansavimo paslaugų teikimo, sutelktinio finansavimo paslaugų teikėjų organizacinius, veiklos leidimų išdavimo ir priežiūros  reikalavimus. Įgyvendinti Reglamentą (ES) 2021/337, kuriuo iš dalies keičiamas Reglamentas (ES) 2017/1129, kiek tai susiję su ES atsigavimo prospektu ir finansų tarpininkams skirtais tiksliniais pakeitimais, ir Direktyva 2004/109/EB, kiek tai susiję su vieno elektroninio ataskaitų teikimo formato naudojimu teikiant metines finansines ataskaitas, siekiant paremti ekonomikos atsigavimą nuo COVID-19 krizės. Perkelti Direktyvą (ES) 2021/338, kuria iš dalies keičiama Direktyva 2014/65/ES, kiek tai susiję su informacijos teikimo reikalavimais, produktų valdymu ir pozicijų apribojimais, ir direktyvos 2013/36/ES bei (ES) 2019/878, kiek tai susiję su jų taikymu investicinėms įmonėms, siekiant paskatinti atsigavimą nuo COVID-19 krizės.</w:t>
            </w:r>
          </w:p>
        </w:tc>
        <w:tc>
          <w:tcPr>
            <w:tcW w:w="1276" w:type="dxa"/>
            <w:shd w:val="clear" w:color="auto" w:fill="auto"/>
            <w:hideMark/>
          </w:tcPr>
          <w:p w14:paraId="3A1D131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6FE52721" w14:textId="77777777" w:rsidTr="000A7F96">
        <w:trPr>
          <w:trHeight w:val="1118"/>
        </w:trPr>
        <w:tc>
          <w:tcPr>
            <w:tcW w:w="601" w:type="dxa"/>
            <w:shd w:val="clear" w:color="auto" w:fill="auto"/>
            <w:noWrap/>
            <w:hideMark/>
          </w:tcPr>
          <w:p w14:paraId="3FB52C82" w14:textId="2EBDD95E"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noWrap/>
            <w:hideMark/>
          </w:tcPr>
          <w:p w14:paraId="24793E5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 Kreivys</w:t>
            </w:r>
          </w:p>
        </w:tc>
        <w:tc>
          <w:tcPr>
            <w:tcW w:w="1418" w:type="dxa"/>
            <w:shd w:val="clear" w:color="auto" w:fill="auto"/>
            <w:hideMark/>
          </w:tcPr>
          <w:p w14:paraId="5A592B2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29DA578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Energijos išteklių rinkos įstatymo Nr. XI-2023 pakeitimo įstatymo projektas ir lydimieji įstatymų projektai</w:t>
            </w:r>
          </w:p>
        </w:tc>
        <w:tc>
          <w:tcPr>
            <w:tcW w:w="5528" w:type="dxa"/>
            <w:shd w:val="clear" w:color="auto" w:fill="auto"/>
            <w:hideMark/>
          </w:tcPr>
          <w:p w14:paraId="385DC63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Direktyvos (ES) 2018/2001 dėl skatinimo naudoti atsinaujinančiųjų išteklių energiją  nuostatas  dėl biomasės tvarumo kriterijų nustatymo ir atsinaujinančių išteklių energijos naudojimo centralizuotos šilumos tiekimo sistemose skatinimo</w:t>
            </w:r>
          </w:p>
        </w:tc>
        <w:tc>
          <w:tcPr>
            <w:tcW w:w="1276" w:type="dxa"/>
            <w:shd w:val="clear" w:color="auto" w:fill="auto"/>
            <w:noWrap/>
            <w:hideMark/>
          </w:tcPr>
          <w:p w14:paraId="008B025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3CC53720" w14:textId="77777777" w:rsidTr="000A7F96">
        <w:trPr>
          <w:trHeight w:val="2246"/>
        </w:trPr>
        <w:tc>
          <w:tcPr>
            <w:tcW w:w="601" w:type="dxa"/>
            <w:shd w:val="clear" w:color="auto" w:fill="auto"/>
            <w:noWrap/>
            <w:hideMark/>
          </w:tcPr>
          <w:p w14:paraId="171C841B" w14:textId="32E89B8E"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noWrap/>
            <w:hideMark/>
          </w:tcPr>
          <w:p w14:paraId="3C04B60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Kairys</w:t>
            </w:r>
          </w:p>
        </w:tc>
        <w:tc>
          <w:tcPr>
            <w:tcW w:w="1418" w:type="dxa"/>
            <w:shd w:val="clear" w:color="auto" w:fill="auto"/>
            <w:hideMark/>
          </w:tcPr>
          <w:p w14:paraId="1BC9246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0E86842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Autorių teisių ir gretutinių teisių įstatymo Nr. VIII-1185 pakeitimo įstatymo projektas</w:t>
            </w:r>
          </w:p>
        </w:tc>
        <w:tc>
          <w:tcPr>
            <w:tcW w:w="5528" w:type="dxa"/>
            <w:shd w:val="clear" w:color="auto" w:fill="auto"/>
            <w:hideMark/>
          </w:tcPr>
          <w:p w14:paraId="59885B8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Direktyvą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 ir Direktyvą (ES) 2019/790 dėl autorių teisių ir gretutinių teisių bendrojoje skaitmeninėje rinkoje, kuria iš dalies keičiamos direktyvos 96/9/EB ir 2001/29/EB</w:t>
            </w:r>
          </w:p>
        </w:tc>
        <w:tc>
          <w:tcPr>
            <w:tcW w:w="1276" w:type="dxa"/>
            <w:shd w:val="clear" w:color="auto" w:fill="auto"/>
            <w:noWrap/>
            <w:hideMark/>
          </w:tcPr>
          <w:p w14:paraId="5F2C2CF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92F7A76" w14:textId="77777777" w:rsidTr="000A7F96">
        <w:trPr>
          <w:trHeight w:val="1140"/>
        </w:trPr>
        <w:tc>
          <w:tcPr>
            <w:tcW w:w="601" w:type="dxa"/>
            <w:shd w:val="clear" w:color="auto" w:fill="auto"/>
            <w:noWrap/>
            <w:hideMark/>
          </w:tcPr>
          <w:p w14:paraId="74E0A016" w14:textId="5CAB3799"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9</w:t>
            </w:r>
            <w:r w:rsidR="009E5172">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noWrap/>
            <w:hideMark/>
          </w:tcPr>
          <w:p w14:paraId="686A678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 </w:t>
            </w:r>
            <w:proofErr w:type="spellStart"/>
            <w:r w:rsidRPr="00123B48">
              <w:rPr>
                <w:rFonts w:ascii="Times New Roman" w:eastAsia="Times New Roman" w:hAnsi="Times New Roman" w:cs="Times New Roman"/>
                <w:lang w:eastAsia="lt-LT"/>
              </w:rPr>
              <w:t>Bilotaitė</w:t>
            </w:r>
            <w:proofErr w:type="spellEnd"/>
          </w:p>
        </w:tc>
        <w:tc>
          <w:tcPr>
            <w:tcW w:w="1418" w:type="dxa"/>
            <w:shd w:val="clear" w:color="auto" w:fill="auto"/>
            <w:hideMark/>
          </w:tcPr>
          <w:p w14:paraId="551353E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6187A4C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Įstatymo "Dėl užsieniečių teisinės padėties" Nr. IX-2206 pakeitimo įstatymo projektas ir lydimasis įstatymo projektas </w:t>
            </w:r>
          </w:p>
        </w:tc>
        <w:tc>
          <w:tcPr>
            <w:tcW w:w="5528" w:type="dxa"/>
            <w:shd w:val="clear" w:color="auto" w:fill="auto"/>
            <w:hideMark/>
          </w:tcPr>
          <w:p w14:paraId="2BC965E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Užtikrinti tinkamą Direktyvos 2003/109/EB dėl trečiųjų valstybių piliečių, kurie yra ilgalaikiai gyventojai, statuso nuostatų, reglamentuojančių teisės nuolat gyventi įgijimą, perkėlimą ir Direktyvos 2004/38/EB dėl Sąjungos piliečių ir jų šeimos narių teisės laisvai judėti ir gyventi valstybių narių teritorijoje, iš dalies keičiančią Reglamentą (EEB) Nr. 1612/68 ir panaikinančią Direktyvas 64/221/EEB, 68/360/EEB, 72/194/EEB, 73/148/EEB, 75/34/EEB, 75/35/EEB, 90/364/EEB, 90/365/EEB ir 93/96/EEB nuostatų, numatančių apsaugos priemones, kuriomis apribojama valstybių narių </w:t>
            </w:r>
            <w:proofErr w:type="spellStart"/>
            <w:r w:rsidRPr="00123B48">
              <w:rPr>
                <w:rFonts w:ascii="Times New Roman" w:eastAsia="Times New Roman" w:hAnsi="Times New Roman" w:cs="Times New Roman"/>
                <w:lang w:eastAsia="lt-LT"/>
              </w:rPr>
              <w:t>diskrecija</w:t>
            </w:r>
            <w:proofErr w:type="spellEnd"/>
            <w:r w:rsidRPr="00123B48">
              <w:rPr>
                <w:rFonts w:ascii="Times New Roman" w:eastAsia="Times New Roman" w:hAnsi="Times New Roman" w:cs="Times New Roman"/>
                <w:lang w:eastAsia="lt-LT"/>
              </w:rPr>
              <w:t xml:space="preserve"> suvaržyti Europos Sąjungos piliečių ir jų šeimos narių teisę atvykti į šalį ar gyventi šalyje dėl viešosios tvarkos ar visuomenės saugumo priežasčių, perkėlimą. Papildyti Įstatymą nuostatomis, reikalingomis siekiant įgyvendinti  Reglamentą (ES) 2017/2226, kuriuo sukuriama atvykimo ir išvykimo sistema (AIS) ir  Reglamentą (ES) 2018/1240, kuriuo sukuriama Europos kelionių informacijos ir leidimų sistema (ETIAS)</w:t>
            </w:r>
          </w:p>
        </w:tc>
        <w:tc>
          <w:tcPr>
            <w:tcW w:w="1276" w:type="dxa"/>
            <w:shd w:val="clear" w:color="auto" w:fill="auto"/>
            <w:noWrap/>
            <w:hideMark/>
          </w:tcPr>
          <w:p w14:paraId="6856E8D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3374D22E" w14:textId="77777777" w:rsidTr="000A7F96">
        <w:trPr>
          <w:trHeight w:val="3852"/>
        </w:trPr>
        <w:tc>
          <w:tcPr>
            <w:tcW w:w="601" w:type="dxa"/>
            <w:shd w:val="clear" w:color="auto" w:fill="auto"/>
            <w:noWrap/>
            <w:hideMark/>
          </w:tcPr>
          <w:p w14:paraId="6CA26A14" w14:textId="72DDA06F" w:rsidR="00123B48" w:rsidRPr="00123B48" w:rsidRDefault="009E5172" w:rsidP="00123B48">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99</w:t>
            </w:r>
            <w:r w:rsidR="00123B48" w:rsidRPr="00123B48">
              <w:rPr>
                <w:rFonts w:ascii="Times New Roman" w:eastAsia="Times New Roman" w:hAnsi="Times New Roman" w:cs="Times New Roman"/>
                <w:lang w:eastAsia="lt-LT"/>
              </w:rPr>
              <w:t>.</w:t>
            </w:r>
          </w:p>
        </w:tc>
        <w:tc>
          <w:tcPr>
            <w:tcW w:w="1812" w:type="dxa"/>
            <w:shd w:val="clear" w:color="auto" w:fill="auto"/>
            <w:hideMark/>
          </w:tcPr>
          <w:p w14:paraId="2DCC6D8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 Armonaitė</w:t>
            </w:r>
          </w:p>
        </w:tc>
        <w:tc>
          <w:tcPr>
            <w:tcW w:w="1418" w:type="dxa"/>
            <w:shd w:val="clear" w:color="auto" w:fill="auto"/>
            <w:hideMark/>
          </w:tcPr>
          <w:p w14:paraId="1693184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xml:space="preserve">. ES </w:t>
            </w:r>
          </w:p>
        </w:tc>
        <w:tc>
          <w:tcPr>
            <w:tcW w:w="4961" w:type="dxa"/>
            <w:shd w:val="clear" w:color="auto" w:fill="auto"/>
            <w:hideMark/>
          </w:tcPr>
          <w:p w14:paraId="2417512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Turizmo įstatymo Nr. VIII-667 2, 7, 8, 10, 12, 13, 15, 18, 20, 23, 25, 28, 30, 31, 32, 34, 35, 37, 39 ir 40 straipsnių pakeitimo įstatymo projektas</w:t>
            </w:r>
          </w:p>
        </w:tc>
        <w:tc>
          <w:tcPr>
            <w:tcW w:w="5528" w:type="dxa"/>
            <w:shd w:val="clear" w:color="auto" w:fill="auto"/>
            <w:hideMark/>
          </w:tcPr>
          <w:p w14:paraId="2D904A1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Įtvirtinti nuostatas dėl atvykstamojo kelionių turizmo prievolių užtikrinimo, atsižvelgiant į Direktyvos (ES) 2015/2302 dėl kelionės paslaugų paketų ir susijusių kelionės paslaugų rinkinių, kuria iš dalies keičiami Europos Parlamento ir Tarybos reglamentas (EB) Nr. 2006/2004 ir Direktyva 2011/83/ES bei panaikinama Tarybos direktyva 90/314/EEB.  Patikslinti Įstatyme pateiktus sąvokų apibrėžimus suderinant Įsu galiojančiais teisės aktais, patikslinti Įstatymo nuostatas susijusias su Valstybinės vartotojų apsaugos tarnybos funkcijomis, teisėmis ir pareigomis,  su gidų paslaugų teikimo ir apgyvendinimo paslaugų teikimo reglamentavimu. Taip pat Įstatyme siekiama patikslinti Keliauk Lietuvoje funkcijas bei sudaryti sąlygas Vieningos svečių registracijos apgyvendinimo įstaigose ir statistikos rinkimo sistemos sukūrimui</w:t>
            </w:r>
          </w:p>
        </w:tc>
        <w:tc>
          <w:tcPr>
            <w:tcW w:w="1276" w:type="dxa"/>
            <w:shd w:val="clear" w:color="auto" w:fill="auto"/>
            <w:hideMark/>
          </w:tcPr>
          <w:p w14:paraId="137610F2"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lapkritis</w:t>
            </w:r>
          </w:p>
        </w:tc>
      </w:tr>
      <w:tr w:rsidR="00123B48" w:rsidRPr="00123B48" w14:paraId="7924136C" w14:textId="77777777" w:rsidTr="000A7F96">
        <w:trPr>
          <w:trHeight w:val="703"/>
        </w:trPr>
        <w:tc>
          <w:tcPr>
            <w:tcW w:w="601" w:type="dxa"/>
            <w:shd w:val="clear" w:color="auto" w:fill="auto"/>
            <w:noWrap/>
            <w:hideMark/>
          </w:tcPr>
          <w:p w14:paraId="23B00661" w14:textId="099ACC3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hideMark/>
          </w:tcPr>
          <w:p w14:paraId="32F17EA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215C7CFE" w14:textId="77777777" w:rsidR="002E4696"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XIIIP-4637 ES</w:t>
            </w:r>
            <w:r w:rsidR="002E4696">
              <w:rPr>
                <w:rFonts w:ascii="Times New Roman" w:eastAsia="Times New Roman" w:hAnsi="Times New Roman" w:cs="Times New Roman"/>
                <w:lang w:eastAsia="lt-LT"/>
              </w:rPr>
              <w:t xml:space="preserve"> – </w:t>
            </w:r>
          </w:p>
          <w:p w14:paraId="75945DC0" w14:textId="0A0949AF" w:rsidR="00123B48" w:rsidRPr="00123B48" w:rsidRDefault="002E4696"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XIIIP-4639</w:t>
            </w:r>
          </w:p>
        </w:tc>
        <w:tc>
          <w:tcPr>
            <w:tcW w:w="4961" w:type="dxa"/>
            <w:shd w:val="clear" w:color="auto" w:fill="auto"/>
            <w:hideMark/>
          </w:tcPr>
          <w:p w14:paraId="57DD787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Saugaus eismo automobilių keliais įstatymo Nr. VIII-2043 2, 9, 10, 14, 17, 22, 23, 27(2) straipsnių ir priedo pakeitimo ir Įstatymo papildymo 14(1) ir 14(2) straipsniais ir 2 priedu įstatymo projektas ir lydimieji įstatymų projektai</w:t>
            </w:r>
          </w:p>
        </w:tc>
        <w:tc>
          <w:tcPr>
            <w:tcW w:w="5528" w:type="dxa"/>
            <w:shd w:val="clear" w:color="auto" w:fill="auto"/>
            <w:hideMark/>
          </w:tcPr>
          <w:p w14:paraId="66639F2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Direktyvą (ES) 2018/645, kuria iš dalies keičiama Direktyva 2003/59/EB dėl tam tikrų kelių transporto priemonių kroviniams ir keleiviams vežti vairuotojų pradinės kvalifikacijos ir kvalifikacijos kėlimo ir Direktyva 2006/126/EB dėl vairuotojo pažymėjimų.</w:t>
            </w:r>
            <w:r w:rsidRPr="00123B48">
              <w:rPr>
                <w:rFonts w:ascii="Times New Roman" w:eastAsia="Times New Roman" w:hAnsi="Times New Roman" w:cs="Times New Roman"/>
                <w:lang w:eastAsia="lt-LT"/>
              </w:rPr>
              <w:br/>
              <w:t>Nustatyti, kad vairuotojų pradinės kvalifikacijos ir kvalifikacijos kėlimo reglamentavimo ir mokymo centrų priežiūros funkcijos iš Švietimo, mokslo ir sporto ministerijos būtų perduotos Susisiekimo ministerijai, taip pat reglamentuoti vairuotojų kvalifikacijos kortelių išdavimą</w:t>
            </w:r>
          </w:p>
        </w:tc>
        <w:tc>
          <w:tcPr>
            <w:tcW w:w="1276" w:type="dxa"/>
            <w:shd w:val="clear" w:color="auto" w:fill="auto"/>
            <w:hideMark/>
          </w:tcPr>
          <w:p w14:paraId="16DEB72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43332831" w14:textId="77777777" w:rsidTr="000A7F96">
        <w:trPr>
          <w:trHeight w:val="1643"/>
        </w:trPr>
        <w:tc>
          <w:tcPr>
            <w:tcW w:w="601" w:type="dxa"/>
            <w:shd w:val="clear" w:color="auto" w:fill="auto"/>
            <w:noWrap/>
            <w:hideMark/>
          </w:tcPr>
          <w:p w14:paraId="32DB685D" w14:textId="2410C19D"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noWrap/>
            <w:hideMark/>
          </w:tcPr>
          <w:p w14:paraId="263F748E"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12CC5C49" w14:textId="77777777" w:rsidR="005A5335"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XIVP-447 ES</w:t>
            </w:r>
            <w:r w:rsidR="002E4696">
              <w:rPr>
                <w:rFonts w:ascii="Times New Roman" w:eastAsia="Times New Roman" w:hAnsi="Times New Roman" w:cs="Times New Roman"/>
                <w:lang w:eastAsia="lt-LT"/>
              </w:rPr>
              <w:t xml:space="preserve"> – </w:t>
            </w:r>
          </w:p>
          <w:p w14:paraId="6B672AF9" w14:textId="757B35D0" w:rsidR="00123B48" w:rsidRPr="00123B48" w:rsidRDefault="002E4696"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XIVP-449</w:t>
            </w:r>
          </w:p>
        </w:tc>
        <w:tc>
          <w:tcPr>
            <w:tcW w:w="4961" w:type="dxa"/>
            <w:shd w:val="clear" w:color="auto" w:fill="auto"/>
            <w:hideMark/>
          </w:tcPr>
          <w:p w14:paraId="6FE885EB" w14:textId="7A1C33EE"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Draudimo įstatymo Nr. IX-1737 2, 17, 30, 39, 64, 95, 98 straipsnių, priedo pakeitimo ir Įstatymo papildymo 71(1), 74(1) ir 95(1) straipsniais įstatymo projektas ir lydim</w:t>
            </w:r>
            <w:r w:rsidR="002E4696">
              <w:rPr>
                <w:rFonts w:ascii="Times New Roman" w:eastAsia="Times New Roman" w:hAnsi="Times New Roman" w:cs="Times New Roman"/>
                <w:lang w:eastAsia="lt-LT"/>
              </w:rPr>
              <w:t>ieji</w:t>
            </w:r>
            <w:r w:rsidRPr="00123B48">
              <w:rPr>
                <w:rFonts w:ascii="Times New Roman" w:eastAsia="Times New Roman" w:hAnsi="Times New Roman" w:cs="Times New Roman"/>
                <w:lang w:eastAsia="lt-LT"/>
              </w:rPr>
              <w:t xml:space="preserve"> įstatym</w:t>
            </w:r>
            <w:r w:rsidR="002E4696">
              <w:rPr>
                <w:rFonts w:ascii="Times New Roman" w:eastAsia="Times New Roman" w:hAnsi="Times New Roman" w:cs="Times New Roman"/>
                <w:lang w:eastAsia="lt-LT"/>
              </w:rPr>
              <w:t>ų</w:t>
            </w:r>
            <w:r w:rsidRPr="00123B48">
              <w:rPr>
                <w:rFonts w:ascii="Times New Roman" w:eastAsia="Times New Roman" w:hAnsi="Times New Roman" w:cs="Times New Roman"/>
                <w:lang w:eastAsia="lt-LT"/>
              </w:rPr>
              <w:t xml:space="preserve"> projekta</w:t>
            </w:r>
            <w:r w:rsidR="002E4696">
              <w:rPr>
                <w:rFonts w:ascii="Times New Roman" w:eastAsia="Times New Roman" w:hAnsi="Times New Roman" w:cs="Times New Roman"/>
                <w:lang w:eastAsia="lt-LT"/>
              </w:rPr>
              <w:t>i</w:t>
            </w:r>
            <w:r w:rsidRPr="00123B48">
              <w:rPr>
                <w:rFonts w:ascii="Times New Roman" w:eastAsia="Times New Roman" w:hAnsi="Times New Roman" w:cs="Times New Roman"/>
                <w:lang w:eastAsia="lt-LT"/>
              </w:rPr>
              <w:t xml:space="preserve"> </w:t>
            </w:r>
          </w:p>
        </w:tc>
        <w:tc>
          <w:tcPr>
            <w:tcW w:w="5528" w:type="dxa"/>
            <w:shd w:val="clear" w:color="auto" w:fill="auto"/>
            <w:hideMark/>
          </w:tcPr>
          <w:p w14:paraId="4666852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Paspartinti  gyvybės draudimo sutarčių sudarymo ir administravimo procedūras sumažinant administracinę naštą tiek draudikams, tiek draudėjams atsisakant apdraustojo asmens sutikimo tvarkyti jo sveikatos duomenis. Perkelti Direktyvą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1276" w:type="dxa"/>
            <w:shd w:val="clear" w:color="auto" w:fill="auto"/>
            <w:noWrap/>
            <w:hideMark/>
          </w:tcPr>
          <w:p w14:paraId="660E071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720B9175" w14:textId="77777777" w:rsidTr="000A7F96">
        <w:trPr>
          <w:trHeight w:val="1926"/>
        </w:trPr>
        <w:tc>
          <w:tcPr>
            <w:tcW w:w="601" w:type="dxa"/>
            <w:shd w:val="clear" w:color="auto" w:fill="auto"/>
            <w:noWrap/>
            <w:hideMark/>
          </w:tcPr>
          <w:p w14:paraId="26DF50EF" w14:textId="09670D4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noWrap/>
            <w:hideMark/>
          </w:tcPr>
          <w:p w14:paraId="6030A69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 Kreivys</w:t>
            </w:r>
          </w:p>
        </w:tc>
        <w:tc>
          <w:tcPr>
            <w:tcW w:w="1418" w:type="dxa"/>
            <w:shd w:val="clear" w:color="auto" w:fill="auto"/>
            <w:hideMark/>
          </w:tcPr>
          <w:p w14:paraId="273DDE6C" w14:textId="77777777" w:rsidR="00CD2BBC" w:rsidRDefault="00CD2BBC"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XIIIP-5200</w:t>
            </w:r>
            <w:r>
              <w:rPr>
                <w:rFonts w:ascii="Times New Roman" w:eastAsia="Times New Roman" w:hAnsi="Times New Roman" w:cs="Times New Roman"/>
                <w:lang w:eastAsia="lt-LT"/>
              </w:rPr>
              <w:t xml:space="preserve"> – </w:t>
            </w:r>
          </w:p>
          <w:p w14:paraId="45738017" w14:textId="0B8A9DFE"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XIIIP-5202 ES</w:t>
            </w:r>
            <w:r w:rsidR="00CD2BBC">
              <w:rPr>
                <w:rFonts w:ascii="Times New Roman" w:eastAsia="Times New Roman" w:hAnsi="Times New Roman" w:cs="Times New Roman"/>
                <w:lang w:eastAsia="lt-LT"/>
              </w:rPr>
              <w:t xml:space="preserve"> </w:t>
            </w:r>
          </w:p>
        </w:tc>
        <w:tc>
          <w:tcPr>
            <w:tcW w:w="4961" w:type="dxa"/>
            <w:shd w:val="clear" w:color="auto" w:fill="auto"/>
            <w:hideMark/>
          </w:tcPr>
          <w:p w14:paraId="7B05C3A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Atsinaujinančių išteklių energetikos įstatymo Nr. XI-1375 1, 2, 3, 5, 11, 13, 16, 18, 20, 20(1), 21, 22, 23, 26, 29,49, 50, 55, 56, 57, 63 straipsnių ir dvyliktojo skirsnio pavadinimo pakeitimo, Įstatymo papildymo 15(1) straipsniu ir 54 straipsnio pripažinimo netekusiu įstatymo projektas ir lydimieji įstatymų projektai</w:t>
            </w:r>
          </w:p>
        </w:tc>
        <w:tc>
          <w:tcPr>
            <w:tcW w:w="5528" w:type="dxa"/>
            <w:shd w:val="clear" w:color="auto" w:fill="auto"/>
            <w:hideMark/>
          </w:tcPr>
          <w:p w14:paraId="272FBA9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ir detalizuoti atsinaujinančių išteklių planų rengimą savivaldybėms</w:t>
            </w:r>
          </w:p>
        </w:tc>
        <w:tc>
          <w:tcPr>
            <w:tcW w:w="1276" w:type="dxa"/>
            <w:shd w:val="clear" w:color="auto" w:fill="auto"/>
            <w:noWrap/>
            <w:hideMark/>
          </w:tcPr>
          <w:p w14:paraId="6D15A29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4157EAE7" w14:textId="77777777" w:rsidTr="000A7F96">
        <w:trPr>
          <w:trHeight w:val="1189"/>
        </w:trPr>
        <w:tc>
          <w:tcPr>
            <w:tcW w:w="601" w:type="dxa"/>
            <w:shd w:val="clear" w:color="auto" w:fill="auto"/>
            <w:noWrap/>
            <w:hideMark/>
          </w:tcPr>
          <w:p w14:paraId="7E1FD569" w14:textId="21EA2CDE"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noWrap/>
            <w:hideMark/>
          </w:tcPr>
          <w:p w14:paraId="264B213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7240A759" w14:textId="44FD0967" w:rsidR="00CD2BBC" w:rsidRDefault="00123B48" w:rsidP="005A5335">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XIVP-214 ES</w:t>
            </w:r>
            <w:r w:rsidR="00CD2BBC">
              <w:rPr>
                <w:rFonts w:ascii="Times New Roman" w:eastAsia="Times New Roman" w:hAnsi="Times New Roman" w:cs="Times New Roman"/>
                <w:lang w:eastAsia="lt-LT"/>
              </w:rPr>
              <w:t xml:space="preserve"> – </w:t>
            </w:r>
          </w:p>
          <w:p w14:paraId="2B472A5B" w14:textId="4BEA3002" w:rsidR="00123B48" w:rsidRPr="00123B48" w:rsidRDefault="00CD2BBC"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XIVP-215</w:t>
            </w:r>
          </w:p>
        </w:tc>
        <w:tc>
          <w:tcPr>
            <w:tcW w:w="4961" w:type="dxa"/>
            <w:shd w:val="clear" w:color="auto" w:fill="auto"/>
            <w:hideMark/>
          </w:tcPr>
          <w:p w14:paraId="6430AEF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Baudžiamojo kodekso 189 ir 216 straipsnių pakeitimo įstatymo projektas ir lydimasis įstatymo projektas</w:t>
            </w:r>
          </w:p>
        </w:tc>
        <w:tc>
          <w:tcPr>
            <w:tcW w:w="5528" w:type="dxa"/>
            <w:shd w:val="clear" w:color="auto" w:fill="auto"/>
            <w:hideMark/>
          </w:tcPr>
          <w:p w14:paraId="3AB40AC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Tinkamai perkelti Direktyvą (ES) 2017/1371dėl kovos su Sąjungos finansiniams interesams kenkiančiu sukčiavimu baudžiamosios teisės priemonėmis. Taip pat įgyvendinti Europos Tarybos ekspertų komiteto dėl priemonių, nukreiptų kovai su pinigų plovimu bei teroristų finansavimu pateiktas rekomendacijas, susijusias su baudžiamosios atsakomybės už pinigų plovimo nusikalstamas veikas ir procesinės prievartos priemonės – laikino nuosavybės apribojimo reglamentavimo tiriant pinigų plovimo nusikalstamas veikas tobulinimu</w:t>
            </w:r>
          </w:p>
        </w:tc>
        <w:tc>
          <w:tcPr>
            <w:tcW w:w="1276" w:type="dxa"/>
            <w:shd w:val="clear" w:color="auto" w:fill="auto"/>
            <w:noWrap/>
            <w:hideMark/>
          </w:tcPr>
          <w:p w14:paraId="280E22C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583C884E" w14:textId="77777777" w:rsidTr="004C59BB">
        <w:trPr>
          <w:trHeight w:val="402"/>
        </w:trPr>
        <w:tc>
          <w:tcPr>
            <w:tcW w:w="14320" w:type="dxa"/>
            <w:gridSpan w:val="5"/>
            <w:shd w:val="clear" w:color="auto" w:fill="auto"/>
            <w:hideMark/>
          </w:tcPr>
          <w:p w14:paraId="04E207CD" w14:textId="77777777" w:rsidR="00123B48" w:rsidRPr="00123B48" w:rsidRDefault="00123B48" w:rsidP="00123B48">
            <w:pPr>
              <w:spacing w:after="0" w:line="240" w:lineRule="auto"/>
              <w:jc w:val="center"/>
              <w:rPr>
                <w:rFonts w:ascii="Times New Roman" w:eastAsia="Times New Roman" w:hAnsi="Times New Roman" w:cs="Times New Roman"/>
                <w:b/>
                <w:bCs/>
                <w:lang w:eastAsia="lt-LT"/>
              </w:rPr>
            </w:pPr>
            <w:r w:rsidRPr="00123B48">
              <w:rPr>
                <w:rFonts w:ascii="Times New Roman" w:eastAsia="Times New Roman" w:hAnsi="Times New Roman" w:cs="Times New Roman"/>
                <w:b/>
                <w:bCs/>
                <w:lang w:eastAsia="lt-LT"/>
              </w:rPr>
              <w:t>Projektai, perkeliantys arba įgyvendinantys ES teisės aktų nuostatas</w:t>
            </w:r>
          </w:p>
        </w:tc>
        <w:tc>
          <w:tcPr>
            <w:tcW w:w="1276" w:type="dxa"/>
            <w:shd w:val="clear" w:color="auto" w:fill="auto"/>
            <w:noWrap/>
            <w:hideMark/>
          </w:tcPr>
          <w:p w14:paraId="6E51EEA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r w:rsidR="00123B48" w:rsidRPr="00123B48" w14:paraId="2A3C37D8" w14:textId="77777777" w:rsidTr="000A7F96">
        <w:trPr>
          <w:trHeight w:val="703"/>
        </w:trPr>
        <w:tc>
          <w:tcPr>
            <w:tcW w:w="601" w:type="dxa"/>
            <w:shd w:val="clear" w:color="auto" w:fill="auto"/>
            <w:noWrap/>
            <w:hideMark/>
          </w:tcPr>
          <w:p w14:paraId="2545EEE1" w14:textId="2637D26D"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noWrap/>
            <w:hideMark/>
          </w:tcPr>
          <w:p w14:paraId="06E9FFB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 Kreivys</w:t>
            </w:r>
          </w:p>
        </w:tc>
        <w:tc>
          <w:tcPr>
            <w:tcW w:w="1418" w:type="dxa"/>
            <w:shd w:val="clear" w:color="auto" w:fill="auto"/>
            <w:hideMark/>
          </w:tcPr>
          <w:p w14:paraId="5A03B80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BB7558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Elektros energetikos įstatymo Nr. VIII-1881 pakeitimo įstatymo projektas ir lydimieji įstatymų projektai</w:t>
            </w:r>
          </w:p>
        </w:tc>
        <w:tc>
          <w:tcPr>
            <w:tcW w:w="5528" w:type="dxa"/>
            <w:shd w:val="clear" w:color="auto" w:fill="auto"/>
            <w:hideMark/>
          </w:tcPr>
          <w:p w14:paraId="235A1C3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Tinkamai perkelti Direktyvos (ES) 2019/944 dėl elektros energijos vidaus rinkos bendrųjų taisyklių, kuria iš dalies keičiama Direktyva 2012/27/ES bei Direktyvos (ES) 2018/2001 dėl skatinimo naudoti atsinaujinančiųjų išteklių energiją, nuostatas į nacionalinę teisę, nacionalinės teisės nuostatas suderinti su Reglamento 2019/943 dėl elektros energijos vidaus rinkos nuostatomis ir ES elektros tinklo kodeksų nuostatomis</w:t>
            </w:r>
          </w:p>
        </w:tc>
        <w:tc>
          <w:tcPr>
            <w:tcW w:w="1276" w:type="dxa"/>
            <w:shd w:val="clear" w:color="auto" w:fill="auto"/>
            <w:noWrap/>
            <w:hideMark/>
          </w:tcPr>
          <w:p w14:paraId="52F8B4C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4895BB7F" w14:textId="77777777" w:rsidTr="00CF5739">
        <w:trPr>
          <w:trHeight w:val="562"/>
        </w:trPr>
        <w:tc>
          <w:tcPr>
            <w:tcW w:w="601" w:type="dxa"/>
            <w:shd w:val="clear" w:color="auto" w:fill="auto"/>
            <w:noWrap/>
            <w:hideMark/>
          </w:tcPr>
          <w:p w14:paraId="3998ED7F" w14:textId="2D76078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noWrap/>
            <w:hideMark/>
          </w:tcPr>
          <w:p w14:paraId="3ADBE7B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21555BB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62ACDF4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Pakeitimo vertybiniais popieriais ir padengtųjų obligacijų įstatymo projektas ir lydimieji įstatymų projektai</w:t>
            </w:r>
          </w:p>
        </w:tc>
        <w:tc>
          <w:tcPr>
            <w:tcW w:w="5528" w:type="dxa"/>
            <w:shd w:val="clear" w:color="auto" w:fill="auto"/>
            <w:hideMark/>
          </w:tcPr>
          <w:p w14:paraId="1CFDEE6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tuo pačiu užtikrinant tinkamą investuotojų apsaugą. Perkelti Direktyvą (ES) 2019/2162 dėl padengtųjų obligacijų emisijų ir viešosios priežiūros, kuria iš dalies keičiamos direktyvos 2009/65/EB ir 2014/59/ES ir įgyvendinti Reglamento (ES) 2017/2402, kuriuo nustatoma bendroji pakeitimo vertybiniais popieriais sistema ir sukuriama specialioji paprasto, skaidraus ir standartizuoto pakeitimo vertybiniais popieriais sistema, nuostatas </w:t>
            </w:r>
          </w:p>
        </w:tc>
        <w:tc>
          <w:tcPr>
            <w:tcW w:w="1276" w:type="dxa"/>
            <w:shd w:val="clear" w:color="auto" w:fill="auto"/>
            <w:hideMark/>
          </w:tcPr>
          <w:p w14:paraId="54AE94F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7E0B1A35" w14:textId="77777777" w:rsidTr="000A7F96">
        <w:trPr>
          <w:trHeight w:val="1200"/>
        </w:trPr>
        <w:tc>
          <w:tcPr>
            <w:tcW w:w="601" w:type="dxa"/>
            <w:shd w:val="clear" w:color="auto" w:fill="auto"/>
            <w:noWrap/>
            <w:hideMark/>
          </w:tcPr>
          <w:p w14:paraId="67623EA8" w14:textId="047084E0"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hideMark/>
          </w:tcPr>
          <w:p w14:paraId="3F0A9B7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14FB9F7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142173A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Kolektyvinio investavimo subjektų įstatymo Nr. IX-1709 pakeitimo įstatymo projektas ir lydimieji įstatymų projektai</w:t>
            </w:r>
          </w:p>
        </w:tc>
        <w:tc>
          <w:tcPr>
            <w:tcW w:w="5528" w:type="dxa"/>
            <w:shd w:val="clear" w:color="auto" w:fill="auto"/>
            <w:hideMark/>
          </w:tcPr>
          <w:p w14:paraId="625E4B7E"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Pašalinti kliūtis visų rūšių investiciniams fondams vykdyti tarpvalstybinę veiklą ir taip užtikrinti vienodesnę investuotojų apsaugą bei perkelti Direktyvą (ES) 2019/1160, kuria iš dalies keičiamos direktyvų 2009/65/EB ir 2011/61/ES nuostatos dėl kolektyvinio investavimo subjektų investicinių vienetų ar akcijų platinimo tarpvalstybiniu mastu. Siekiant Europos Sąjungos neutralaus poveikio klimatui tikslų ir stengiantis nukreipti privačiąsias investicijas į aplinkos atžvilgiu tvarią ekonominę veiklą, įgyvendinti Reglamentą (ES) 2019/2088 dėl su tvarumu susijusios informacijos atskleidimo finansinių paslaugų sektoriuje ir Reglamentą (ES) 2020/852 dėl sistemos tvariam investavimui palengvinti sukūrimo, kuriuo iš dalies keičiamas Reglamentas (ES) 2019/2088</w:t>
            </w:r>
          </w:p>
        </w:tc>
        <w:tc>
          <w:tcPr>
            <w:tcW w:w="1276" w:type="dxa"/>
            <w:shd w:val="clear" w:color="auto" w:fill="auto"/>
            <w:hideMark/>
          </w:tcPr>
          <w:p w14:paraId="568316B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77893C46" w14:textId="77777777" w:rsidTr="000A7F96">
        <w:trPr>
          <w:trHeight w:val="562"/>
        </w:trPr>
        <w:tc>
          <w:tcPr>
            <w:tcW w:w="601" w:type="dxa"/>
            <w:shd w:val="clear" w:color="auto" w:fill="auto"/>
            <w:noWrap/>
            <w:hideMark/>
          </w:tcPr>
          <w:p w14:paraId="180DF7EE" w14:textId="61B7C230"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noWrap/>
            <w:hideMark/>
          </w:tcPr>
          <w:p w14:paraId="6AED2ED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noWrap/>
            <w:hideMark/>
          </w:tcPr>
          <w:p w14:paraId="2829DB1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68C7198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Akcizų įstatymo Nr. IX-569 1, 2, 3, 4, 6, 7, 8, 9, 10, 14, 15, 16, 17, 18, 19, 21, 22, 27, 28, 33, 44, 46, 61, 64, 66, 72 straipsnių, 3 priedo pakeitimo ir įstatymo papildymo 8(1) ir 29(1) straipsniais projektas ir lydimasis įstatymo projektas</w:t>
            </w:r>
          </w:p>
        </w:tc>
        <w:tc>
          <w:tcPr>
            <w:tcW w:w="5528" w:type="dxa"/>
            <w:shd w:val="clear" w:color="auto" w:fill="auto"/>
            <w:hideMark/>
          </w:tcPr>
          <w:p w14:paraId="392B733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Perkelti Direktyvą (ES) 2020/262, kuria nustatoma bendroji akcizų tvarka (nauja redakcija), Direktyvą (ES) 2020/1151, kuria iš dalies keičiama Direktyva 92/83/EEB dėl akcizų už alkoholį ir alkoholinius gėrimus struktūrų suderinimo, taip pat Direktyvą (ES) 2019/2235, kuria dėl gynybos operacijų, įgyvendinamų vykdant Sąjungos politiką, iš dalies keičiama Direktyva 2006/112/EB dėl pridėtinės vertės mokesčio bendros sistemos ir Direktyva 2008/118/EB dėl bendros akcizų tvarkos </w:t>
            </w:r>
          </w:p>
        </w:tc>
        <w:tc>
          <w:tcPr>
            <w:tcW w:w="1276" w:type="dxa"/>
            <w:shd w:val="clear" w:color="auto" w:fill="auto"/>
            <w:noWrap/>
            <w:hideMark/>
          </w:tcPr>
          <w:p w14:paraId="52F0B62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412B73BD" w14:textId="77777777" w:rsidTr="000A7F96">
        <w:trPr>
          <w:trHeight w:val="555"/>
        </w:trPr>
        <w:tc>
          <w:tcPr>
            <w:tcW w:w="601" w:type="dxa"/>
            <w:shd w:val="clear" w:color="auto" w:fill="auto"/>
            <w:hideMark/>
          </w:tcPr>
          <w:p w14:paraId="18BB1FDA" w14:textId="0CD342D9"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10</w:t>
            </w:r>
            <w:r w:rsidR="009E5172">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hideMark/>
          </w:tcPr>
          <w:p w14:paraId="5DC1AD4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6A21A11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272E95F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Papildomo savanoriško pensijų kaupimo įstatymo Nr. VIII-1212 pakeitimo įstatymo projektas</w:t>
            </w:r>
          </w:p>
        </w:tc>
        <w:tc>
          <w:tcPr>
            <w:tcW w:w="5528" w:type="dxa"/>
            <w:shd w:val="clear" w:color="auto" w:fill="auto"/>
            <w:hideMark/>
          </w:tcPr>
          <w:p w14:paraId="413C536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Reglamentą (ES) 2019/1238 dėl visos Europos asmeninės pensijos produkto (PEPP)</w:t>
            </w:r>
          </w:p>
        </w:tc>
        <w:tc>
          <w:tcPr>
            <w:tcW w:w="1276" w:type="dxa"/>
            <w:shd w:val="clear" w:color="auto" w:fill="auto"/>
            <w:hideMark/>
          </w:tcPr>
          <w:p w14:paraId="4257E65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17427C22" w14:textId="77777777" w:rsidTr="000A7F96">
        <w:trPr>
          <w:trHeight w:val="1812"/>
        </w:trPr>
        <w:tc>
          <w:tcPr>
            <w:tcW w:w="601" w:type="dxa"/>
            <w:shd w:val="clear" w:color="auto" w:fill="auto"/>
            <w:noWrap/>
            <w:hideMark/>
          </w:tcPr>
          <w:p w14:paraId="3B03E9FC" w14:textId="7FC93CFE"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w:t>
            </w:r>
            <w:r w:rsidR="009E5172">
              <w:rPr>
                <w:rFonts w:ascii="Times New Roman" w:eastAsia="Times New Roman" w:hAnsi="Times New Roman" w:cs="Times New Roman"/>
                <w:lang w:eastAsia="lt-LT"/>
              </w:rPr>
              <w:t>09</w:t>
            </w:r>
            <w:r w:rsidRPr="00123B48">
              <w:rPr>
                <w:rFonts w:ascii="Times New Roman" w:eastAsia="Times New Roman" w:hAnsi="Times New Roman" w:cs="Times New Roman"/>
                <w:lang w:eastAsia="lt-LT"/>
              </w:rPr>
              <w:t>.</w:t>
            </w:r>
          </w:p>
        </w:tc>
        <w:tc>
          <w:tcPr>
            <w:tcW w:w="1812" w:type="dxa"/>
            <w:shd w:val="clear" w:color="auto" w:fill="auto"/>
            <w:noWrap/>
            <w:hideMark/>
          </w:tcPr>
          <w:p w14:paraId="2034379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0E45B44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2321335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Saugaus eismo automobilių keliais įstatymo Nr. VIII-2043 2, 10 ir 11 straipsnių pakeitimo ir priedo pakeitimo ir įstatymo papildymo 6(3), 11(1), 11(2) ir 11(3) straipsniais įstatymo projektas</w:t>
            </w:r>
          </w:p>
        </w:tc>
        <w:tc>
          <w:tcPr>
            <w:tcW w:w="5528" w:type="dxa"/>
            <w:shd w:val="clear" w:color="auto" w:fill="auto"/>
            <w:hideMark/>
          </w:tcPr>
          <w:p w14:paraId="4BBBC25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Direktyvą (ES) 2019/1936, kuria iš dalies keičiama Direktyva 2008/96/EB dėl kelių infrastruktūros saugumo valdymo. Reglamentuoti poveikio kelių saugumui vertinimo, kelių saugumo audito, reguliaraus kelio saugumo patikrinimo, kelių darbo vietų aptvėrimo saugumo patikrinimo ir viso tinklo kelių saugumo vertinimo procedūras</w:t>
            </w:r>
          </w:p>
        </w:tc>
        <w:tc>
          <w:tcPr>
            <w:tcW w:w="1276" w:type="dxa"/>
            <w:shd w:val="clear" w:color="auto" w:fill="auto"/>
            <w:hideMark/>
          </w:tcPr>
          <w:p w14:paraId="7D1B316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rugsėjis </w:t>
            </w:r>
          </w:p>
        </w:tc>
      </w:tr>
      <w:tr w:rsidR="00123B48" w:rsidRPr="00123B48" w14:paraId="10CD1355" w14:textId="77777777" w:rsidTr="000A7F96">
        <w:trPr>
          <w:trHeight w:val="1969"/>
        </w:trPr>
        <w:tc>
          <w:tcPr>
            <w:tcW w:w="601" w:type="dxa"/>
            <w:shd w:val="clear" w:color="auto" w:fill="auto"/>
            <w:noWrap/>
            <w:hideMark/>
          </w:tcPr>
          <w:p w14:paraId="6CA0DDD2" w14:textId="390DA07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noWrap/>
            <w:hideMark/>
          </w:tcPr>
          <w:p w14:paraId="726AA75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00A29DB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7989E2C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Vidaus vandenų transporto kodekso 6, 13, 15, 16, 161, 18, 19, 41 straipsnio, penktojo ir septintojo skirsnio ir įstatymo priedo pakeitimo ir 21, 22, 22(1) straipsnio pripažinimo netekusiu galios įstatymo projektas ir lydimasis įstatymo projektas </w:t>
            </w:r>
          </w:p>
        </w:tc>
        <w:tc>
          <w:tcPr>
            <w:tcW w:w="5528" w:type="dxa"/>
            <w:shd w:val="clear" w:color="auto" w:fill="auto"/>
            <w:hideMark/>
          </w:tcPr>
          <w:p w14:paraId="39CDCFF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Direktyvos (ES) 2017/2397 dėl vidaus vandenų laivybos srities profesinių kvalifikacijų pripažinimo nuostatas ir pakeisti vidaus vandenų transporto priemonių (toliau - laivų) klasifikaciją, laivų techninių apžiūrų vykdymo funkciją perduoti iš Lietuvos transporto saugos administracijos - atestuotiems juridiniams asmenims, nustatyti, kad šiuo metu neregistruotinos vidaus vandenų transporto priemonės turi būti registruojamos, jeigu jomis vykdoma komercinė veikla. Įstatymo lygmeniu reglamentuoti neeilinės techninės apžiūros atlikimą, vienkartinio laivo reiso liudijimą, mokymo įstaigų akreditavimą, laivų avarijų saugos tyrimus, įtvirtinti aiškesnį keleivių ir bagažo vežimo laivais reglamentavimą ir kt.</w:t>
            </w:r>
          </w:p>
        </w:tc>
        <w:tc>
          <w:tcPr>
            <w:tcW w:w="1276" w:type="dxa"/>
            <w:shd w:val="clear" w:color="auto" w:fill="auto"/>
            <w:noWrap/>
            <w:hideMark/>
          </w:tcPr>
          <w:p w14:paraId="27AF729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44F25D3" w14:textId="77777777" w:rsidTr="000A7F96">
        <w:trPr>
          <w:trHeight w:val="1270"/>
        </w:trPr>
        <w:tc>
          <w:tcPr>
            <w:tcW w:w="601" w:type="dxa"/>
            <w:shd w:val="clear" w:color="auto" w:fill="auto"/>
            <w:hideMark/>
          </w:tcPr>
          <w:p w14:paraId="716750D2" w14:textId="277E5A8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hideMark/>
          </w:tcPr>
          <w:p w14:paraId="23947B3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1248527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7B9146E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Kelių transporto kodekso Nr. I-1628 5, 8, 81, 9, 12, 13, 14, 23 ir 26 straipsnių pakeitimo  įstatymo projektas ir lydimieji įstatymų projektai</w:t>
            </w:r>
          </w:p>
        </w:tc>
        <w:tc>
          <w:tcPr>
            <w:tcW w:w="5528" w:type="dxa"/>
            <w:shd w:val="clear" w:color="auto" w:fill="auto"/>
            <w:hideMark/>
          </w:tcPr>
          <w:p w14:paraId="0F59B5F5" w14:textId="65509B60"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Įgyvendinti Reglamentą (ES) 2020/1054, kuriuo iš dalies keičiami Reglamentas (EB) Nr. 561/2006, kiek tai susiję su būtiniausiais reikalavimais dėl maksimalios kasdienio bei kassavaitinio vairavimo trukmės, minimalių pertraukų ir kasdienio bei kassavaitinio poilsio laikotarpių, Reglamentą (ES) Nr. 165/2014, kiek tai susiję su vietos nustatymu </w:t>
            </w:r>
            <w:proofErr w:type="spellStart"/>
            <w:r w:rsidRPr="00123B48">
              <w:rPr>
                <w:rFonts w:ascii="Times New Roman" w:eastAsia="Times New Roman" w:hAnsi="Times New Roman" w:cs="Times New Roman"/>
                <w:lang w:eastAsia="lt-LT"/>
              </w:rPr>
              <w:t>tachografais</w:t>
            </w:r>
            <w:proofErr w:type="spellEnd"/>
            <w:r w:rsidRPr="00123B48">
              <w:rPr>
                <w:rFonts w:ascii="Times New Roman" w:eastAsia="Times New Roman" w:hAnsi="Times New Roman" w:cs="Times New Roman"/>
                <w:lang w:eastAsia="lt-LT"/>
              </w:rPr>
              <w:t>, Reglamentą (ES) 2020/1055, kuriuo iš dalies keičiami reglamentai (EB) Nr. 1071/2009, (EB) Nr. 1072/2009 ir (ES) Nr. 1024/2012, siekiant juos suderinti su pokyčiais kelių transporto sektoriuje, Reglamentą 2020/1056 dėl elektroninės krovinių vežimo informacijos, perkelti direktyvą (ES) 2020/1057, kuria nustatomos konkrečios su Direktyva 96/71/EB ir Direktyva 2014/67/ES susijusios kelių transporto vairuotojų komandiravimo taisyklės ir iš dalies keičiami Direktyva 2006/22/EB, kiek tai susiję su vykdymo užtikrinimo reikalavimais, ir Reglamentą (ES) Nr. 1024/2012</w:t>
            </w:r>
          </w:p>
        </w:tc>
        <w:tc>
          <w:tcPr>
            <w:tcW w:w="1276" w:type="dxa"/>
            <w:shd w:val="clear" w:color="auto" w:fill="auto"/>
            <w:hideMark/>
          </w:tcPr>
          <w:p w14:paraId="7FA627B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736407E3" w14:textId="77777777" w:rsidTr="000A7F96">
        <w:trPr>
          <w:trHeight w:val="1092"/>
        </w:trPr>
        <w:tc>
          <w:tcPr>
            <w:tcW w:w="601" w:type="dxa"/>
            <w:shd w:val="clear" w:color="auto" w:fill="auto"/>
            <w:noWrap/>
            <w:hideMark/>
          </w:tcPr>
          <w:p w14:paraId="15BB931B" w14:textId="35323068"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noWrap/>
            <w:hideMark/>
          </w:tcPr>
          <w:p w14:paraId="580736E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27D2B37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93C54E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Vartotojų teisių apsaugos įstatymo Nr. I-657 pakeitimo įstatymo projektas ir lydimieji įstatymų projektai</w:t>
            </w:r>
          </w:p>
        </w:tc>
        <w:tc>
          <w:tcPr>
            <w:tcW w:w="5528" w:type="dxa"/>
            <w:shd w:val="clear" w:color="auto" w:fill="auto"/>
            <w:hideMark/>
          </w:tcPr>
          <w:p w14:paraId="7A92900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Perkelti Direktyvą (ES) 2019/2161, kuria iš dalies keičiamos Tarybos direktyva 93/13/EEB ir Europos Parlamento ir Tarybos direktyvos 98/6/EB, 2005/29/EB ir 2011/83/ES, kiek tai susiję su geresniu Sąjungos vartotojų apsaugos taisyklių vykdymo užtikrinimu ir modernizavimu, taip pat Direktyvą (ES) 2020/1828 dėl atstovaujamųjų ieškinių siekiant apsaugoti vartotojų kolektyvinius interesus, kuria panaikinama Direktyva 2009/22/EB</w:t>
            </w:r>
          </w:p>
        </w:tc>
        <w:tc>
          <w:tcPr>
            <w:tcW w:w="1276" w:type="dxa"/>
            <w:shd w:val="clear" w:color="auto" w:fill="auto"/>
            <w:hideMark/>
          </w:tcPr>
          <w:p w14:paraId="63ACB33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1110B7B6" w14:textId="77777777" w:rsidTr="000A7F96">
        <w:trPr>
          <w:trHeight w:val="2210"/>
        </w:trPr>
        <w:tc>
          <w:tcPr>
            <w:tcW w:w="601" w:type="dxa"/>
            <w:shd w:val="clear" w:color="auto" w:fill="auto"/>
            <w:noWrap/>
            <w:hideMark/>
          </w:tcPr>
          <w:p w14:paraId="3B847D20" w14:textId="4CFBDD4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hideMark/>
          </w:tcPr>
          <w:p w14:paraId="64C1046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5BD38E3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E0455F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Civilinį procesą reglamentuojančių Europos Sąjungos ir tarptautinės teisės aktų įgyvendinimo įstatymo Nr. X-1809 pakeitimo įstatymo projektas</w:t>
            </w:r>
          </w:p>
        </w:tc>
        <w:tc>
          <w:tcPr>
            <w:tcW w:w="5528" w:type="dxa"/>
            <w:shd w:val="clear" w:color="auto" w:fill="auto"/>
            <w:hideMark/>
          </w:tcPr>
          <w:p w14:paraId="676280C0"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Reglamentą (ES) 2019/1111 dėl jurisdikcijos ir sprendimų, susijusių su santuoka ir tėvų pareigomis bei tarptautiniu vaikų grobimu, pripažinimo ir vykdymo, taip pat Reglamentą (ES) 2020/1784 dėl teisminių ir neteisminių dokumentų civilinėse arba komercinėse bylose įteikimo valstybėse narėse (dokumentų įteikimas) ir Reglamentą (ES) 2020/1783 dėl valstybių narių teismų bendradarbiavimo renkant įrodymus civilinėse ar komercinėse bylose (įrodymų rinkimas)</w:t>
            </w:r>
          </w:p>
        </w:tc>
        <w:tc>
          <w:tcPr>
            <w:tcW w:w="1276" w:type="dxa"/>
            <w:shd w:val="clear" w:color="auto" w:fill="auto"/>
            <w:hideMark/>
          </w:tcPr>
          <w:p w14:paraId="48F24368"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spalis</w:t>
            </w:r>
          </w:p>
        </w:tc>
      </w:tr>
      <w:tr w:rsidR="00123B48" w:rsidRPr="00123B48" w14:paraId="5AEC1DC0" w14:textId="77777777" w:rsidTr="000A7F96">
        <w:trPr>
          <w:trHeight w:val="2333"/>
        </w:trPr>
        <w:tc>
          <w:tcPr>
            <w:tcW w:w="601" w:type="dxa"/>
            <w:shd w:val="clear" w:color="auto" w:fill="auto"/>
            <w:noWrap/>
            <w:hideMark/>
          </w:tcPr>
          <w:p w14:paraId="49648D2B" w14:textId="15476110"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noWrap/>
            <w:hideMark/>
          </w:tcPr>
          <w:p w14:paraId="3188927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noWrap/>
            <w:hideMark/>
          </w:tcPr>
          <w:p w14:paraId="5F67FC5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3349051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Įstatymo dėl konvencijos dėl Europos Sąjungos valstybių narių savitarpio pagalbos baudžiamosiose bylose, kurią pagal Europos Sąjungos sutarties 34 straipsnį patvirtino Taryba, ir dėl Konvencijos dėl Europos Sąjungos valstybių narių savitarpio pagalbos baudžiamosiose bylose Protokolo, kurį pagal Europos Sąjungos sutarties 34 straipsnį patvirtino Taryba,  ratifikavimo Nr. IX-2007 pakeitimo įstatymo projektas</w:t>
            </w:r>
          </w:p>
        </w:tc>
        <w:tc>
          <w:tcPr>
            <w:tcW w:w="5528" w:type="dxa"/>
            <w:shd w:val="clear" w:color="auto" w:fill="auto"/>
            <w:hideMark/>
          </w:tcPr>
          <w:p w14:paraId="135497D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Pakeisti įstatymą nurodant, kad Europos prokuratūra yra kompetentinga institucija bendradarbiaujant pagal Konvenciją</w:t>
            </w:r>
          </w:p>
        </w:tc>
        <w:tc>
          <w:tcPr>
            <w:tcW w:w="1276" w:type="dxa"/>
            <w:shd w:val="clear" w:color="auto" w:fill="auto"/>
            <w:noWrap/>
            <w:hideMark/>
          </w:tcPr>
          <w:p w14:paraId="2F513F0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0477B101" w14:textId="77777777" w:rsidTr="000A7F96">
        <w:trPr>
          <w:trHeight w:val="558"/>
        </w:trPr>
        <w:tc>
          <w:tcPr>
            <w:tcW w:w="601" w:type="dxa"/>
            <w:shd w:val="clear" w:color="auto" w:fill="auto"/>
            <w:noWrap/>
            <w:hideMark/>
          </w:tcPr>
          <w:p w14:paraId="2F3E34A7" w14:textId="76538B22"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hideMark/>
          </w:tcPr>
          <w:p w14:paraId="0076C5B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K. Navickas</w:t>
            </w:r>
          </w:p>
        </w:tc>
        <w:tc>
          <w:tcPr>
            <w:tcW w:w="1418" w:type="dxa"/>
            <w:shd w:val="clear" w:color="auto" w:fill="auto"/>
            <w:hideMark/>
          </w:tcPr>
          <w:p w14:paraId="678B7ED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6D8D6F3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Veterinarinių vaistų įstatymo Nr. I-2110 2, 17 straipsnių ir priedo pakeitimo įstatymo projektas ir lydimieji įstatymų projektai</w:t>
            </w:r>
          </w:p>
        </w:tc>
        <w:tc>
          <w:tcPr>
            <w:tcW w:w="5528" w:type="dxa"/>
            <w:shd w:val="clear" w:color="auto" w:fill="auto"/>
            <w:hideMark/>
          </w:tcPr>
          <w:p w14:paraId="65EFB0D8"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Reglamentą (ES) 2019/6 dėl veterinarinių vaistų, kuriuo panaikinama direktyva 2001/82/EB ir nustatyti aiškią veterinarinės farmacijos licencijavimo tvarką, atskiriant fizinio ir juridinio asmens licencijuojamas veiklas, patikslinant licencijų galiojimo sustabdymo ir panaikinimo pagrindus, sureguliuojant licencijuojamą veterinarinę farmaciją tokiu būdu, kad licencijomis disponuotų asmenys, faktiškai užsiimantys šia veikla. Įteisinti nuotolinę prekybą nereceptiniais veterinariniais vaistais, draudimą reklamuoti receptinius veterinarinius vaistus, nustatyti veterinarinių vaistų lygiagretaus importo tvarką,  reglamentuoti veterinarinių vaistų geros gamybos praktikos pažymėjimų išdavimo tvarką</w:t>
            </w:r>
          </w:p>
        </w:tc>
        <w:tc>
          <w:tcPr>
            <w:tcW w:w="1276" w:type="dxa"/>
            <w:shd w:val="clear" w:color="auto" w:fill="auto"/>
            <w:hideMark/>
          </w:tcPr>
          <w:p w14:paraId="37604D06"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lapkritis</w:t>
            </w:r>
          </w:p>
        </w:tc>
      </w:tr>
      <w:tr w:rsidR="00123B48" w:rsidRPr="00123B48" w14:paraId="0B27B5E8" w14:textId="77777777" w:rsidTr="000A7F96">
        <w:trPr>
          <w:trHeight w:val="1298"/>
        </w:trPr>
        <w:tc>
          <w:tcPr>
            <w:tcW w:w="601" w:type="dxa"/>
            <w:shd w:val="clear" w:color="auto" w:fill="auto"/>
            <w:hideMark/>
          </w:tcPr>
          <w:p w14:paraId="65D83B1E" w14:textId="6BBDE5D9"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hideMark/>
          </w:tcPr>
          <w:p w14:paraId="3360DBD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4561801A" w14:textId="77777777" w:rsidR="002804E5"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XIVP-611 ES</w:t>
            </w:r>
            <w:r w:rsidR="002804E5">
              <w:rPr>
                <w:rFonts w:ascii="Times New Roman" w:eastAsia="Times New Roman" w:hAnsi="Times New Roman" w:cs="Times New Roman"/>
                <w:lang w:eastAsia="lt-LT"/>
              </w:rPr>
              <w:t xml:space="preserve"> – </w:t>
            </w:r>
          </w:p>
          <w:p w14:paraId="25DDCCAD" w14:textId="67BFD529" w:rsidR="00123B48" w:rsidRPr="00123B48" w:rsidRDefault="002804E5"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XIVP-613</w:t>
            </w:r>
          </w:p>
        </w:tc>
        <w:tc>
          <w:tcPr>
            <w:tcW w:w="4961" w:type="dxa"/>
            <w:shd w:val="clear" w:color="auto" w:fill="auto"/>
            <w:hideMark/>
          </w:tcPr>
          <w:p w14:paraId="4901C3F7"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Darbuotojų saugos ir sveikatos įstatymo Nr. IX-1672 4, 15 straipsnių ir priedo pakeitimo įstatymo projektas ir lydimieji įstatymų projektai</w:t>
            </w:r>
          </w:p>
        </w:tc>
        <w:tc>
          <w:tcPr>
            <w:tcW w:w="5528" w:type="dxa"/>
            <w:shd w:val="clear" w:color="auto" w:fill="auto"/>
            <w:hideMark/>
          </w:tcPr>
          <w:p w14:paraId="63C7C0A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Įtraukti savarankiškai dirbančius asmenis, vykdančius savarankišką veiklą statybvietėse, į darbuotojų saugos ir sveikatos teisinio reguliavimo sritį, siekiant užtikrinti jų saugą ir sveikatą. Valstybinės darbo inspekcijos kompetencijai priskirti darbuotojų saugos ir sveikatos norminių teisės aktų reikalavimų, taikomų savarankiškai dirbantiems asmenims, vykdantiems savarankišką veiklą statybvietėse, ir jų veiklai, laikymosi kontrolės funkciją ir apibrėžti Valstybinės darbo inspekcijos inspektoriaus teises, reikalingas šiai funkcijai vykdyti. Nustatyti administracinę atsakomybę savarankiškai dirbantiems asmenims, vykdantiems savarankišką veiklą statybvietėse, už jiems taikomų darbuotojų saugos ir sveikatos norminių teisės aktų reikalavimų pažeidimus ir už buvimą neblaiviais ar apsvaigusiais nuo narkotinių, psichotropinių ar kitų psichiką veikiančių medžiagų vykdant savarankišką veiklą. Sudaryti teisinę galimybę kitų Europos Sąjungos valstybių narių ir Europos laisvosios prekybos asociacijos valstybių narių darbo inspektoriams ir kitiems pareigūnams dalyvauti patikrinimuose Lietuvos Respublikos teritorijoje </w:t>
            </w:r>
          </w:p>
        </w:tc>
        <w:tc>
          <w:tcPr>
            <w:tcW w:w="1276" w:type="dxa"/>
            <w:shd w:val="clear" w:color="auto" w:fill="auto"/>
            <w:hideMark/>
          </w:tcPr>
          <w:p w14:paraId="0135E1E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410A8F87" w14:textId="77777777" w:rsidTr="000A7F96">
        <w:trPr>
          <w:trHeight w:val="736"/>
        </w:trPr>
        <w:tc>
          <w:tcPr>
            <w:tcW w:w="601" w:type="dxa"/>
            <w:shd w:val="clear" w:color="auto" w:fill="auto"/>
            <w:noWrap/>
            <w:hideMark/>
          </w:tcPr>
          <w:p w14:paraId="794A564E" w14:textId="5C8E81E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noWrap/>
            <w:hideMark/>
          </w:tcPr>
          <w:p w14:paraId="33DDD41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noWrap/>
            <w:hideMark/>
          </w:tcPr>
          <w:p w14:paraId="601E439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XIVP-659 ES</w:t>
            </w:r>
          </w:p>
        </w:tc>
        <w:tc>
          <w:tcPr>
            <w:tcW w:w="4961" w:type="dxa"/>
            <w:shd w:val="clear" w:color="auto" w:fill="auto"/>
            <w:hideMark/>
          </w:tcPr>
          <w:p w14:paraId="0414759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Pranešėjų apsaugos įstatymo Nr. XIII-804  pakeitimo įstatymo projektas</w:t>
            </w:r>
          </w:p>
        </w:tc>
        <w:tc>
          <w:tcPr>
            <w:tcW w:w="5528" w:type="dxa"/>
            <w:shd w:val="clear" w:color="auto" w:fill="auto"/>
            <w:hideMark/>
          </w:tcPr>
          <w:p w14:paraId="1FEEF081"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Perkelti į nacionalinę teisę Direktyvos (ES) 2019/1937 nuostatas dėl asmenų, pranešančių apie ES teisės pažeidimus, apsaugos </w:t>
            </w:r>
          </w:p>
        </w:tc>
        <w:tc>
          <w:tcPr>
            <w:tcW w:w="1276" w:type="dxa"/>
            <w:shd w:val="clear" w:color="auto" w:fill="auto"/>
            <w:noWrap/>
            <w:hideMark/>
          </w:tcPr>
          <w:p w14:paraId="2C8D3A8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A700D2A" w14:textId="77777777" w:rsidTr="000A7F96">
        <w:trPr>
          <w:trHeight w:val="1695"/>
        </w:trPr>
        <w:tc>
          <w:tcPr>
            <w:tcW w:w="601" w:type="dxa"/>
            <w:shd w:val="clear" w:color="auto" w:fill="auto"/>
            <w:noWrap/>
            <w:hideMark/>
          </w:tcPr>
          <w:p w14:paraId="4D310303" w14:textId="40B54252"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11</w:t>
            </w:r>
            <w:r w:rsidR="009E5172">
              <w:rPr>
                <w:rFonts w:ascii="Times New Roman" w:eastAsia="Times New Roman" w:hAnsi="Times New Roman" w:cs="Times New Roman"/>
                <w:lang w:eastAsia="lt-LT"/>
              </w:rPr>
              <w:t>8</w:t>
            </w:r>
            <w:r w:rsidRPr="00123B48">
              <w:rPr>
                <w:rFonts w:ascii="Times New Roman" w:eastAsia="Times New Roman" w:hAnsi="Times New Roman" w:cs="Times New Roman"/>
                <w:lang w:eastAsia="lt-LT"/>
              </w:rPr>
              <w:t>.</w:t>
            </w:r>
          </w:p>
        </w:tc>
        <w:tc>
          <w:tcPr>
            <w:tcW w:w="1812" w:type="dxa"/>
            <w:shd w:val="clear" w:color="auto" w:fill="auto"/>
            <w:hideMark/>
          </w:tcPr>
          <w:p w14:paraId="6C4D632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E. </w:t>
            </w:r>
            <w:proofErr w:type="spellStart"/>
            <w:r w:rsidRPr="00123B48">
              <w:rPr>
                <w:rFonts w:ascii="Times New Roman" w:eastAsia="Times New Roman" w:hAnsi="Times New Roman" w:cs="Times New Roman"/>
                <w:lang w:eastAsia="lt-LT"/>
              </w:rPr>
              <w:t>Dobrovolska</w:t>
            </w:r>
            <w:proofErr w:type="spellEnd"/>
          </w:p>
        </w:tc>
        <w:tc>
          <w:tcPr>
            <w:tcW w:w="1418" w:type="dxa"/>
            <w:shd w:val="clear" w:color="auto" w:fill="auto"/>
            <w:hideMark/>
          </w:tcPr>
          <w:p w14:paraId="6FE2B46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XIIIP-2956 ES</w:t>
            </w:r>
          </w:p>
        </w:tc>
        <w:tc>
          <w:tcPr>
            <w:tcW w:w="4961" w:type="dxa"/>
            <w:shd w:val="clear" w:color="auto" w:fill="auto"/>
            <w:hideMark/>
          </w:tcPr>
          <w:p w14:paraId="673095D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Rinkimų į Europos Parlamentą įstatymo Nr. IX-1837 58 straipsnio ir Įstatymo priedo pakeitimo įstatymo projektas</w:t>
            </w:r>
          </w:p>
        </w:tc>
        <w:tc>
          <w:tcPr>
            <w:tcW w:w="5528" w:type="dxa"/>
            <w:shd w:val="clear" w:color="auto" w:fill="auto"/>
            <w:hideMark/>
          </w:tcPr>
          <w:p w14:paraId="4DF0FD4C"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Sprendimą (ES, Euratomas) 2018/994, kuriuo iš dalies keičiamas prie 1976 m. rugsėjo 20 d. Tarybos sprendimo 76/787/EAPB, EEB, Euratomas pridėtas Aktas dėl Europos Parlamento narių rinkimų remiantis tiesiogine visuotine rinkimų teise, taip pat Rekomendaciją (ES) 2018/234 kaip 2019 m. Europos Parlamento rinkimuose iškelti Europos aspektą ir padaryti juos dar sklandesnius</w:t>
            </w:r>
          </w:p>
        </w:tc>
        <w:tc>
          <w:tcPr>
            <w:tcW w:w="1276" w:type="dxa"/>
            <w:shd w:val="clear" w:color="auto" w:fill="auto"/>
            <w:hideMark/>
          </w:tcPr>
          <w:p w14:paraId="31321C2F"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spalis</w:t>
            </w:r>
          </w:p>
        </w:tc>
      </w:tr>
      <w:tr w:rsidR="00123B48" w:rsidRPr="00123B48" w14:paraId="704A0085" w14:textId="77777777" w:rsidTr="000A7F96">
        <w:trPr>
          <w:trHeight w:val="2259"/>
        </w:trPr>
        <w:tc>
          <w:tcPr>
            <w:tcW w:w="601" w:type="dxa"/>
            <w:shd w:val="clear" w:color="auto" w:fill="auto"/>
            <w:noWrap/>
            <w:hideMark/>
          </w:tcPr>
          <w:p w14:paraId="67B5F925" w14:textId="4CA4F570"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w:t>
            </w:r>
            <w:r w:rsidR="009E5172">
              <w:rPr>
                <w:rFonts w:ascii="Times New Roman" w:eastAsia="Times New Roman" w:hAnsi="Times New Roman" w:cs="Times New Roman"/>
                <w:lang w:eastAsia="lt-LT"/>
              </w:rPr>
              <w:t>19</w:t>
            </w:r>
            <w:r w:rsidRPr="00123B48">
              <w:rPr>
                <w:rFonts w:ascii="Times New Roman" w:eastAsia="Times New Roman" w:hAnsi="Times New Roman" w:cs="Times New Roman"/>
                <w:lang w:eastAsia="lt-LT"/>
              </w:rPr>
              <w:t>.</w:t>
            </w:r>
          </w:p>
        </w:tc>
        <w:tc>
          <w:tcPr>
            <w:tcW w:w="1812" w:type="dxa"/>
            <w:shd w:val="clear" w:color="auto" w:fill="auto"/>
            <w:noWrap/>
            <w:hideMark/>
          </w:tcPr>
          <w:p w14:paraId="4B23E81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Skuodis</w:t>
            </w:r>
          </w:p>
        </w:tc>
        <w:tc>
          <w:tcPr>
            <w:tcW w:w="1418" w:type="dxa"/>
            <w:shd w:val="clear" w:color="auto" w:fill="auto"/>
            <w:hideMark/>
          </w:tcPr>
          <w:p w14:paraId="3B8AB60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ES</w:t>
            </w:r>
          </w:p>
        </w:tc>
        <w:tc>
          <w:tcPr>
            <w:tcW w:w="4961" w:type="dxa"/>
            <w:shd w:val="clear" w:color="auto" w:fill="auto"/>
            <w:hideMark/>
          </w:tcPr>
          <w:p w14:paraId="53763349"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Geležinkelių transporto kodekso 3, 4(1), 7(1), 10, 10(1), 14, 29, 29(1), 29(2), 29(3), 29(6), 29(7) straipsnių pakeitimo, Kodekso papildymo 29(9) ir 29(10)straipsniais įstatymo projektas</w:t>
            </w:r>
          </w:p>
        </w:tc>
        <w:tc>
          <w:tcPr>
            <w:tcW w:w="5528" w:type="dxa"/>
            <w:shd w:val="clear" w:color="auto" w:fill="auto"/>
            <w:hideMark/>
          </w:tcPr>
          <w:p w14:paraId="3DFF5990" w14:textId="77777777"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Įgyvendinant Valstybės kontrolės audito ataskaitos rekomendaciją ir siekiant užtikrinti veiksmingesnį viešosios geležinkelių infrastruktūros pajėgumų naudojimą, įdiegti pajėgumų naudojimo kontrolės sistemą ir pakeisti pajėgumų, kuriuos naudoti atsisako vežėjai, perskirstymo kitiems vežėjams procedūras. Perkelti Direktyvos 2012/34/ES, kuria sukuriama bendra Europos geležinkelių erdvė, nuostatas (susijęs su Europos Sąjungos Teisingumo Teismo sprendimo byloje C-210/18 įgyvendinimu)</w:t>
            </w:r>
          </w:p>
          <w:p w14:paraId="789A6450" w14:textId="29EB2BE2" w:rsidR="005D1BDA" w:rsidRPr="00123B48" w:rsidRDefault="005D1BDA" w:rsidP="00123B48">
            <w:pPr>
              <w:spacing w:after="0" w:line="240" w:lineRule="auto"/>
              <w:rPr>
                <w:rFonts w:ascii="Times New Roman" w:eastAsia="Times New Roman" w:hAnsi="Times New Roman" w:cs="Times New Roman"/>
                <w:lang w:eastAsia="lt-LT"/>
              </w:rPr>
            </w:pPr>
          </w:p>
        </w:tc>
        <w:tc>
          <w:tcPr>
            <w:tcW w:w="1276" w:type="dxa"/>
            <w:shd w:val="clear" w:color="auto" w:fill="auto"/>
            <w:noWrap/>
            <w:hideMark/>
          </w:tcPr>
          <w:p w14:paraId="56074760"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7DCFF59C" w14:textId="77777777" w:rsidTr="000A7F96">
        <w:trPr>
          <w:trHeight w:val="1539"/>
        </w:trPr>
        <w:tc>
          <w:tcPr>
            <w:tcW w:w="601" w:type="dxa"/>
            <w:shd w:val="clear" w:color="auto" w:fill="auto"/>
            <w:noWrap/>
            <w:hideMark/>
          </w:tcPr>
          <w:p w14:paraId="6202D591" w14:textId="1E364E1F"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0</w:t>
            </w:r>
            <w:r w:rsidRPr="00123B48">
              <w:rPr>
                <w:rFonts w:ascii="Times New Roman" w:eastAsia="Times New Roman" w:hAnsi="Times New Roman" w:cs="Times New Roman"/>
                <w:lang w:eastAsia="lt-LT"/>
              </w:rPr>
              <w:t>.</w:t>
            </w:r>
          </w:p>
        </w:tc>
        <w:tc>
          <w:tcPr>
            <w:tcW w:w="1812" w:type="dxa"/>
            <w:shd w:val="clear" w:color="auto" w:fill="auto"/>
            <w:hideMark/>
          </w:tcPr>
          <w:p w14:paraId="21C80135"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 </w:t>
            </w:r>
            <w:proofErr w:type="spellStart"/>
            <w:r w:rsidRPr="00123B48">
              <w:rPr>
                <w:rFonts w:ascii="Times New Roman" w:eastAsia="Times New Roman" w:hAnsi="Times New Roman" w:cs="Times New Roman"/>
                <w:lang w:eastAsia="lt-LT"/>
              </w:rPr>
              <w:t>Bilotaitė</w:t>
            </w:r>
            <w:proofErr w:type="spellEnd"/>
          </w:p>
        </w:tc>
        <w:tc>
          <w:tcPr>
            <w:tcW w:w="1418" w:type="dxa"/>
            <w:shd w:val="clear" w:color="auto" w:fill="auto"/>
            <w:hideMark/>
          </w:tcPr>
          <w:p w14:paraId="10E3067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XIVP-742 ES</w:t>
            </w:r>
          </w:p>
        </w:tc>
        <w:tc>
          <w:tcPr>
            <w:tcW w:w="4961" w:type="dxa"/>
            <w:shd w:val="clear" w:color="auto" w:fill="auto"/>
            <w:hideMark/>
          </w:tcPr>
          <w:p w14:paraId="707B4C7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Pilietybės įstatymo Nr. XI-1196 36 straipsnio pripažinimo netekusiu galios įstatymo projektas</w:t>
            </w:r>
          </w:p>
        </w:tc>
        <w:tc>
          <w:tcPr>
            <w:tcW w:w="5528" w:type="dxa"/>
            <w:shd w:val="clear" w:color="auto" w:fill="auto"/>
            <w:hideMark/>
          </w:tcPr>
          <w:p w14:paraId="196C40AB" w14:textId="77777777" w:rsid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Užtikrinti Įstatymo nuostatų suderinimą su 2016 m. balandžio 27 d. Europos Parlamento ir Tarybos reglamentu (ES) 2016/679 dėl fizinių asmenų apsaugos tvarkant asmens duomenis ir dėl laisvo tokių duomenų judėjimo ir kuriuo panaikinama Direktyva 95/46/EB (Bendrasis duomenų apsaugos reglamentas)</w:t>
            </w:r>
          </w:p>
          <w:p w14:paraId="4DE1953D" w14:textId="77777777" w:rsidR="00D2749E" w:rsidRDefault="00D2749E" w:rsidP="00123B48">
            <w:pPr>
              <w:spacing w:after="0" w:line="240" w:lineRule="auto"/>
              <w:rPr>
                <w:rFonts w:ascii="Times New Roman" w:eastAsia="Times New Roman" w:hAnsi="Times New Roman" w:cs="Times New Roman"/>
                <w:lang w:eastAsia="lt-LT"/>
              </w:rPr>
            </w:pPr>
          </w:p>
          <w:p w14:paraId="453106CF" w14:textId="68F9AFFE" w:rsidR="00D2749E" w:rsidRPr="00123B48" w:rsidRDefault="00D2749E" w:rsidP="00123B48">
            <w:pPr>
              <w:spacing w:after="0" w:line="240" w:lineRule="auto"/>
              <w:rPr>
                <w:rFonts w:ascii="Times New Roman" w:eastAsia="Times New Roman" w:hAnsi="Times New Roman" w:cs="Times New Roman"/>
                <w:lang w:eastAsia="lt-LT"/>
              </w:rPr>
            </w:pPr>
          </w:p>
        </w:tc>
        <w:tc>
          <w:tcPr>
            <w:tcW w:w="1276" w:type="dxa"/>
            <w:shd w:val="clear" w:color="auto" w:fill="auto"/>
            <w:hideMark/>
          </w:tcPr>
          <w:p w14:paraId="04DF1908" w14:textId="77777777" w:rsidR="00123B48" w:rsidRPr="00123B48" w:rsidRDefault="00123B48" w:rsidP="00123B48">
            <w:pPr>
              <w:spacing w:after="0" w:line="240" w:lineRule="auto"/>
              <w:jc w:val="center"/>
              <w:rPr>
                <w:rFonts w:ascii="Times" w:eastAsia="Times New Roman" w:hAnsi="Times" w:cs="Times"/>
                <w:lang w:eastAsia="lt-LT"/>
              </w:rPr>
            </w:pPr>
            <w:r w:rsidRPr="00123B48">
              <w:rPr>
                <w:rFonts w:ascii="Times" w:eastAsia="Times New Roman" w:hAnsi="Times" w:cs="Times"/>
                <w:lang w:eastAsia="lt-LT"/>
              </w:rPr>
              <w:t>rugsėjis</w:t>
            </w:r>
          </w:p>
        </w:tc>
      </w:tr>
      <w:tr w:rsidR="00123B48" w:rsidRPr="00123B48" w14:paraId="77A86D4F" w14:textId="77777777" w:rsidTr="00123B48">
        <w:trPr>
          <w:trHeight w:val="313"/>
        </w:trPr>
        <w:tc>
          <w:tcPr>
            <w:tcW w:w="15596" w:type="dxa"/>
            <w:gridSpan w:val="6"/>
            <w:shd w:val="clear" w:color="auto" w:fill="auto"/>
            <w:hideMark/>
          </w:tcPr>
          <w:p w14:paraId="2E0E5A3C" w14:textId="39788330" w:rsidR="00123B48" w:rsidRPr="0044788B" w:rsidRDefault="00123B48" w:rsidP="00123B48">
            <w:pPr>
              <w:spacing w:after="0" w:line="240" w:lineRule="auto"/>
              <w:jc w:val="center"/>
              <w:rPr>
                <w:rFonts w:ascii="Times New Roman" w:eastAsia="Times New Roman" w:hAnsi="Times New Roman" w:cs="Times New Roman"/>
                <w:b/>
                <w:bCs/>
                <w:lang w:eastAsia="lt-LT"/>
              </w:rPr>
            </w:pPr>
            <w:r w:rsidRPr="0044788B">
              <w:rPr>
                <w:rFonts w:ascii="Times New Roman" w:eastAsia="Times New Roman" w:hAnsi="Times New Roman" w:cs="Times New Roman"/>
                <w:b/>
                <w:bCs/>
                <w:lang w:eastAsia="lt-LT"/>
              </w:rPr>
              <w:t xml:space="preserve">PROJEKTŲ, ĮGYVENDINANČIŲ KONSTITUCINIO TEISMO NUTARIMUS, SPECIALIŲJŲ TYRIMŲ TARNYBOS </w:t>
            </w:r>
            <w:r w:rsidR="00FE7D6F" w:rsidRPr="0044788B">
              <w:rPr>
                <w:rFonts w:ascii="Times New Roman" w:eastAsia="Times New Roman" w:hAnsi="Times New Roman" w:cs="Times New Roman"/>
                <w:b/>
                <w:bCs/>
                <w:lang w:eastAsia="lt-LT"/>
              </w:rPr>
              <w:t>IŠVADAS</w:t>
            </w:r>
            <w:r w:rsidRPr="0044788B">
              <w:rPr>
                <w:rFonts w:ascii="Times New Roman" w:eastAsia="Times New Roman" w:hAnsi="Times New Roman" w:cs="Times New Roman"/>
                <w:b/>
                <w:bCs/>
                <w:lang w:eastAsia="lt-LT"/>
              </w:rPr>
              <w:t xml:space="preserve">, SĄRAŠAS </w:t>
            </w:r>
          </w:p>
        </w:tc>
      </w:tr>
      <w:tr w:rsidR="00123B48" w:rsidRPr="00123B48" w14:paraId="44976FEB" w14:textId="77777777" w:rsidTr="000A7F96">
        <w:trPr>
          <w:trHeight w:val="941"/>
        </w:trPr>
        <w:tc>
          <w:tcPr>
            <w:tcW w:w="601" w:type="dxa"/>
            <w:shd w:val="clear" w:color="auto" w:fill="auto"/>
            <w:noWrap/>
            <w:hideMark/>
          </w:tcPr>
          <w:p w14:paraId="137674C6" w14:textId="060A16F9"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1</w:t>
            </w:r>
            <w:r w:rsidRPr="00123B48">
              <w:rPr>
                <w:rFonts w:ascii="Times New Roman" w:eastAsia="Times New Roman" w:hAnsi="Times New Roman" w:cs="Times New Roman"/>
                <w:lang w:eastAsia="lt-LT"/>
              </w:rPr>
              <w:t>.</w:t>
            </w:r>
          </w:p>
        </w:tc>
        <w:tc>
          <w:tcPr>
            <w:tcW w:w="1812" w:type="dxa"/>
            <w:shd w:val="clear" w:color="auto" w:fill="auto"/>
            <w:hideMark/>
          </w:tcPr>
          <w:p w14:paraId="426A9A2F"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 Gentvilas</w:t>
            </w:r>
          </w:p>
        </w:tc>
        <w:tc>
          <w:tcPr>
            <w:tcW w:w="1418" w:type="dxa"/>
            <w:shd w:val="clear" w:color="auto" w:fill="auto"/>
            <w:hideMark/>
          </w:tcPr>
          <w:p w14:paraId="0EA9D72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24AF404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Atliekų tvarkymo įstatymo Nr. VIII-787 pakeitimo įstatymo projektas ir lydimieji įstatymų projektai </w:t>
            </w:r>
          </w:p>
        </w:tc>
        <w:tc>
          <w:tcPr>
            <w:tcW w:w="5528" w:type="dxa"/>
            <w:shd w:val="clear" w:color="auto" w:fill="auto"/>
            <w:hideMark/>
          </w:tcPr>
          <w:p w14:paraId="72424A4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Konstitucinio Teismo nutarimą ir papildyti Įstatymą atliekų tvarkymo objektų pripažinimo valstybinės reikšmės objektais kriterijais, kurie buvo patvirtinti Vyriausybės nutarimu</w:t>
            </w:r>
          </w:p>
        </w:tc>
        <w:tc>
          <w:tcPr>
            <w:tcW w:w="1276" w:type="dxa"/>
            <w:shd w:val="clear" w:color="auto" w:fill="auto"/>
            <w:hideMark/>
          </w:tcPr>
          <w:p w14:paraId="74282EC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lapkritis</w:t>
            </w:r>
          </w:p>
        </w:tc>
      </w:tr>
      <w:tr w:rsidR="00123B48" w:rsidRPr="00123B48" w14:paraId="261BA475" w14:textId="77777777" w:rsidTr="000A7F96">
        <w:trPr>
          <w:trHeight w:val="4163"/>
        </w:trPr>
        <w:tc>
          <w:tcPr>
            <w:tcW w:w="601" w:type="dxa"/>
            <w:shd w:val="clear" w:color="auto" w:fill="auto"/>
            <w:noWrap/>
            <w:hideMark/>
          </w:tcPr>
          <w:p w14:paraId="00AD6C4E" w14:textId="04167291"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2</w:t>
            </w:r>
            <w:r w:rsidRPr="00123B48">
              <w:rPr>
                <w:rFonts w:ascii="Times New Roman" w:eastAsia="Times New Roman" w:hAnsi="Times New Roman" w:cs="Times New Roman"/>
                <w:lang w:eastAsia="lt-LT"/>
              </w:rPr>
              <w:t>.</w:t>
            </w:r>
          </w:p>
        </w:tc>
        <w:tc>
          <w:tcPr>
            <w:tcW w:w="1812" w:type="dxa"/>
            <w:shd w:val="clear" w:color="auto" w:fill="auto"/>
            <w:hideMark/>
          </w:tcPr>
          <w:p w14:paraId="1820AF5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38F2C577"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548E420E" w14:textId="0D8B4422" w:rsidR="00123B48" w:rsidRPr="00123B48" w:rsidRDefault="00123B48" w:rsidP="00123B48">
            <w:pPr>
              <w:spacing w:after="24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Mokestinių įstatymų pakeitimų paketas: </w:t>
            </w:r>
            <w:r w:rsidR="005167BC">
              <w:rPr>
                <w:rFonts w:ascii="Times New Roman" w:eastAsia="Times New Roman" w:hAnsi="Times New Roman" w:cs="Times New Roman"/>
                <w:lang w:eastAsia="lt-LT"/>
              </w:rPr>
              <w:t xml:space="preserve">                   </w:t>
            </w:r>
            <w:r w:rsidRPr="00123B48">
              <w:rPr>
                <w:rFonts w:ascii="Times New Roman" w:eastAsia="Times New Roman" w:hAnsi="Times New Roman" w:cs="Times New Roman"/>
                <w:lang w:eastAsia="lt-LT"/>
              </w:rPr>
              <w:t xml:space="preserve">Pelno mokesčio įstatymo Nr. IX-675 pakeitimo </w:t>
            </w:r>
            <w:r w:rsidR="005167BC">
              <w:rPr>
                <w:rFonts w:ascii="Times New Roman" w:eastAsia="Times New Roman" w:hAnsi="Times New Roman" w:cs="Times New Roman"/>
                <w:lang w:eastAsia="lt-LT"/>
              </w:rPr>
              <w:t xml:space="preserve">įstatymo </w:t>
            </w:r>
            <w:r w:rsidRPr="00123B48">
              <w:rPr>
                <w:rFonts w:ascii="Times New Roman" w:eastAsia="Times New Roman" w:hAnsi="Times New Roman" w:cs="Times New Roman"/>
                <w:lang w:eastAsia="lt-LT"/>
              </w:rPr>
              <w:t xml:space="preserve">projektas, Akcizų įstatymo Nr. IX-569 pakeitimo </w:t>
            </w:r>
            <w:r w:rsidR="005167BC">
              <w:rPr>
                <w:rFonts w:ascii="Times New Roman" w:eastAsia="Times New Roman" w:hAnsi="Times New Roman" w:cs="Times New Roman"/>
                <w:lang w:eastAsia="lt-LT"/>
              </w:rPr>
              <w:t>įstatymo</w:t>
            </w:r>
            <w:r w:rsidRPr="00123B48">
              <w:rPr>
                <w:rFonts w:ascii="Times New Roman" w:eastAsia="Times New Roman" w:hAnsi="Times New Roman" w:cs="Times New Roman"/>
                <w:lang w:eastAsia="lt-LT"/>
              </w:rPr>
              <w:t xml:space="preserve"> projektas, Nekilnojamojo turto mokesčio įstatymo Nr. X-233 pakeitimo </w:t>
            </w:r>
            <w:r w:rsidR="005167BC">
              <w:rPr>
                <w:rFonts w:ascii="Times New Roman" w:eastAsia="Times New Roman" w:hAnsi="Times New Roman" w:cs="Times New Roman"/>
                <w:lang w:eastAsia="lt-LT"/>
              </w:rPr>
              <w:t>įstatymo</w:t>
            </w:r>
            <w:r w:rsidRPr="00123B48">
              <w:rPr>
                <w:rFonts w:ascii="Times New Roman" w:eastAsia="Times New Roman" w:hAnsi="Times New Roman" w:cs="Times New Roman"/>
                <w:lang w:eastAsia="lt-LT"/>
              </w:rPr>
              <w:t xml:space="preserve"> projektas, Loterijų ir lošimų mokesčio įstatymo Nr. IX-326 4, 5 ir 6 straipsnių ir trečiojo skirsnio pavadinimo pakeitimo įstatymo projektas</w:t>
            </w:r>
          </w:p>
        </w:tc>
        <w:tc>
          <w:tcPr>
            <w:tcW w:w="5528" w:type="dxa"/>
            <w:shd w:val="clear" w:color="auto" w:fill="auto"/>
            <w:hideMark/>
          </w:tcPr>
          <w:p w14:paraId="7088F0BE" w14:textId="3BEBDA9C"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Konstitucinio Teismo nutarimą, kuriuo buvo pripažinta, kad Lietuvos Respublikos Konstitucijai ir konstituciniams teisinės valstybės, atsakingo valdymo principams dėl priėmimo tvarkos (nesilaikyta 6 mėn. termino dėl įsigaliojimo) prieštarauja eilė mokesčių teisės aktų ir peržiūrėti papildomo pelno mokesčio kredito įstaigoms taikymo terminą, nustatyti,  kad ir toliau lieka galioti akcizų tarifai benzinui ir gazoliams, numatyti, kad ir toliau lieka galioti minimalus 0,5 proc., nekilnojamojo turto mokesčio tarifas ir 150 000 eurų (gyventojams, auginantiems tris vaikus ar neįgalų vaiką - neviršijanti 200 000 eurų) neviršijanti neapmokestinama gyventojų nekomercinio turto bendra vertė. Taip pat pakeisti loterijų ir lošimų mokesčio bazę organizuojant lošimus lošimo automatais ir stalo lošimus, t.</w:t>
            </w:r>
            <w:r w:rsidR="002804E5">
              <w:rPr>
                <w:rFonts w:ascii="Times New Roman" w:eastAsia="Times New Roman" w:hAnsi="Times New Roman" w:cs="Times New Roman"/>
                <w:lang w:eastAsia="lt-LT"/>
              </w:rPr>
              <w:t xml:space="preserve"> </w:t>
            </w:r>
            <w:r w:rsidRPr="00123B48">
              <w:rPr>
                <w:rFonts w:ascii="Times New Roman" w:eastAsia="Times New Roman" w:hAnsi="Times New Roman" w:cs="Times New Roman"/>
                <w:lang w:eastAsia="lt-LT"/>
              </w:rPr>
              <w:t>y. nuo fiksuoto lošimo įrenginių mokesčio pereiti prie procentinio mokesčio nuo rezultato</w:t>
            </w:r>
          </w:p>
        </w:tc>
        <w:tc>
          <w:tcPr>
            <w:tcW w:w="1276" w:type="dxa"/>
            <w:shd w:val="clear" w:color="auto" w:fill="auto"/>
            <w:hideMark/>
          </w:tcPr>
          <w:p w14:paraId="5088AB2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026F25A6" w14:textId="77777777" w:rsidTr="000A7F96">
        <w:trPr>
          <w:trHeight w:val="2123"/>
        </w:trPr>
        <w:tc>
          <w:tcPr>
            <w:tcW w:w="601" w:type="dxa"/>
            <w:shd w:val="clear" w:color="auto" w:fill="auto"/>
            <w:hideMark/>
          </w:tcPr>
          <w:p w14:paraId="0D80DE72" w14:textId="6A1C518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3</w:t>
            </w:r>
            <w:r w:rsidRPr="00123B48">
              <w:rPr>
                <w:rFonts w:ascii="Times New Roman" w:eastAsia="Times New Roman" w:hAnsi="Times New Roman" w:cs="Times New Roman"/>
                <w:lang w:eastAsia="lt-LT"/>
              </w:rPr>
              <w:t>.</w:t>
            </w:r>
          </w:p>
        </w:tc>
        <w:tc>
          <w:tcPr>
            <w:tcW w:w="1812" w:type="dxa"/>
            <w:shd w:val="clear" w:color="auto" w:fill="auto"/>
            <w:noWrap/>
            <w:hideMark/>
          </w:tcPr>
          <w:p w14:paraId="23E268E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noWrap/>
            <w:hideMark/>
          </w:tcPr>
          <w:p w14:paraId="3FDEFCD9"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6896DAA2"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Teisėjų atlyginimų įstatymo Nr. X-1771 pakeitimo įstatymo projektas (nauja redakcija)</w:t>
            </w:r>
          </w:p>
        </w:tc>
        <w:tc>
          <w:tcPr>
            <w:tcW w:w="5528" w:type="dxa"/>
            <w:shd w:val="clear" w:color="auto" w:fill="auto"/>
            <w:hideMark/>
          </w:tcPr>
          <w:p w14:paraId="7E4E75D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Įgyvendinti Konstitucinio Teismo nutarimą ir įteisinti teisingą bei vienodą apmokėjimą bendrosios kompetencijos ir specializuotų teismų teisėjams už viršvalandinį darbą, darbą poilsio ir švenčių dienomis, taip pat budėjimą. Numatyti priemokų mokėjimą dėl padidėjusio darbo krūvio. Suvienodinti teisėjų priedo už ištarnautus Lietuvos valstybei metus skaičiavimo tvarką ir bazinio dydžio sąvoką su Valstybės tarnybos įstatymo nuostatomis</w:t>
            </w:r>
          </w:p>
        </w:tc>
        <w:tc>
          <w:tcPr>
            <w:tcW w:w="1276" w:type="dxa"/>
            <w:shd w:val="clear" w:color="auto" w:fill="auto"/>
            <w:noWrap/>
            <w:hideMark/>
          </w:tcPr>
          <w:p w14:paraId="230B455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rugsėjis</w:t>
            </w:r>
          </w:p>
        </w:tc>
      </w:tr>
      <w:tr w:rsidR="00123B48" w:rsidRPr="00123B48" w14:paraId="46705B46" w14:textId="77777777" w:rsidTr="000A7F96">
        <w:trPr>
          <w:trHeight w:val="1267"/>
        </w:trPr>
        <w:tc>
          <w:tcPr>
            <w:tcW w:w="601" w:type="dxa"/>
            <w:shd w:val="clear" w:color="auto" w:fill="auto"/>
            <w:noWrap/>
            <w:hideMark/>
          </w:tcPr>
          <w:p w14:paraId="7D03F006" w14:textId="1FCD65EA"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4</w:t>
            </w:r>
            <w:r w:rsidRPr="00123B48">
              <w:rPr>
                <w:rFonts w:ascii="Times New Roman" w:eastAsia="Times New Roman" w:hAnsi="Times New Roman" w:cs="Times New Roman"/>
                <w:lang w:eastAsia="lt-LT"/>
              </w:rPr>
              <w:t>.</w:t>
            </w:r>
          </w:p>
        </w:tc>
        <w:tc>
          <w:tcPr>
            <w:tcW w:w="1812" w:type="dxa"/>
            <w:shd w:val="clear" w:color="auto" w:fill="auto"/>
            <w:noWrap/>
            <w:hideMark/>
          </w:tcPr>
          <w:p w14:paraId="1B1C0228"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hideMark/>
          </w:tcPr>
          <w:p w14:paraId="1C8B7932"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 xml:space="preserve">. </w:t>
            </w:r>
          </w:p>
        </w:tc>
        <w:tc>
          <w:tcPr>
            <w:tcW w:w="4961" w:type="dxa"/>
            <w:shd w:val="clear" w:color="auto" w:fill="auto"/>
            <w:hideMark/>
          </w:tcPr>
          <w:p w14:paraId="2DB543A3"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xml:space="preserve">Paramos mirties atveju įstatymo Nr. I-348 2, 7, 9, 10, 11 ir 12 straipsnių pakeitimo įstatymo projektas </w:t>
            </w:r>
          </w:p>
        </w:tc>
        <w:tc>
          <w:tcPr>
            <w:tcW w:w="5528" w:type="dxa"/>
            <w:shd w:val="clear" w:color="auto" w:fill="auto"/>
            <w:hideMark/>
          </w:tcPr>
          <w:p w14:paraId="1DF0A134" w14:textId="391653C7" w:rsidR="00123B48" w:rsidRPr="00123B48" w:rsidRDefault="00CC1731" w:rsidP="00123B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Atsižvelgiant į Specialiųjų tyri</w:t>
            </w:r>
            <w:r w:rsidR="00BC53E6">
              <w:rPr>
                <w:rFonts w:ascii="Times New Roman" w:eastAsia="Times New Roman" w:hAnsi="Times New Roman" w:cs="Times New Roman"/>
                <w:lang w:eastAsia="lt-LT"/>
              </w:rPr>
              <w:t>m</w:t>
            </w:r>
            <w:r>
              <w:rPr>
                <w:rFonts w:ascii="Times New Roman" w:eastAsia="Times New Roman" w:hAnsi="Times New Roman" w:cs="Times New Roman"/>
                <w:lang w:eastAsia="lt-LT"/>
              </w:rPr>
              <w:t xml:space="preserve">ų tarnybos </w:t>
            </w:r>
            <w:r w:rsidRPr="00CC1731">
              <w:rPr>
                <w:rFonts w:ascii="Times New Roman" w:eastAsia="Times New Roman" w:hAnsi="Times New Roman" w:cs="Times New Roman"/>
                <w:lang w:eastAsia="lt-LT"/>
              </w:rPr>
              <w:t>antikorupcinio vertinimo išvad</w:t>
            </w:r>
            <w:r w:rsidR="00BC53E6">
              <w:rPr>
                <w:rFonts w:ascii="Times New Roman" w:eastAsia="Times New Roman" w:hAnsi="Times New Roman" w:cs="Times New Roman"/>
                <w:lang w:eastAsia="lt-LT"/>
              </w:rPr>
              <w:t>ą</w:t>
            </w:r>
            <w:r w:rsidRPr="00123B4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w:t>
            </w:r>
            <w:r w:rsidR="00123B48" w:rsidRPr="00123B48">
              <w:rPr>
                <w:rFonts w:ascii="Times New Roman" w:eastAsia="Times New Roman" w:hAnsi="Times New Roman" w:cs="Times New Roman"/>
                <w:lang w:eastAsia="lt-LT"/>
              </w:rPr>
              <w:t>akeisti paramos užsienyje mirusių (žuvusių) Lietuvos Respublikos piliečių palaikams parvežti į Lietuvos Respubliką skyrimo tvarką, siekiant išvengti galimo piktnaudžiavimo minėta parama</w:t>
            </w:r>
            <w:r>
              <w:rPr>
                <w:rFonts w:ascii="Times New Roman" w:eastAsia="Times New Roman" w:hAnsi="Times New Roman" w:cs="Times New Roman"/>
                <w:lang w:eastAsia="lt-LT"/>
              </w:rPr>
              <w:t xml:space="preserve"> atsižvelgiant </w:t>
            </w:r>
          </w:p>
        </w:tc>
        <w:tc>
          <w:tcPr>
            <w:tcW w:w="1276" w:type="dxa"/>
            <w:shd w:val="clear" w:color="auto" w:fill="auto"/>
            <w:hideMark/>
          </w:tcPr>
          <w:p w14:paraId="33650B54"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7F9D5D7A" w14:textId="77777777" w:rsidTr="000A7F96">
        <w:trPr>
          <w:trHeight w:val="1412"/>
        </w:trPr>
        <w:tc>
          <w:tcPr>
            <w:tcW w:w="601" w:type="dxa"/>
            <w:shd w:val="clear" w:color="auto" w:fill="auto"/>
            <w:noWrap/>
            <w:hideMark/>
          </w:tcPr>
          <w:p w14:paraId="5F6A6A63" w14:textId="09C8A353"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5</w:t>
            </w:r>
            <w:r w:rsidRPr="00123B48">
              <w:rPr>
                <w:rFonts w:ascii="Times New Roman" w:eastAsia="Times New Roman" w:hAnsi="Times New Roman" w:cs="Times New Roman"/>
                <w:lang w:eastAsia="lt-LT"/>
              </w:rPr>
              <w:t>.</w:t>
            </w:r>
          </w:p>
        </w:tc>
        <w:tc>
          <w:tcPr>
            <w:tcW w:w="1812" w:type="dxa"/>
            <w:shd w:val="clear" w:color="auto" w:fill="auto"/>
            <w:noWrap/>
            <w:hideMark/>
          </w:tcPr>
          <w:p w14:paraId="10804FA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M. Navickienė</w:t>
            </w:r>
          </w:p>
        </w:tc>
        <w:tc>
          <w:tcPr>
            <w:tcW w:w="1418" w:type="dxa"/>
            <w:shd w:val="clear" w:color="auto" w:fill="auto"/>
            <w:noWrap/>
            <w:hideMark/>
          </w:tcPr>
          <w:p w14:paraId="257B8A0A"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proofErr w:type="spellStart"/>
            <w:r w:rsidRPr="00123B48">
              <w:rPr>
                <w:rFonts w:ascii="Times New Roman" w:eastAsia="Times New Roman" w:hAnsi="Times New Roman" w:cs="Times New Roman"/>
                <w:lang w:eastAsia="lt-LT"/>
              </w:rPr>
              <w:t>nereg</w:t>
            </w:r>
            <w:proofErr w:type="spellEnd"/>
            <w:r w:rsidRPr="00123B48">
              <w:rPr>
                <w:rFonts w:ascii="Times New Roman" w:eastAsia="Times New Roman" w:hAnsi="Times New Roman" w:cs="Times New Roman"/>
                <w:lang w:eastAsia="lt-LT"/>
              </w:rPr>
              <w:t>.</w:t>
            </w:r>
          </w:p>
        </w:tc>
        <w:tc>
          <w:tcPr>
            <w:tcW w:w="4961" w:type="dxa"/>
            <w:shd w:val="clear" w:color="auto" w:fill="auto"/>
            <w:hideMark/>
          </w:tcPr>
          <w:p w14:paraId="0F6B5E1A"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Nevyriausybinių organizacijų plėtros įstatymo Nr. XII-717 pakeitimo įstatymo projektas</w:t>
            </w:r>
          </w:p>
        </w:tc>
        <w:tc>
          <w:tcPr>
            <w:tcW w:w="5528" w:type="dxa"/>
            <w:shd w:val="clear" w:color="auto" w:fill="auto"/>
            <w:hideMark/>
          </w:tcPr>
          <w:p w14:paraId="2505D554"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Panaikinti šiuo metu galiojančią nuostatą, pagal kurią Nevyriausybinių organizacijų fondo finansiniu šaltiniu gali būti konkreti procentinė dalis nuo gyventojų pajamų mokesčio. Taip pat numatyti kitus pakeitimus atsižvelgiant į teismų praktika dėl kriterijų nustatymo įstatyminiame lygmenyje</w:t>
            </w:r>
          </w:p>
        </w:tc>
        <w:tc>
          <w:tcPr>
            <w:tcW w:w="1276" w:type="dxa"/>
            <w:shd w:val="clear" w:color="auto" w:fill="auto"/>
            <w:noWrap/>
            <w:hideMark/>
          </w:tcPr>
          <w:p w14:paraId="6BD5AEB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gruodis</w:t>
            </w:r>
          </w:p>
        </w:tc>
      </w:tr>
      <w:tr w:rsidR="00123B48" w:rsidRPr="00123B48" w14:paraId="468AC2F7" w14:textId="77777777" w:rsidTr="000A7F96">
        <w:trPr>
          <w:trHeight w:val="2582"/>
        </w:trPr>
        <w:tc>
          <w:tcPr>
            <w:tcW w:w="601" w:type="dxa"/>
            <w:shd w:val="clear" w:color="auto" w:fill="auto"/>
            <w:noWrap/>
            <w:hideMark/>
          </w:tcPr>
          <w:p w14:paraId="531802D6" w14:textId="1C460DEB"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6</w:t>
            </w:r>
            <w:r w:rsidRPr="00123B48">
              <w:rPr>
                <w:rFonts w:ascii="Times New Roman" w:eastAsia="Times New Roman" w:hAnsi="Times New Roman" w:cs="Times New Roman"/>
                <w:lang w:eastAsia="lt-LT"/>
              </w:rPr>
              <w:t>.</w:t>
            </w:r>
          </w:p>
        </w:tc>
        <w:tc>
          <w:tcPr>
            <w:tcW w:w="1812" w:type="dxa"/>
            <w:shd w:val="clear" w:color="auto" w:fill="auto"/>
            <w:noWrap/>
            <w:hideMark/>
          </w:tcPr>
          <w:p w14:paraId="5B31ACC6"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G. Skaistė</w:t>
            </w:r>
          </w:p>
        </w:tc>
        <w:tc>
          <w:tcPr>
            <w:tcW w:w="1418" w:type="dxa"/>
            <w:shd w:val="clear" w:color="auto" w:fill="auto"/>
            <w:hideMark/>
          </w:tcPr>
          <w:p w14:paraId="1BBE0A6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XIVP-749 VK</w:t>
            </w:r>
          </w:p>
        </w:tc>
        <w:tc>
          <w:tcPr>
            <w:tcW w:w="4961" w:type="dxa"/>
            <w:shd w:val="clear" w:color="auto" w:fill="auto"/>
            <w:hideMark/>
          </w:tcPr>
          <w:p w14:paraId="64A1455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Biudžeto sandaros įstatymo Nr. I-430 2, 5, 6, 10, 14, 18, 19, 20, 26, 27, 30, 31, 32, 33 ir 34 straipsnių pakeitimo ir 7 straipsnio pripažinimo netekusiu galios įstatymo projektas</w:t>
            </w:r>
          </w:p>
        </w:tc>
        <w:tc>
          <w:tcPr>
            <w:tcW w:w="5528" w:type="dxa"/>
            <w:shd w:val="clear" w:color="auto" w:fill="auto"/>
            <w:hideMark/>
          </w:tcPr>
          <w:p w14:paraId="19EEF2F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Panaikinti šiuo metu galiojančią nuostatą, pagal kurią programos finansiniu šaltiniu gali būti konkreti valstybės biudžeto arba savivaldybės biudžeto pajamų dalis, kurios panaudojimo apimtis ir paskirtis nurodyta įstatyme. Taip pat atitinkamai patikslinti nuostatas dėl minėtų lėšų perkėlimo į kitus metus ir galimybės jas naudoti viršijant Seimo patvirtintas bendras asignavimų sumas.</w:t>
            </w:r>
            <w:r w:rsidRPr="00123B48">
              <w:rPr>
                <w:rFonts w:ascii="Times New Roman" w:eastAsia="Times New Roman" w:hAnsi="Times New Roman" w:cs="Times New Roman"/>
                <w:lang w:eastAsia="lt-LT"/>
              </w:rPr>
              <w:br/>
              <w:t>Patikslinti atitinkamas nuostatas, suderinant jas su Strateginio valdymo įstatymo nuostatomis ir įgyvendinti Valstybės kontrolės teiktas rekomendacijas</w:t>
            </w:r>
          </w:p>
        </w:tc>
        <w:tc>
          <w:tcPr>
            <w:tcW w:w="1276" w:type="dxa"/>
            <w:shd w:val="clear" w:color="auto" w:fill="auto"/>
            <w:hideMark/>
          </w:tcPr>
          <w:p w14:paraId="7EEC33C3"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25EE7BE6" w14:textId="77777777" w:rsidTr="000A7F96">
        <w:trPr>
          <w:trHeight w:val="1825"/>
        </w:trPr>
        <w:tc>
          <w:tcPr>
            <w:tcW w:w="601" w:type="dxa"/>
            <w:shd w:val="clear" w:color="auto" w:fill="auto"/>
            <w:noWrap/>
            <w:hideMark/>
          </w:tcPr>
          <w:p w14:paraId="546652C6" w14:textId="38E16B5D"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12</w:t>
            </w:r>
            <w:r w:rsidR="009E5172">
              <w:rPr>
                <w:rFonts w:ascii="Times New Roman" w:eastAsia="Times New Roman" w:hAnsi="Times New Roman" w:cs="Times New Roman"/>
                <w:lang w:eastAsia="lt-LT"/>
              </w:rPr>
              <w:t>7</w:t>
            </w:r>
            <w:r w:rsidRPr="00123B48">
              <w:rPr>
                <w:rFonts w:ascii="Times New Roman" w:eastAsia="Times New Roman" w:hAnsi="Times New Roman" w:cs="Times New Roman"/>
                <w:lang w:eastAsia="lt-LT"/>
              </w:rPr>
              <w:t>.</w:t>
            </w:r>
          </w:p>
        </w:tc>
        <w:tc>
          <w:tcPr>
            <w:tcW w:w="1812" w:type="dxa"/>
            <w:shd w:val="clear" w:color="auto" w:fill="auto"/>
            <w:hideMark/>
          </w:tcPr>
          <w:p w14:paraId="748255F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J. Šiugždinienė</w:t>
            </w:r>
          </w:p>
        </w:tc>
        <w:tc>
          <w:tcPr>
            <w:tcW w:w="1418" w:type="dxa"/>
            <w:shd w:val="clear" w:color="auto" w:fill="auto"/>
            <w:noWrap/>
            <w:hideMark/>
          </w:tcPr>
          <w:p w14:paraId="47299F81"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XIVP-761</w:t>
            </w:r>
          </w:p>
        </w:tc>
        <w:tc>
          <w:tcPr>
            <w:tcW w:w="4961" w:type="dxa"/>
            <w:shd w:val="clear" w:color="auto" w:fill="auto"/>
            <w:hideMark/>
          </w:tcPr>
          <w:p w14:paraId="22D8F48D"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Vilniaus universiteto statuto 15 straipsnio pakeitimo įstatymo projektas</w:t>
            </w:r>
          </w:p>
        </w:tc>
        <w:tc>
          <w:tcPr>
            <w:tcW w:w="5528" w:type="dxa"/>
            <w:shd w:val="clear" w:color="auto" w:fill="auto"/>
            <w:hideMark/>
          </w:tcPr>
          <w:p w14:paraId="782A9325"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Atsižvelgiant į Lietuvos Respublikos Konstitucinio Teismo nutarimą Nr. KT29-N1/2021, Vilniaus universiteto statute nustatyti iš anksto darbuotojams žinomus ir visiems vienodai taikomus bendro pobūdžio kriterijus, pagal kuriuos Vilniaus universiteto senatas savo nustatyta tvarka spręstų, ar pritarti vyresnių kaip 65 metų dėstytojų ir mokslo (meno) darbuotojų terminuotų darbo sutarčių sudarymui</w:t>
            </w:r>
          </w:p>
        </w:tc>
        <w:tc>
          <w:tcPr>
            <w:tcW w:w="1276" w:type="dxa"/>
            <w:shd w:val="clear" w:color="auto" w:fill="auto"/>
            <w:noWrap/>
            <w:hideMark/>
          </w:tcPr>
          <w:p w14:paraId="145BEF0D"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spalis</w:t>
            </w:r>
          </w:p>
        </w:tc>
      </w:tr>
      <w:tr w:rsidR="00123B48" w:rsidRPr="00123B48" w14:paraId="609B3852" w14:textId="77777777" w:rsidTr="000A7F96">
        <w:trPr>
          <w:trHeight w:val="513"/>
        </w:trPr>
        <w:tc>
          <w:tcPr>
            <w:tcW w:w="601" w:type="dxa"/>
            <w:shd w:val="clear" w:color="auto" w:fill="auto"/>
            <w:noWrap/>
            <w:hideMark/>
          </w:tcPr>
          <w:p w14:paraId="4913E68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c>
          <w:tcPr>
            <w:tcW w:w="1812" w:type="dxa"/>
            <w:shd w:val="clear" w:color="auto" w:fill="auto"/>
            <w:noWrap/>
            <w:hideMark/>
          </w:tcPr>
          <w:p w14:paraId="1B8040FC"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c>
          <w:tcPr>
            <w:tcW w:w="1418" w:type="dxa"/>
            <w:shd w:val="clear" w:color="auto" w:fill="auto"/>
            <w:noWrap/>
            <w:vAlign w:val="bottom"/>
            <w:hideMark/>
          </w:tcPr>
          <w:p w14:paraId="2249B8E6"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c>
          <w:tcPr>
            <w:tcW w:w="4961" w:type="dxa"/>
            <w:shd w:val="clear" w:color="auto" w:fill="auto"/>
            <w:hideMark/>
          </w:tcPr>
          <w:p w14:paraId="01470F9F"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Teisės aktų dėl tarptautinių sutarčių ratifikavimo projektai</w:t>
            </w:r>
          </w:p>
        </w:tc>
        <w:tc>
          <w:tcPr>
            <w:tcW w:w="5528" w:type="dxa"/>
            <w:shd w:val="clear" w:color="auto" w:fill="auto"/>
            <w:noWrap/>
            <w:vAlign w:val="bottom"/>
            <w:hideMark/>
          </w:tcPr>
          <w:p w14:paraId="1E2F05DB" w14:textId="77777777" w:rsidR="00123B48" w:rsidRPr="00123B48" w:rsidRDefault="00123B48" w:rsidP="00123B48">
            <w:pPr>
              <w:spacing w:after="0" w:line="240" w:lineRule="auto"/>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c>
          <w:tcPr>
            <w:tcW w:w="1276" w:type="dxa"/>
            <w:shd w:val="clear" w:color="auto" w:fill="auto"/>
            <w:noWrap/>
            <w:hideMark/>
          </w:tcPr>
          <w:p w14:paraId="0D0053CB" w14:textId="77777777" w:rsidR="00123B48" w:rsidRPr="00123B48" w:rsidRDefault="00123B48" w:rsidP="00123B48">
            <w:pPr>
              <w:spacing w:after="0" w:line="240" w:lineRule="auto"/>
              <w:jc w:val="center"/>
              <w:rPr>
                <w:rFonts w:ascii="Times New Roman" w:eastAsia="Times New Roman" w:hAnsi="Times New Roman" w:cs="Times New Roman"/>
                <w:lang w:eastAsia="lt-LT"/>
              </w:rPr>
            </w:pPr>
            <w:r w:rsidRPr="00123B48">
              <w:rPr>
                <w:rFonts w:ascii="Times New Roman" w:eastAsia="Times New Roman" w:hAnsi="Times New Roman" w:cs="Times New Roman"/>
                <w:lang w:eastAsia="lt-LT"/>
              </w:rPr>
              <w:t> </w:t>
            </w:r>
          </w:p>
        </w:tc>
      </w:tr>
    </w:tbl>
    <w:p w14:paraId="0260B568" w14:textId="3C0C0CD0" w:rsidR="00123B48" w:rsidRDefault="00123B48" w:rsidP="00123B48"/>
    <w:p w14:paraId="35545D82" w14:textId="009404D2" w:rsidR="00AF3CA3" w:rsidRDefault="00AF3CA3" w:rsidP="00123B48"/>
    <w:p w14:paraId="49898F6E" w14:textId="2D591D3D" w:rsidR="00AF3CA3" w:rsidRDefault="00AF3CA3" w:rsidP="00AF3CA3">
      <w:pPr>
        <w:jc w:val="center"/>
      </w:pPr>
      <w:r>
        <w:t>_______________________________________________</w:t>
      </w:r>
    </w:p>
    <w:sectPr w:rsidR="00AF3CA3" w:rsidSect="009E5172">
      <w:footerReference w:type="default" r:id="rId6"/>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24DDD" w14:textId="77777777" w:rsidR="00CF5739" w:rsidRDefault="00CF5739" w:rsidP="008F6B0F">
      <w:pPr>
        <w:spacing w:after="0" w:line="240" w:lineRule="auto"/>
      </w:pPr>
      <w:r>
        <w:separator/>
      </w:r>
    </w:p>
  </w:endnote>
  <w:endnote w:type="continuationSeparator" w:id="0">
    <w:p w14:paraId="722598DF" w14:textId="77777777" w:rsidR="00CF5739" w:rsidRDefault="00CF5739" w:rsidP="008F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7497830"/>
      <w:docPartObj>
        <w:docPartGallery w:val="Page Numbers (Bottom of Page)"/>
        <w:docPartUnique/>
      </w:docPartObj>
    </w:sdtPr>
    <w:sdtContent>
      <w:p w14:paraId="6DD9184C" w14:textId="7B14A3DD" w:rsidR="00CF5739" w:rsidRDefault="00CF5739">
        <w:pPr>
          <w:pStyle w:val="Porat"/>
          <w:jc w:val="center"/>
        </w:pPr>
        <w:r>
          <w:fldChar w:fldCharType="begin"/>
        </w:r>
        <w:r>
          <w:instrText>PAGE   \* MERGEFORMAT</w:instrText>
        </w:r>
        <w:r>
          <w:fldChar w:fldCharType="separate"/>
        </w:r>
        <w:r>
          <w:t>2</w:t>
        </w:r>
        <w:r>
          <w:fldChar w:fldCharType="end"/>
        </w:r>
      </w:p>
    </w:sdtContent>
  </w:sdt>
  <w:p w14:paraId="45E7BE92" w14:textId="77777777" w:rsidR="00CF5739" w:rsidRDefault="00CF57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65C20" w14:textId="77777777" w:rsidR="00CF5739" w:rsidRDefault="00CF5739" w:rsidP="008F6B0F">
      <w:pPr>
        <w:spacing w:after="0" w:line="240" w:lineRule="auto"/>
      </w:pPr>
      <w:r>
        <w:separator/>
      </w:r>
    </w:p>
  </w:footnote>
  <w:footnote w:type="continuationSeparator" w:id="0">
    <w:p w14:paraId="2FE2E8EF" w14:textId="77777777" w:rsidR="00CF5739" w:rsidRDefault="00CF5739" w:rsidP="008F6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48"/>
    <w:rsid w:val="00060601"/>
    <w:rsid w:val="000730FC"/>
    <w:rsid w:val="000A7F96"/>
    <w:rsid w:val="000C449D"/>
    <w:rsid w:val="000D4D7A"/>
    <w:rsid w:val="000D7681"/>
    <w:rsid w:val="00123B48"/>
    <w:rsid w:val="00153A9A"/>
    <w:rsid w:val="00162555"/>
    <w:rsid w:val="001877FD"/>
    <w:rsid w:val="001A0CD7"/>
    <w:rsid w:val="001A7DFD"/>
    <w:rsid w:val="001C4CA5"/>
    <w:rsid w:val="001D0396"/>
    <w:rsid w:val="001D3DA3"/>
    <w:rsid w:val="002349B7"/>
    <w:rsid w:val="00240DA2"/>
    <w:rsid w:val="00250BE1"/>
    <w:rsid w:val="002804E5"/>
    <w:rsid w:val="002B4AEC"/>
    <w:rsid w:val="002B5A58"/>
    <w:rsid w:val="002C0182"/>
    <w:rsid w:val="002E4696"/>
    <w:rsid w:val="00374CB1"/>
    <w:rsid w:val="0038275F"/>
    <w:rsid w:val="0038462B"/>
    <w:rsid w:val="003C1565"/>
    <w:rsid w:val="003C1EB5"/>
    <w:rsid w:val="003D1D9A"/>
    <w:rsid w:val="003D4DAF"/>
    <w:rsid w:val="00407346"/>
    <w:rsid w:val="0043310D"/>
    <w:rsid w:val="0044788B"/>
    <w:rsid w:val="00496FD4"/>
    <w:rsid w:val="004A1318"/>
    <w:rsid w:val="004C59BB"/>
    <w:rsid w:val="004E00E0"/>
    <w:rsid w:val="005167BC"/>
    <w:rsid w:val="005367C2"/>
    <w:rsid w:val="005427C2"/>
    <w:rsid w:val="005427EE"/>
    <w:rsid w:val="005778F1"/>
    <w:rsid w:val="005A5335"/>
    <w:rsid w:val="005B2946"/>
    <w:rsid w:val="005B6CA1"/>
    <w:rsid w:val="005C5F47"/>
    <w:rsid w:val="005D1BDA"/>
    <w:rsid w:val="00620C5A"/>
    <w:rsid w:val="0063228F"/>
    <w:rsid w:val="006A0AF5"/>
    <w:rsid w:val="00720329"/>
    <w:rsid w:val="00742A47"/>
    <w:rsid w:val="007639F1"/>
    <w:rsid w:val="00777616"/>
    <w:rsid w:val="0078672E"/>
    <w:rsid w:val="007B2218"/>
    <w:rsid w:val="007C34A7"/>
    <w:rsid w:val="007D2F4E"/>
    <w:rsid w:val="007E7460"/>
    <w:rsid w:val="007F2FA0"/>
    <w:rsid w:val="008C4891"/>
    <w:rsid w:val="008D5434"/>
    <w:rsid w:val="008E330E"/>
    <w:rsid w:val="008F6B0F"/>
    <w:rsid w:val="009532F7"/>
    <w:rsid w:val="009A129F"/>
    <w:rsid w:val="009A537D"/>
    <w:rsid w:val="009E0F1E"/>
    <w:rsid w:val="009E5172"/>
    <w:rsid w:val="00A051AF"/>
    <w:rsid w:val="00A06966"/>
    <w:rsid w:val="00A42F65"/>
    <w:rsid w:val="00A5123C"/>
    <w:rsid w:val="00A94859"/>
    <w:rsid w:val="00A959AA"/>
    <w:rsid w:val="00AA1085"/>
    <w:rsid w:val="00AE13B0"/>
    <w:rsid w:val="00AF3CA3"/>
    <w:rsid w:val="00AF5364"/>
    <w:rsid w:val="00B52489"/>
    <w:rsid w:val="00B72CF5"/>
    <w:rsid w:val="00B73012"/>
    <w:rsid w:val="00B9017B"/>
    <w:rsid w:val="00B92409"/>
    <w:rsid w:val="00B96AF9"/>
    <w:rsid w:val="00B96EAC"/>
    <w:rsid w:val="00BC53E6"/>
    <w:rsid w:val="00BD0DD0"/>
    <w:rsid w:val="00C03193"/>
    <w:rsid w:val="00C16398"/>
    <w:rsid w:val="00C16F4B"/>
    <w:rsid w:val="00C17B5F"/>
    <w:rsid w:val="00C64881"/>
    <w:rsid w:val="00C844A1"/>
    <w:rsid w:val="00C9131D"/>
    <w:rsid w:val="00C919B5"/>
    <w:rsid w:val="00CC1731"/>
    <w:rsid w:val="00CD2BBC"/>
    <w:rsid w:val="00CF5739"/>
    <w:rsid w:val="00CF787B"/>
    <w:rsid w:val="00D2749E"/>
    <w:rsid w:val="00D35BE5"/>
    <w:rsid w:val="00DB3FFA"/>
    <w:rsid w:val="00DB5EE5"/>
    <w:rsid w:val="00E01A79"/>
    <w:rsid w:val="00E30E11"/>
    <w:rsid w:val="00E355CE"/>
    <w:rsid w:val="00E635D2"/>
    <w:rsid w:val="00E71EA8"/>
    <w:rsid w:val="00E82A01"/>
    <w:rsid w:val="00EA130F"/>
    <w:rsid w:val="00EB28C2"/>
    <w:rsid w:val="00EE3C65"/>
    <w:rsid w:val="00F2660A"/>
    <w:rsid w:val="00F26E23"/>
    <w:rsid w:val="00F31D44"/>
    <w:rsid w:val="00F66623"/>
    <w:rsid w:val="00F7349F"/>
    <w:rsid w:val="00FB53B4"/>
    <w:rsid w:val="00FD6397"/>
    <w:rsid w:val="00FE7D6F"/>
    <w:rsid w:val="00FF2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617362"/>
  <w15:chartTrackingRefBased/>
  <w15:docId w15:val="{FBC2E00D-D2C3-405A-ACD7-2488B871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63228F"/>
    <w:rPr>
      <w:sz w:val="24"/>
      <w:szCs w:val="20"/>
    </w:rPr>
  </w:style>
  <w:style w:type="paragraph" w:styleId="Antrats">
    <w:name w:val="header"/>
    <w:aliases w:val="Char,Diagrama"/>
    <w:basedOn w:val="prastasis"/>
    <w:link w:val="AntratsDiagrama"/>
    <w:uiPriority w:val="99"/>
    <w:unhideWhenUsed/>
    <w:rsid w:val="0063228F"/>
    <w:pPr>
      <w:tabs>
        <w:tab w:val="center" w:pos="4153"/>
        <w:tab w:val="right" w:pos="8306"/>
      </w:tabs>
      <w:spacing w:after="0" w:line="240" w:lineRule="auto"/>
    </w:pPr>
    <w:rPr>
      <w:sz w:val="24"/>
      <w:szCs w:val="20"/>
    </w:rPr>
  </w:style>
  <w:style w:type="character" w:customStyle="1" w:styleId="AntratsDiagrama1">
    <w:name w:val="Antraštės Diagrama1"/>
    <w:basedOn w:val="Numatytasispastraiposriftas"/>
    <w:uiPriority w:val="99"/>
    <w:semiHidden/>
    <w:rsid w:val="0063228F"/>
  </w:style>
  <w:style w:type="paragraph" w:styleId="Pagrindiniotekstotrauka">
    <w:name w:val="Body Text Indent"/>
    <w:basedOn w:val="prastasis"/>
    <w:link w:val="PagrindiniotekstotraukaDiagrama"/>
    <w:uiPriority w:val="99"/>
    <w:semiHidden/>
    <w:unhideWhenUsed/>
    <w:rsid w:val="0063228F"/>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63228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8F6B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217638">
      <w:bodyDiv w:val="1"/>
      <w:marLeft w:val="0"/>
      <w:marRight w:val="0"/>
      <w:marTop w:val="0"/>
      <w:marBottom w:val="0"/>
      <w:divBdr>
        <w:top w:val="none" w:sz="0" w:space="0" w:color="auto"/>
        <w:left w:val="none" w:sz="0" w:space="0" w:color="auto"/>
        <w:bottom w:val="none" w:sz="0" w:space="0" w:color="auto"/>
        <w:right w:val="none" w:sz="0" w:space="0" w:color="auto"/>
      </w:divBdr>
    </w:div>
    <w:div w:id="483358195">
      <w:bodyDiv w:val="1"/>
      <w:marLeft w:val="0"/>
      <w:marRight w:val="0"/>
      <w:marTop w:val="0"/>
      <w:marBottom w:val="0"/>
      <w:divBdr>
        <w:top w:val="none" w:sz="0" w:space="0" w:color="auto"/>
        <w:left w:val="none" w:sz="0" w:space="0" w:color="auto"/>
        <w:bottom w:val="none" w:sz="0" w:space="0" w:color="auto"/>
        <w:right w:val="none" w:sz="0" w:space="0" w:color="auto"/>
      </w:divBdr>
    </w:div>
    <w:div w:id="1407996483">
      <w:bodyDiv w:val="1"/>
      <w:marLeft w:val="0"/>
      <w:marRight w:val="0"/>
      <w:marTop w:val="0"/>
      <w:marBottom w:val="0"/>
      <w:divBdr>
        <w:top w:val="none" w:sz="0" w:space="0" w:color="auto"/>
        <w:left w:val="none" w:sz="0" w:space="0" w:color="auto"/>
        <w:bottom w:val="none" w:sz="0" w:space="0" w:color="auto"/>
        <w:right w:val="none" w:sz="0" w:space="0" w:color="auto"/>
      </w:divBdr>
    </w:div>
    <w:div w:id="15301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glossary/document.xml"
                 Type="http://schemas.openxmlformats.org/officeDocument/2006/relationships/glossaryDocument"/>
   <Relationship Id="rId9"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7CDA77AF714E03BF0F3A745F582183"/>
        <w:category>
          <w:name w:val="Bendrosios nuostatos"/>
          <w:gallery w:val="placeholder"/>
        </w:category>
        <w:types>
          <w:type w:val="bbPlcHdr"/>
        </w:types>
        <w:behaviors>
          <w:behavior w:val="content"/>
        </w:behaviors>
        <w:guid w:val="{17252DCB-9003-4F2D-95C5-A614A11CE0A5}"/>
      </w:docPartPr>
      <w:docPartBody>
        <w:p w:rsidR="00174FE7" w:rsidRDefault="00174FE7" w:rsidP="00174FE7">
          <w:pPr>
            <w:pStyle w:val="D27CDA77AF714E03BF0F3A745F582183"/>
          </w:pPr>
          <w:r>
            <w:rPr>
              <w:rStyle w:val="Vietosrezervavimoenklotekstas"/>
              <w:color w:val="808080"/>
            </w:rPr>
            <w:t>Click here to enter text.</w:t>
          </w:r>
        </w:p>
      </w:docPartBody>
    </w:docPart>
    <w:docPart>
      <w:docPartPr>
        <w:name w:val="EF4326494DB24C1AB527885E18BF266F"/>
        <w:category>
          <w:name w:val="Bendrosios nuostatos"/>
          <w:gallery w:val="placeholder"/>
        </w:category>
        <w:types>
          <w:type w:val="bbPlcHdr"/>
        </w:types>
        <w:behaviors>
          <w:behavior w:val="content"/>
        </w:behaviors>
        <w:guid w:val="{7925E138-9165-41A8-8FF4-FEAD2AFE2EDC}"/>
      </w:docPartPr>
      <w:docPartBody>
        <w:p w:rsidR="00174FE7" w:rsidRDefault="00174FE7" w:rsidP="00174FE7">
          <w:pPr>
            <w:pStyle w:val="EF4326494DB24C1AB527885E18BF266F"/>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E7"/>
    <w:rsid w:val="00174FE7"/>
    <w:rsid w:val="0082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4FE7"/>
  </w:style>
  <w:style w:type="paragraph" w:customStyle="1" w:styleId="D27CDA77AF714E03BF0F3A745F582183">
    <w:name w:val="D27CDA77AF714E03BF0F3A745F582183"/>
    <w:rsid w:val="00174FE7"/>
  </w:style>
  <w:style w:type="paragraph" w:customStyle="1" w:styleId="EF4326494DB24C1AB527885E18BF266F">
    <w:name w:val="EF4326494DB24C1AB527885E18BF266F"/>
    <w:rsid w:val="00174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56648</Words>
  <Characters>32290</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2021-08-20T11:02:00Z</dcterms:created>
  <dc:creator>Asta Petkevičienė</dc:creator>
  <cp:lastModifiedBy>Asta Petkevičienė</cp:lastModifiedBy>
  <dcterms:modified xsi:type="dcterms:W3CDTF">2021-08-20T13:02:00Z</dcterms:modified>
  <cp:revision>8</cp:revision>
</cp:coreProperties>
</file>