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E9FD1" w14:textId="77777777"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82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0BD7DE9" wp14:editId="40943593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6138D" w14:textId="77777777"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F90786" w14:textId="77777777"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6825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6DA290E5" w14:textId="77777777" w:rsidR="001B4059" w:rsidRPr="00F86825" w:rsidRDefault="001B4059" w:rsidP="001B4059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109D8CB7" w14:textId="1DC9C67F" w:rsidR="001B4059" w:rsidRPr="00F86825" w:rsidRDefault="001B4059" w:rsidP="001B4059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="002A2477" w:rsidRPr="002A2477">
        <w:rPr>
          <w:rFonts w:ascii="Times New Roman" w:hAnsi="Times New Roman" w:cs="Times New Roman"/>
          <w:sz w:val="18"/>
          <w:szCs w:val="18"/>
        </w:rPr>
        <w:t>01108</w:t>
      </w:r>
      <w:r w:rsidRPr="00F86825">
        <w:rPr>
          <w:rFonts w:ascii="Times New Roman" w:hAnsi="Times New Roman" w:cs="Times New Roman"/>
          <w:sz w:val="18"/>
          <w:szCs w:val="18"/>
        </w:rPr>
        <w:t xml:space="preserve"> Vilnius, tel.: (8 5) </w:t>
      </w:r>
      <w:r w:rsidR="00127BA2">
        <w:rPr>
          <w:rFonts w:ascii="Times New Roman" w:hAnsi="Times New Roman" w:cs="Times New Roman"/>
          <w:sz w:val="18"/>
          <w:szCs w:val="18"/>
        </w:rPr>
        <w:t xml:space="preserve"> </w:t>
      </w:r>
      <w:r w:rsidRPr="00F86825">
        <w:rPr>
          <w:rFonts w:ascii="Times New Roman" w:hAnsi="Times New Roman" w:cs="Times New Roman"/>
          <w:sz w:val="18"/>
          <w:szCs w:val="18"/>
        </w:rPr>
        <w:t xml:space="preserve">236 2444, (8 5) </w:t>
      </w:r>
      <w:r w:rsidR="00127BA2">
        <w:rPr>
          <w:rFonts w:ascii="Times New Roman" w:hAnsi="Times New Roman" w:cs="Times New Roman"/>
          <w:sz w:val="18"/>
          <w:szCs w:val="18"/>
        </w:rPr>
        <w:t xml:space="preserve"> </w:t>
      </w:r>
      <w:r w:rsidRPr="00F86825">
        <w:rPr>
          <w:rFonts w:ascii="Times New Roman" w:hAnsi="Times New Roman" w:cs="Times New Roman"/>
          <w:sz w:val="18"/>
          <w:szCs w:val="18"/>
        </w:rPr>
        <w:t>236 2400</w:t>
      </w:r>
    </w:p>
    <w:p w14:paraId="072C1523" w14:textId="72D9B891" w:rsidR="001B4059" w:rsidRPr="00F86825" w:rsidRDefault="001B4059" w:rsidP="001B4059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>faks</w:t>
      </w:r>
      <w:r w:rsidR="00127BA2">
        <w:rPr>
          <w:rFonts w:ascii="Times New Roman" w:hAnsi="Times New Roman" w:cs="Times New Roman"/>
          <w:sz w:val="18"/>
          <w:szCs w:val="18"/>
        </w:rPr>
        <w:t>as</w:t>
      </w:r>
      <w:r w:rsidRPr="00F86825">
        <w:rPr>
          <w:rFonts w:ascii="Times New Roman" w:hAnsi="Times New Roman" w:cs="Times New Roman"/>
          <w:sz w:val="18"/>
          <w:szCs w:val="18"/>
        </w:rPr>
        <w:t xml:space="preserve"> (8 5) </w:t>
      </w:r>
      <w:r w:rsidR="00127BA2">
        <w:rPr>
          <w:rFonts w:ascii="Times New Roman" w:hAnsi="Times New Roman" w:cs="Times New Roman"/>
          <w:sz w:val="18"/>
          <w:szCs w:val="18"/>
        </w:rPr>
        <w:t xml:space="preserve"> </w:t>
      </w:r>
      <w:r w:rsidRPr="00F86825">
        <w:rPr>
          <w:rFonts w:ascii="Times New Roman" w:hAnsi="Times New Roman" w:cs="Times New Roman"/>
          <w:sz w:val="18"/>
          <w:szCs w:val="18"/>
        </w:rPr>
        <w:t xml:space="preserve">231 3090, el. p. </w:t>
      </w:r>
      <w:hyperlink r:id="rId8" w:history="1">
        <w:r w:rsidRPr="00F86825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F86825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Pr="00F86825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41338C39" w14:textId="77777777" w:rsidR="001B4059" w:rsidRPr="00F86825" w:rsidRDefault="001B4059" w:rsidP="001B4059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F86825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12"/>
        <w:gridCol w:w="26"/>
      </w:tblGrid>
      <w:tr w:rsidR="001B4059" w:rsidRPr="00F86825" w14:paraId="51F8D384" w14:textId="77777777" w:rsidTr="00677E3E">
        <w:trPr>
          <w:gridAfter w:val="1"/>
          <w:wAfter w:w="26" w:type="dxa"/>
          <w:trHeight w:val="270"/>
        </w:trPr>
        <w:tc>
          <w:tcPr>
            <w:tcW w:w="9582" w:type="dxa"/>
            <w:gridSpan w:val="2"/>
            <w:tcBorders>
              <w:bottom w:val="nil"/>
            </w:tcBorders>
          </w:tcPr>
          <w:p w14:paraId="0AF8EBDE" w14:textId="77777777" w:rsidR="001B4059" w:rsidRDefault="001B4059" w:rsidP="00570AFC">
            <w:pPr>
              <w:pStyle w:val="Footer"/>
              <w:jc w:val="center"/>
              <w:rPr>
                <w:sz w:val="24"/>
                <w:szCs w:val="24"/>
              </w:rPr>
            </w:pPr>
          </w:p>
          <w:p w14:paraId="71973C7F" w14:textId="05D301CE" w:rsidR="00677E3E" w:rsidRPr="00F86825" w:rsidRDefault="00677E3E" w:rsidP="00570AFC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  <w:tr w:rsidR="00677E3E" w14:paraId="0A7F09F2" w14:textId="77777777" w:rsidTr="00677E3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6B6676E" w14:textId="04C7A21C" w:rsidR="00677E3E" w:rsidRDefault="00677E3E" w:rsidP="00E32C0A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E32C0A">
              <w:rPr>
                <w:sz w:val="24"/>
              </w:rPr>
              <w:t>teisingumo</w:t>
            </w:r>
            <w:r>
              <w:rPr>
                <w:sz w:val="24"/>
              </w:rPr>
              <w:t xml:space="preserve"> ministerijai</w:t>
            </w:r>
          </w:p>
        </w:tc>
        <w:tc>
          <w:tcPr>
            <w:tcW w:w="3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A0F4B" w14:textId="1BB2889D" w:rsidR="00677E3E" w:rsidRDefault="00677E3E" w:rsidP="00B41039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202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-</w:t>
            </w:r>
            <w:r w:rsidR="00E32C0A"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-</w:t>
            </w:r>
            <w:r w:rsidR="002E42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</w:rPr>
              <w:t xml:space="preserve"> Nr. </w:t>
            </w:r>
          </w:p>
          <w:p w14:paraId="4EAAD375" w14:textId="161231AC" w:rsidR="00677E3E" w:rsidRDefault="00677E3E" w:rsidP="00B41039">
            <w:pPr>
              <w:tabs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Į 2021</w:t>
            </w:r>
            <w:r w:rsidR="00100F56">
              <w:rPr>
                <w:sz w:val="24"/>
              </w:rPr>
              <w:t>-03-09</w:t>
            </w:r>
            <w:r w:rsidR="00036BF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Nr. </w:t>
            </w:r>
            <w:r w:rsidR="00100F56" w:rsidRPr="00100F56">
              <w:rPr>
                <w:sz w:val="24"/>
              </w:rPr>
              <w:t>(1.27Mr)2T-202</w:t>
            </w:r>
          </w:p>
        </w:tc>
      </w:tr>
    </w:tbl>
    <w:p w14:paraId="4E465249" w14:textId="77777777" w:rsidR="00677E3E" w:rsidRDefault="00677E3E" w:rsidP="00B41039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C0465CC" w14:textId="0A7D67B0" w:rsidR="00B41039" w:rsidRDefault="00B41039" w:rsidP="00B41039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213F4" w14:textId="4BCDB15F" w:rsidR="00B41039" w:rsidRDefault="00B41039" w:rsidP="00B41039">
      <w:pPr>
        <w:pStyle w:val="Header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DĖL </w:t>
      </w:r>
      <w:r w:rsidR="00100F56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ĮSTATYMO</w:t>
      </w:r>
      <w:r w:rsidR="00757345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PROJEKTO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DERINIMO</w:t>
      </w:r>
    </w:p>
    <w:p w14:paraId="03847779" w14:textId="77777777" w:rsidR="00B41039" w:rsidRDefault="00B41039" w:rsidP="00B41039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E80BF1" w14:textId="77777777" w:rsidR="00B41039" w:rsidRDefault="00B41039" w:rsidP="00B41039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4B292" w14:textId="7AB64D71" w:rsidR="008D588B" w:rsidRDefault="00B41039" w:rsidP="00860EEC">
      <w:pPr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163E">
        <w:rPr>
          <w:rFonts w:ascii="Times New Roman" w:hAnsi="Times New Roman" w:cs="Times New Roman"/>
          <w:sz w:val="24"/>
          <w:szCs w:val="24"/>
        </w:rPr>
        <w:t>Lietuvos Respublikos užsienio reikalų ministerija</w:t>
      </w:r>
      <w:r w:rsidR="008430B8">
        <w:rPr>
          <w:rFonts w:ascii="Times New Roman" w:hAnsi="Times New Roman" w:cs="Times New Roman"/>
          <w:sz w:val="24"/>
          <w:szCs w:val="24"/>
        </w:rPr>
        <w:t xml:space="preserve"> (toliau – ministerija)</w:t>
      </w:r>
      <w:r w:rsidRPr="006D163E">
        <w:rPr>
          <w:rFonts w:ascii="Times New Roman" w:hAnsi="Times New Roman" w:cs="Times New Roman"/>
          <w:sz w:val="24"/>
          <w:szCs w:val="24"/>
        </w:rPr>
        <w:t>, pagal kompetenciją išnagrinėjusi</w:t>
      </w:r>
      <w:r w:rsidR="00036BF6">
        <w:rPr>
          <w:rFonts w:ascii="Times New Roman" w:hAnsi="Times New Roman" w:cs="Times New Roman"/>
          <w:sz w:val="24"/>
          <w:szCs w:val="24"/>
        </w:rPr>
        <w:t xml:space="preserve"> </w:t>
      </w:r>
      <w:r w:rsidR="00E32C0A" w:rsidRPr="00E32C0A">
        <w:rPr>
          <w:rFonts w:ascii="Times New Roman" w:hAnsi="Times New Roman" w:cs="Times New Roman"/>
          <w:sz w:val="24"/>
          <w:szCs w:val="24"/>
        </w:rPr>
        <w:t>Lietuvos Respublikos teisingumo mini</w:t>
      </w:r>
      <w:r w:rsidR="00100F56">
        <w:rPr>
          <w:rFonts w:ascii="Times New Roman" w:hAnsi="Times New Roman" w:cs="Times New Roman"/>
          <w:sz w:val="24"/>
          <w:szCs w:val="24"/>
        </w:rPr>
        <w:t xml:space="preserve">sterijos pateiktą </w:t>
      </w:r>
      <w:r w:rsidR="00100F56" w:rsidRPr="00100F56">
        <w:rPr>
          <w:rFonts w:ascii="Times New Roman" w:hAnsi="Times New Roman" w:cs="Times New Roman"/>
          <w:sz w:val="24"/>
          <w:szCs w:val="24"/>
        </w:rPr>
        <w:t xml:space="preserve">Lietuvos Respublikos referendumo konstitucinio įstatymo </w:t>
      </w:r>
      <w:r w:rsidR="00100F56">
        <w:rPr>
          <w:rFonts w:ascii="Times New Roman" w:hAnsi="Times New Roman" w:cs="Times New Roman"/>
          <w:sz w:val="24"/>
          <w:szCs w:val="24"/>
        </w:rPr>
        <w:t xml:space="preserve">(TAIS Nr. </w:t>
      </w:r>
      <w:r w:rsidR="00100F56" w:rsidRPr="00100F56">
        <w:rPr>
          <w:rFonts w:ascii="Times New Roman" w:hAnsi="Times New Roman" w:cs="Times New Roman"/>
          <w:sz w:val="24"/>
          <w:szCs w:val="24"/>
        </w:rPr>
        <w:t>21-20825</w:t>
      </w:r>
      <w:r w:rsidR="00100F56">
        <w:rPr>
          <w:rFonts w:ascii="Times New Roman" w:hAnsi="Times New Roman" w:cs="Times New Roman"/>
          <w:sz w:val="24"/>
          <w:szCs w:val="24"/>
        </w:rPr>
        <w:t xml:space="preserve">) projektą (toliau – </w:t>
      </w:r>
      <w:r w:rsidR="00100F56" w:rsidRPr="00100F56">
        <w:rPr>
          <w:rFonts w:ascii="Times New Roman" w:hAnsi="Times New Roman" w:cs="Times New Roman"/>
          <w:sz w:val="24"/>
          <w:szCs w:val="24"/>
        </w:rPr>
        <w:t>Įstatymo projektas)</w:t>
      </w:r>
      <w:r w:rsidRPr="006D163E">
        <w:rPr>
          <w:rFonts w:ascii="Times New Roman" w:hAnsi="Times New Roman" w:cs="Times New Roman"/>
          <w:sz w:val="24"/>
          <w:szCs w:val="24"/>
        </w:rPr>
        <w:t xml:space="preserve">, </w:t>
      </w:r>
      <w:r w:rsidR="00E32C0A">
        <w:rPr>
          <w:rFonts w:ascii="Times New Roman" w:hAnsi="Times New Roman" w:cs="Times New Roman"/>
          <w:sz w:val="24"/>
          <w:szCs w:val="24"/>
        </w:rPr>
        <w:t xml:space="preserve">informuoja, kad dėl </w:t>
      </w:r>
      <w:r w:rsidR="00100F56">
        <w:rPr>
          <w:rFonts w:ascii="Times New Roman" w:hAnsi="Times New Roman" w:cs="Times New Roman"/>
          <w:sz w:val="24"/>
          <w:szCs w:val="24"/>
        </w:rPr>
        <w:t>Įstatymo</w:t>
      </w:r>
      <w:r w:rsidR="00E32C0A" w:rsidRPr="00490CBB">
        <w:rPr>
          <w:rFonts w:ascii="Times New Roman" w:hAnsi="Times New Roman" w:cs="Times New Roman"/>
          <w:sz w:val="24"/>
          <w:szCs w:val="24"/>
        </w:rPr>
        <w:t xml:space="preserve"> projekto</w:t>
      </w:r>
      <w:r w:rsidR="00C62875">
        <w:rPr>
          <w:rFonts w:ascii="Times New Roman" w:hAnsi="Times New Roman" w:cs="Times New Roman"/>
          <w:sz w:val="24"/>
          <w:szCs w:val="24"/>
        </w:rPr>
        <w:t xml:space="preserve"> esminių</w:t>
      </w:r>
      <w:r w:rsidR="00E32C0A" w:rsidRPr="00490CBB">
        <w:rPr>
          <w:rFonts w:ascii="Times New Roman" w:hAnsi="Times New Roman" w:cs="Times New Roman"/>
          <w:sz w:val="24"/>
          <w:szCs w:val="24"/>
        </w:rPr>
        <w:t xml:space="preserve"> pastabų neturi</w:t>
      </w:r>
      <w:r w:rsidR="00904872">
        <w:rPr>
          <w:rFonts w:ascii="Times New Roman" w:hAnsi="Times New Roman" w:cs="Times New Roman"/>
          <w:sz w:val="24"/>
          <w:szCs w:val="24"/>
        </w:rPr>
        <w:t>,</w:t>
      </w:r>
      <w:r w:rsidR="002B5DEF">
        <w:rPr>
          <w:rFonts w:ascii="Times New Roman" w:hAnsi="Times New Roman" w:cs="Times New Roman"/>
          <w:sz w:val="24"/>
          <w:szCs w:val="24"/>
        </w:rPr>
        <w:t xml:space="preserve"> ir teikia pasiūlymą.</w:t>
      </w:r>
    </w:p>
    <w:p w14:paraId="2F6F6FF8" w14:textId="6F36459D" w:rsidR="002B5DEF" w:rsidRPr="002B5DEF" w:rsidRDefault="002B5DEF" w:rsidP="00860EEC">
      <w:pPr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Seimo rinkimų įstatymo 70 straipsnyje </w:t>
      </w:r>
      <w:r w:rsidR="00904872">
        <w:rPr>
          <w:rFonts w:ascii="Times New Roman" w:hAnsi="Times New Roman" w:cs="Times New Roman"/>
          <w:sz w:val="24"/>
          <w:szCs w:val="24"/>
        </w:rPr>
        <w:t xml:space="preserve">nustatyta </w:t>
      </w:r>
      <w:r>
        <w:rPr>
          <w:rFonts w:ascii="Times New Roman" w:hAnsi="Times New Roman" w:cs="Times New Roman"/>
          <w:sz w:val="24"/>
          <w:szCs w:val="24"/>
        </w:rPr>
        <w:t xml:space="preserve">galimybė </w:t>
      </w:r>
      <w:r w:rsidRPr="002B5DEF">
        <w:rPr>
          <w:rFonts w:ascii="Times New Roman" w:hAnsi="Times New Roman" w:cs="Times New Roman"/>
          <w:sz w:val="24"/>
          <w:szCs w:val="24"/>
        </w:rPr>
        <w:t>Vyriausiosios rinkimų komisijos interneto svetainėje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D46">
        <w:rPr>
          <w:rFonts w:ascii="Times New Roman" w:hAnsi="Times New Roman" w:cs="Times New Roman"/>
          <w:sz w:val="24"/>
          <w:szCs w:val="24"/>
        </w:rPr>
        <w:t xml:space="preserve">balsuoti </w:t>
      </w:r>
      <w:r>
        <w:rPr>
          <w:rFonts w:ascii="Times New Roman" w:hAnsi="Times New Roman" w:cs="Times New Roman"/>
          <w:sz w:val="24"/>
          <w:szCs w:val="24"/>
        </w:rPr>
        <w:t>rinkėjui</w:t>
      </w:r>
      <w:r w:rsidR="001859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gavus</w:t>
      </w:r>
      <w:r w:rsidR="0018599D">
        <w:rPr>
          <w:rFonts w:ascii="Times New Roman" w:hAnsi="Times New Roman" w:cs="Times New Roman"/>
          <w:sz w:val="24"/>
          <w:szCs w:val="24"/>
        </w:rPr>
        <w:t>iam</w:t>
      </w:r>
      <w:r>
        <w:rPr>
          <w:rFonts w:ascii="Times New Roman" w:hAnsi="Times New Roman" w:cs="Times New Roman"/>
          <w:sz w:val="24"/>
          <w:szCs w:val="24"/>
        </w:rPr>
        <w:t xml:space="preserve"> elektroninio balsavimo kodą. Ministerijos nuomone, </w:t>
      </w:r>
      <w:bookmarkStart w:id="0" w:name="_GoBack"/>
      <w:bookmarkEnd w:id="0"/>
      <w:r w:rsidR="0018599D">
        <w:rPr>
          <w:rFonts w:ascii="Times New Roman" w:hAnsi="Times New Roman" w:cs="Times New Roman"/>
          <w:sz w:val="24"/>
          <w:szCs w:val="24"/>
        </w:rPr>
        <w:t xml:space="preserve">identišką nuostatą įtvirtinus </w:t>
      </w:r>
      <w:r w:rsidR="00D71D46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 xml:space="preserve">Įstatymo projekte </w:t>
      </w:r>
      <w:r w:rsidR="00D71D46">
        <w:rPr>
          <w:rFonts w:ascii="Times New Roman" w:hAnsi="Times New Roman" w:cs="Times New Roman"/>
          <w:sz w:val="24"/>
          <w:szCs w:val="24"/>
        </w:rPr>
        <w:t xml:space="preserve">būtų galima tikėtis aktyvesnio </w:t>
      </w:r>
      <w:r w:rsidR="00860EEC">
        <w:rPr>
          <w:rFonts w:ascii="Times New Roman" w:hAnsi="Times New Roman" w:cs="Times New Roman"/>
          <w:sz w:val="24"/>
          <w:szCs w:val="24"/>
        </w:rPr>
        <w:t xml:space="preserve">rinkėjų </w:t>
      </w:r>
      <w:r w:rsidR="00D71D46">
        <w:rPr>
          <w:rFonts w:ascii="Times New Roman" w:hAnsi="Times New Roman" w:cs="Times New Roman"/>
          <w:sz w:val="24"/>
          <w:szCs w:val="24"/>
        </w:rPr>
        <w:t xml:space="preserve">dalyvavimo </w:t>
      </w:r>
      <w:r w:rsidR="00860EEC">
        <w:rPr>
          <w:rFonts w:ascii="Times New Roman" w:hAnsi="Times New Roman" w:cs="Times New Roman"/>
          <w:sz w:val="24"/>
          <w:szCs w:val="24"/>
        </w:rPr>
        <w:t xml:space="preserve">ir </w:t>
      </w:r>
      <w:r w:rsidR="00D71D46">
        <w:rPr>
          <w:rFonts w:ascii="Times New Roman" w:hAnsi="Times New Roman" w:cs="Times New Roman"/>
          <w:sz w:val="24"/>
          <w:szCs w:val="24"/>
        </w:rPr>
        <w:t xml:space="preserve">balsavimo </w:t>
      </w:r>
      <w:r w:rsidR="00860EEC">
        <w:rPr>
          <w:rFonts w:ascii="Times New Roman" w:hAnsi="Times New Roman" w:cs="Times New Roman"/>
          <w:sz w:val="24"/>
          <w:szCs w:val="24"/>
        </w:rPr>
        <w:t>referendumuose.</w:t>
      </w:r>
    </w:p>
    <w:p w14:paraId="6127422D" w14:textId="77777777" w:rsidR="002B5DEF" w:rsidRPr="002B5DEF" w:rsidRDefault="002B5DEF" w:rsidP="002B5DEF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B2075A" w14:textId="77777777" w:rsidR="00E32C0A" w:rsidRPr="00E32C0A" w:rsidRDefault="00E32C0A" w:rsidP="00E32C0A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B1B22C" w14:textId="77777777" w:rsidR="006D163E" w:rsidRPr="006D163E" w:rsidRDefault="006D163E" w:rsidP="00757345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27247B" w14:textId="5EAF3CFA" w:rsidR="00B41039" w:rsidRPr="006D163E" w:rsidRDefault="00B41039" w:rsidP="007573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1B4059" w:rsidRPr="00413380" w14:paraId="5664F7D6" w14:textId="77777777" w:rsidTr="00570AFC">
        <w:trPr>
          <w:cantSplit/>
          <w:trHeight w:val="367"/>
        </w:trPr>
        <w:tc>
          <w:tcPr>
            <w:tcW w:w="4796" w:type="dxa"/>
          </w:tcPr>
          <w:p w14:paraId="1CCCC0F4" w14:textId="77777777" w:rsidR="001B4059" w:rsidRPr="00413380" w:rsidRDefault="00350C47" w:rsidP="00757345">
            <w:pPr>
              <w:keepNext/>
              <w:tabs>
                <w:tab w:val="left" w:pos="709"/>
                <w:tab w:val="left" w:pos="77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Ministerijos kanclerė</w:t>
            </w:r>
          </w:p>
        </w:tc>
        <w:tc>
          <w:tcPr>
            <w:tcW w:w="1317" w:type="dxa"/>
          </w:tcPr>
          <w:p w14:paraId="761313B3" w14:textId="77777777" w:rsidR="001B4059" w:rsidRPr="00413380" w:rsidRDefault="001B4059" w:rsidP="00757345">
            <w:pPr>
              <w:keepNext/>
              <w:tabs>
                <w:tab w:val="left" w:pos="77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</w:pP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instrText xml:space="preserve"> FORMTEXT </w:instrText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separate"/>
            </w:r>
            <w:r w:rsidRPr="00413380">
              <w:rPr>
                <w:rFonts w:ascii="Times New Roman" w:hAnsi="Times New Roman" w:cs="Times New Roman"/>
                <w:noProof/>
                <w:vanish/>
                <w:color w:val="0000FF"/>
                <w:sz w:val="24"/>
                <w:szCs w:val="24"/>
              </w:rPr>
              <w:t>Parašo vieta</w:t>
            </w:r>
            <w:r w:rsidRPr="00413380">
              <w:rPr>
                <w:rFonts w:ascii="Times New Roman" w:hAnsi="Times New Roman" w:cs="Times New Roman"/>
                <w:vanish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3485" w:type="dxa"/>
          </w:tcPr>
          <w:p w14:paraId="54E7A9AB" w14:textId="3741E4AE" w:rsidR="001B4059" w:rsidRPr="00413380" w:rsidRDefault="00677E3E" w:rsidP="00757345">
            <w:pPr>
              <w:keepNext/>
              <w:tabs>
                <w:tab w:val="left" w:pos="77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Černiuk</w:t>
            </w:r>
          </w:p>
        </w:tc>
      </w:tr>
    </w:tbl>
    <w:p w14:paraId="680FC9CC" w14:textId="52C3F7F8" w:rsidR="00E21F0F" w:rsidRDefault="00E21F0F" w:rsidP="00B41039"/>
    <w:sectPr w:rsidR="00E21F0F" w:rsidSect="00AE5E62">
      <w:footerReference w:type="default" r:id="rId10"/>
      <w:pgSz w:w="11906" w:h="16838"/>
      <w:pgMar w:top="1134" w:right="566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E1C9E" w14:textId="77777777" w:rsidR="00620615" w:rsidRDefault="00620615" w:rsidP="00350C47">
      <w:pPr>
        <w:spacing w:after="0" w:line="240" w:lineRule="auto"/>
      </w:pPr>
      <w:r>
        <w:separator/>
      </w:r>
    </w:p>
  </w:endnote>
  <w:endnote w:type="continuationSeparator" w:id="0">
    <w:p w14:paraId="6BE3BD9B" w14:textId="77777777" w:rsidR="00620615" w:rsidRDefault="00620615" w:rsidP="0035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53FE2" w14:textId="77777777" w:rsidR="00B41039" w:rsidRDefault="00B41039" w:rsidP="00B41039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Paulius Grigonis</w:t>
    </w:r>
    <w:r w:rsidRPr="00DA497E">
      <w:rPr>
        <w:rFonts w:ascii="Times New Roman" w:hAnsi="Times New Roman" w:cs="Times New Roman"/>
        <w:sz w:val="24"/>
        <w:szCs w:val="24"/>
      </w:rPr>
      <w:t xml:space="preserve">, tel. </w:t>
    </w:r>
    <w:r>
      <w:rPr>
        <w:rFonts w:ascii="Times New Roman" w:hAnsi="Times New Roman" w:cs="Times New Roman"/>
        <w:sz w:val="24"/>
        <w:szCs w:val="24"/>
      </w:rPr>
      <w:t>+370 706 52893</w:t>
    </w:r>
    <w:r w:rsidRPr="00DA497E">
      <w:rPr>
        <w:rFonts w:ascii="Times New Roman" w:hAnsi="Times New Roman" w:cs="Times New Roman"/>
        <w:sz w:val="24"/>
        <w:szCs w:val="24"/>
      </w:rPr>
      <w:t xml:space="preserve">, el. p. </w:t>
    </w:r>
    <w:hyperlink r:id="rId1" w:history="1">
      <w:r w:rsidRPr="00332A88">
        <w:rPr>
          <w:rStyle w:val="Hyperlink"/>
          <w:rFonts w:ascii="Times New Roman" w:hAnsi="Times New Roman" w:cs="Times New Roman"/>
          <w:sz w:val="24"/>
          <w:szCs w:val="24"/>
        </w:rPr>
        <w:t>paulius.grigonis@urm.lt</w:t>
      </w:r>
    </w:hyperlink>
  </w:p>
  <w:p w14:paraId="2FE0335C" w14:textId="77777777" w:rsidR="00350C47" w:rsidRDefault="0035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36DDE" w14:textId="77777777" w:rsidR="00620615" w:rsidRDefault="00620615" w:rsidP="00350C47">
      <w:pPr>
        <w:spacing w:after="0" w:line="240" w:lineRule="auto"/>
      </w:pPr>
      <w:r>
        <w:separator/>
      </w:r>
    </w:p>
  </w:footnote>
  <w:footnote w:type="continuationSeparator" w:id="0">
    <w:p w14:paraId="48C56E9F" w14:textId="77777777" w:rsidR="00620615" w:rsidRDefault="00620615" w:rsidP="0035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D44"/>
    <w:multiLevelType w:val="hybridMultilevel"/>
    <w:tmpl w:val="805821D6"/>
    <w:lvl w:ilvl="0" w:tplc="0F2ED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59"/>
    <w:rsid w:val="0002062A"/>
    <w:rsid w:val="000246C7"/>
    <w:rsid w:val="00031734"/>
    <w:rsid w:val="00036BF6"/>
    <w:rsid w:val="00075DC9"/>
    <w:rsid w:val="000A43A2"/>
    <w:rsid w:val="000C780C"/>
    <w:rsid w:val="000E60E1"/>
    <w:rsid w:val="00100F56"/>
    <w:rsid w:val="00127BA2"/>
    <w:rsid w:val="00175C68"/>
    <w:rsid w:val="0018599D"/>
    <w:rsid w:val="00191665"/>
    <w:rsid w:val="001B4059"/>
    <w:rsid w:val="001B4F38"/>
    <w:rsid w:val="001D15EE"/>
    <w:rsid w:val="00226DC4"/>
    <w:rsid w:val="00257270"/>
    <w:rsid w:val="002A2477"/>
    <w:rsid w:val="002B5DEF"/>
    <w:rsid w:val="002E428A"/>
    <w:rsid w:val="002F1826"/>
    <w:rsid w:val="002F1B05"/>
    <w:rsid w:val="003214E9"/>
    <w:rsid w:val="0033048E"/>
    <w:rsid w:val="00335F3F"/>
    <w:rsid w:val="00350C47"/>
    <w:rsid w:val="004165D2"/>
    <w:rsid w:val="00484120"/>
    <w:rsid w:val="00490CBB"/>
    <w:rsid w:val="00531273"/>
    <w:rsid w:val="005571F2"/>
    <w:rsid w:val="00587851"/>
    <w:rsid w:val="005C3440"/>
    <w:rsid w:val="005F6024"/>
    <w:rsid w:val="00603D3B"/>
    <w:rsid w:val="00620615"/>
    <w:rsid w:val="00677E3E"/>
    <w:rsid w:val="006C2533"/>
    <w:rsid w:val="006D163E"/>
    <w:rsid w:val="007075A3"/>
    <w:rsid w:val="00710CF6"/>
    <w:rsid w:val="00724002"/>
    <w:rsid w:val="0074591E"/>
    <w:rsid w:val="00747D1E"/>
    <w:rsid w:val="00757345"/>
    <w:rsid w:val="00792F3A"/>
    <w:rsid w:val="007E0235"/>
    <w:rsid w:val="007E0E02"/>
    <w:rsid w:val="008371D5"/>
    <w:rsid w:val="008430B8"/>
    <w:rsid w:val="00860EEC"/>
    <w:rsid w:val="008C7267"/>
    <w:rsid w:val="008D588B"/>
    <w:rsid w:val="00904872"/>
    <w:rsid w:val="00927114"/>
    <w:rsid w:val="00977398"/>
    <w:rsid w:val="00986185"/>
    <w:rsid w:val="009A11AE"/>
    <w:rsid w:val="009C396B"/>
    <w:rsid w:val="009C48FD"/>
    <w:rsid w:val="009D5C8E"/>
    <w:rsid w:val="009F2253"/>
    <w:rsid w:val="00A10904"/>
    <w:rsid w:val="00A10CCF"/>
    <w:rsid w:val="00A12CC9"/>
    <w:rsid w:val="00A45887"/>
    <w:rsid w:val="00A60AA7"/>
    <w:rsid w:val="00A90FEE"/>
    <w:rsid w:val="00B02C45"/>
    <w:rsid w:val="00B41039"/>
    <w:rsid w:val="00B42480"/>
    <w:rsid w:val="00BC407F"/>
    <w:rsid w:val="00C16CD2"/>
    <w:rsid w:val="00C4486D"/>
    <w:rsid w:val="00C536D7"/>
    <w:rsid w:val="00C62875"/>
    <w:rsid w:val="00C96C75"/>
    <w:rsid w:val="00D10C3D"/>
    <w:rsid w:val="00D23D4C"/>
    <w:rsid w:val="00D65156"/>
    <w:rsid w:val="00D71D46"/>
    <w:rsid w:val="00D833A6"/>
    <w:rsid w:val="00DA7572"/>
    <w:rsid w:val="00DB1C4C"/>
    <w:rsid w:val="00DC54E1"/>
    <w:rsid w:val="00DE2FA8"/>
    <w:rsid w:val="00E20F11"/>
    <w:rsid w:val="00E21F0F"/>
    <w:rsid w:val="00E32C0A"/>
    <w:rsid w:val="00EE784F"/>
    <w:rsid w:val="00EF2C99"/>
    <w:rsid w:val="00F0074C"/>
    <w:rsid w:val="00F019E8"/>
    <w:rsid w:val="00F85BE1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8273"/>
  <w15:chartTrackingRefBased/>
  <w15:docId w15:val="{EE324088-2D1B-48C6-A57F-9D88279D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059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4059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1B4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059"/>
    <w:rPr>
      <w:lang w:val="lt-LT"/>
    </w:rPr>
  </w:style>
  <w:style w:type="character" w:styleId="Hyperlink">
    <w:name w:val="Hyperlink"/>
    <w:rsid w:val="001B4059"/>
    <w:rPr>
      <w:color w:val="0000FF"/>
      <w:u w:val="single"/>
    </w:rPr>
  </w:style>
  <w:style w:type="table" w:styleId="TableGrid">
    <w:name w:val="Table Grid"/>
    <w:basedOn w:val="TableNormal"/>
    <w:rsid w:val="001B4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8A"/>
    <w:rPr>
      <w:rFonts w:ascii="Segoe UI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57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70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70"/>
    <w:rPr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98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ailto:paulius.grigonis@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458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2021-03-24T08:21:00Z</dcterms:created>
  <dc:creator>Jolanta Samuolytė</dc:creator>
  <cp:lastModifiedBy>Paulius Grigonis</cp:lastModifiedBy>
  <dcterms:modified xsi:type="dcterms:W3CDTF">2021-03-24T08:21:00Z</dcterms:modified>
  <cp:revision>2</cp:revision>
</cp:coreProperties>
</file>