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17409" w14:textId="77777777" w:rsidR="007D68B9" w:rsidRPr="006B1174" w:rsidRDefault="007D68B9" w:rsidP="007D68B9">
      <w:pPr>
        <w:overflowPunct w:val="0"/>
        <w:autoSpaceDE w:val="0"/>
        <w:autoSpaceDN w:val="0"/>
        <w:adjustRightInd w:val="0"/>
        <w:jc w:val="center"/>
        <w:rPr>
          <w:lang w:val="lt-LT" w:eastAsia="lt-LT"/>
        </w:rPr>
      </w:pPr>
      <w:bookmarkStart w:id="0" w:name="_Hlk56431971"/>
      <w:r w:rsidRPr="006B1174">
        <w:rPr>
          <w:noProof/>
          <w:lang w:val="lt-LT" w:eastAsia="lt-LT"/>
        </w:rPr>
        <w:drawing>
          <wp:inline distT="0" distB="0" distL="0" distR="0" wp14:anchorId="05559051" wp14:editId="3E8E3883">
            <wp:extent cx="540385" cy="534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43ED" w14:textId="77777777" w:rsidR="007D68B9" w:rsidRPr="006B1174" w:rsidRDefault="007D68B9" w:rsidP="007D68B9">
      <w:pPr>
        <w:overflowPunct w:val="0"/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6B1174">
        <w:rPr>
          <w:b/>
          <w:bCs/>
          <w:lang w:val="lt-LT"/>
        </w:rPr>
        <w:t>VALSTYBINĖ DUOMENŲ APSAUGOS INSPEKCIJA</w:t>
      </w:r>
    </w:p>
    <w:p w14:paraId="26F3BFF4" w14:textId="77777777" w:rsidR="007D68B9" w:rsidRPr="006B1174" w:rsidRDefault="007D68B9" w:rsidP="007D68B9">
      <w:pPr>
        <w:pStyle w:val="Porat"/>
        <w:tabs>
          <w:tab w:val="center" w:pos="0"/>
          <w:tab w:val="left" w:pos="6480"/>
        </w:tabs>
        <w:rPr>
          <w:szCs w:val="24"/>
        </w:rPr>
      </w:pPr>
    </w:p>
    <w:p w14:paraId="7017B9D9" w14:textId="77777777" w:rsidR="007D68B9" w:rsidRPr="006B1174" w:rsidRDefault="007D68B9" w:rsidP="007D68B9">
      <w:pPr>
        <w:pStyle w:val="Porat"/>
        <w:tabs>
          <w:tab w:val="clear" w:pos="4153"/>
          <w:tab w:val="clear" w:pos="8306"/>
          <w:tab w:val="center" w:pos="0"/>
          <w:tab w:val="left" w:pos="5245"/>
        </w:tabs>
        <w:rPr>
          <w:szCs w:val="24"/>
        </w:rPr>
      </w:pPr>
    </w:p>
    <w:p w14:paraId="59419B3D" w14:textId="07E475C5" w:rsidR="007D68B9" w:rsidRPr="006B1174" w:rsidRDefault="007D68B9" w:rsidP="007D68B9">
      <w:pPr>
        <w:pStyle w:val="Porat"/>
        <w:tabs>
          <w:tab w:val="clear" w:pos="4153"/>
          <w:tab w:val="clear" w:pos="8306"/>
          <w:tab w:val="center" w:pos="0"/>
          <w:tab w:val="left" w:pos="5245"/>
        </w:tabs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Lietuvos Respublikos žemės ūkio ministerijai                                  </w:t>
      </w:r>
      <w:r w:rsidRPr="006B1174">
        <w:rPr>
          <w:szCs w:val="24"/>
        </w:rPr>
        <w:t>2020-</w:t>
      </w:r>
      <w:r w:rsidRPr="00111260">
        <w:rPr>
          <w:szCs w:val="24"/>
        </w:rPr>
        <w:t>12</w:t>
      </w:r>
      <w:r w:rsidRPr="006B1174">
        <w:rPr>
          <w:szCs w:val="24"/>
        </w:rPr>
        <w:t>-</w:t>
      </w:r>
      <w:r w:rsidRPr="00111260">
        <w:rPr>
          <w:szCs w:val="24"/>
        </w:rPr>
        <w:t xml:space="preserve">   </w:t>
      </w:r>
      <w:r>
        <w:rPr>
          <w:szCs w:val="24"/>
        </w:rPr>
        <w:t xml:space="preserve"> </w:t>
      </w:r>
      <w:r w:rsidRPr="006B1174">
        <w:rPr>
          <w:szCs w:val="24"/>
        </w:rPr>
        <w:t xml:space="preserve">  </w:t>
      </w:r>
      <w:r>
        <w:rPr>
          <w:szCs w:val="24"/>
        </w:rPr>
        <w:t xml:space="preserve">     </w:t>
      </w:r>
      <w:r w:rsidR="00C96186">
        <w:rPr>
          <w:szCs w:val="24"/>
        </w:rPr>
        <w:t xml:space="preserve">  </w:t>
      </w:r>
      <w:r w:rsidRPr="006B1174">
        <w:rPr>
          <w:szCs w:val="24"/>
        </w:rPr>
        <w:t>Nr.</w:t>
      </w:r>
      <w:r w:rsidRPr="006B1174">
        <w:rPr>
          <w:b/>
          <w:bCs/>
          <w:szCs w:val="24"/>
        </w:rPr>
        <w:t xml:space="preserve"> </w:t>
      </w:r>
      <w:hyperlink r:id="rId7" w:history="1">
        <w:r w:rsidRPr="006B1174">
          <w:rPr>
            <w:szCs w:val="24"/>
          </w:rPr>
          <w:t>2R-</w:t>
        </w:r>
        <w:r>
          <w:rPr>
            <w:szCs w:val="24"/>
          </w:rPr>
          <w:t xml:space="preserve">          </w:t>
        </w:r>
        <w:r w:rsidRPr="006B1174">
          <w:rPr>
            <w:szCs w:val="24"/>
          </w:rPr>
          <w:t>(3.</w:t>
        </w:r>
        <w:r>
          <w:rPr>
            <w:szCs w:val="24"/>
          </w:rPr>
          <w:t>2</w:t>
        </w:r>
        <w:r w:rsidRPr="006B1174">
          <w:rPr>
            <w:szCs w:val="24"/>
          </w:rPr>
          <w:t>.E)</w:t>
        </w:r>
      </w:hyperlink>
    </w:p>
    <w:p w14:paraId="44ED5218" w14:textId="7CADA733" w:rsidR="007D68B9" w:rsidRPr="006B1174" w:rsidRDefault="007D68B9" w:rsidP="007D68B9">
      <w:pPr>
        <w:pStyle w:val="Porat"/>
        <w:tabs>
          <w:tab w:val="clear" w:pos="4153"/>
          <w:tab w:val="center" w:pos="0"/>
          <w:tab w:val="left" w:pos="5103"/>
        </w:tabs>
        <w:jc w:val="both"/>
        <w:rPr>
          <w:i/>
          <w:iCs/>
          <w:szCs w:val="24"/>
        </w:rPr>
      </w:pPr>
      <w:r>
        <w:rPr>
          <w:i/>
          <w:szCs w:val="24"/>
        </w:rPr>
        <w:t>Per TAIS</w:t>
      </w:r>
      <w:r w:rsidRPr="006B1174">
        <w:rPr>
          <w:i/>
          <w:iCs/>
          <w:szCs w:val="24"/>
        </w:rPr>
        <w:tab/>
        <w:t xml:space="preserve">               </w:t>
      </w:r>
      <w:r w:rsidR="00C96186">
        <w:rPr>
          <w:i/>
          <w:iCs/>
          <w:szCs w:val="24"/>
        </w:rPr>
        <w:t xml:space="preserve">   </w:t>
      </w:r>
      <w:r w:rsidRPr="006B1174">
        <w:rPr>
          <w:szCs w:val="24"/>
        </w:rPr>
        <w:t>Į 2020-</w:t>
      </w:r>
      <w:r>
        <w:rPr>
          <w:szCs w:val="24"/>
        </w:rPr>
        <w:t xml:space="preserve">12-08     </w:t>
      </w:r>
      <w:r w:rsidRPr="006B1174">
        <w:rPr>
          <w:szCs w:val="24"/>
        </w:rPr>
        <w:t xml:space="preserve">Nr. </w:t>
      </w:r>
      <w:r>
        <w:t>20-16674</w:t>
      </w:r>
    </w:p>
    <w:p w14:paraId="5F7341E0" w14:textId="77777777" w:rsidR="007D68B9" w:rsidRPr="006B1174" w:rsidRDefault="007D68B9" w:rsidP="007D68B9">
      <w:pPr>
        <w:pStyle w:val="Porat"/>
        <w:tabs>
          <w:tab w:val="center" w:pos="0"/>
          <w:tab w:val="left" w:pos="6480"/>
        </w:tabs>
        <w:jc w:val="both"/>
        <w:rPr>
          <w:szCs w:val="24"/>
        </w:rPr>
      </w:pPr>
    </w:p>
    <w:p w14:paraId="63B32270" w14:textId="77777777" w:rsidR="007D68B9" w:rsidRPr="006B1174" w:rsidRDefault="007D68B9" w:rsidP="007D68B9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6A3D0A63" w14:textId="48F8A61D" w:rsidR="007D68B9" w:rsidRPr="00E51855" w:rsidRDefault="00E51855" w:rsidP="00E51855">
      <w:pPr>
        <w:jc w:val="both"/>
        <w:rPr>
          <w:b/>
        </w:rPr>
      </w:pPr>
      <w:r>
        <w:rPr>
          <w:b/>
        </w:rPr>
        <w:t xml:space="preserve">DĖL LIETUVOS RESPUBLIKOS VYRIAUSYBĖS NUTARIMO </w:t>
      </w:r>
      <w:r w:rsidR="007D68B9">
        <w:rPr>
          <w:b/>
          <w:lang w:val="lt-LT"/>
        </w:rPr>
        <w:t>PROJEKTO DERINIMO</w:t>
      </w:r>
    </w:p>
    <w:p w14:paraId="42C460CA" w14:textId="77777777" w:rsidR="007D68B9" w:rsidRPr="006B1174" w:rsidRDefault="007D68B9" w:rsidP="007D68B9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02C203A6" w14:textId="77777777" w:rsidR="007D68B9" w:rsidRPr="006324E0" w:rsidRDefault="007D68B9" w:rsidP="007D68B9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2C546D2E" w14:textId="04CCAA3F" w:rsidR="007D68B9" w:rsidRDefault="007D68B9" w:rsidP="00C96186">
      <w:pPr>
        <w:pStyle w:val="Pagrindinistekstas"/>
        <w:spacing w:after="0"/>
        <w:ind w:firstLine="737"/>
        <w:jc w:val="both"/>
        <w:rPr>
          <w:lang w:val="lt-LT"/>
        </w:rPr>
      </w:pPr>
      <w:r w:rsidRPr="00284A7A">
        <w:rPr>
          <w:rFonts w:eastAsia="NSimSun"/>
          <w:kern w:val="2"/>
          <w:lang w:val="lt-LT" w:eastAsia="zh-CN" w:bidi="hi-IN"/>
        </w:rPr>
        <w:t>Valstybinė duomenų apsaugos inspekcija</w:t>
      </w:r>
      <w:r w:rsidR="00C96186">
        <w:rPr>
          <w:rFonts w:eastAsia="NSimSun"/>
          <w:kern w:val="2"/>
          <w:lang w:val="lt-LT" w:eastAsia="zh-CN" w:bidi="hi-IN"/>
        </w:rPr>
        <w:t xml:space="preserve"> </w:t>
      </w:r>
      <w:r w:rsidRPr="00284A7A">
        <w:rPr>
          <w:lang w:val="lt-LT"/>
        </w:rPr>
        <w:t>išnagrinėjusi Jūsų pateiktą</w:t>
      </w:r>
      <w:r>
        <w:rPr>
          <w:lang w:val="lt-LT"/>
        </w:rPr>
        <w:t xml:space="preserve"> derinti</w:t>
      </w:r>
      <w:r w:rsidRPr="00284A7A">
        <w:rPr>
          <w:lang w:val="lt-LT"/>
        </w:rPr>
        <w:t xml:space="preserve"> </w:t>
      </w:r>
      <w:r w:rsidRPr="00101A9F">
        <w:rPr>
          <w:lang w:val="lt-LT" w:eastAsia="lt-LT"/>
        </w:rPr>
        <w:t>Lietuvos Respublikos Vyriausybės nutarimo „</w:t>
      </w:r>
      <w:r w:rsidRPr="00101A9F">
        <w:rPr>
          <w:lang w:val="lt-LT"/>
        </w:rPr>
        <w:t xml:space="preserve">Dėl Lietuvos Respublikos Vyriausybės 2003 m. birželio 25 d. nutarimo Nr. 817 „Dėl </w:t>
      </w:r>
      <w:r w:rsidR="00AD4863">
        <w:rPr>
          <w:lang w:val="lt-LT"/>
        </w:rPr>
        <w:t>Ū</w:t>
      </w:r>
      <w:r w:rsidRPr="00101A9F">
        <w:rPr>
          <w:lang w:val="lt-LT"/>
        </w:rPr>
        <w:t>kininkų ūkių registro nuostatų patvirtinimo“ pakeitimo“ projektą</w:t>
      </w:r>
      <w:r>
        <w:rPr>
          <w:lang w:val="lt-LT"/>
        </w:rPr>
        <w:t>, pagal kompetenciją pastabų ir pasiūlymų neturi.</w:t>
      </w:r>
    </w:p>
    <w:p w14:paraId="4D77C383" w14:textId="49573070" w:rsidR="007D68B9" w:rsidRPr="00284A7A" w:rsidRDefault="007D68B9" w:rsidP="00C96186">
      <w:pPr>
        <w:pStyle w:val="Pagrindinistekstas"/>
        <w:spacing w:after="0"/>
        <w:ind w:firstLine="737"/>
        <w:jc w:val="both"/>
        <w:rPr>
          <w:lang w:val="lt-LT"/>
        </w:rPr>
      </w:pPr>
      <w:r w:rsidRPr="00284A7A">
        <w:rPr>
          <w:lang w:val="lt-LT"/>
        </w:rPr>
        <w:t xml:space="preserve"> </w:t>
      </w:r>
      <w:r>
        <w:rPr>
          <w:lang w:val="lt-LT"/>
        </w:rPr>
        <w:t xml:space="preserve"> </w:t>
      </w:r>
    </w:p>
    <w:p w14:paraId="06945F78" w14:textId="77777777" w:rsidR="007D68B9" w:rsidRPr="00284A7A" w:rsidRDefault="007D68B9" w:rsidP="007D68B9">
      <w:pPr>
        <w:tabs>
          <w:tab w:val="left" w:pos="851"/>
          <w:tab w:val="left" w:pos="1276"/>
          <w:tab w:val="left" w:pos="1701"/>
        </w:tabs>
        <w:ind w:firstLine="709"/>
        <w:jc w:val="both"/>
        <w:rPr>
          <w:lang w:val="lt-LT"/>
        </w:rPr>
      </w:pPr>
    </w:p>
    <w:p w14:paraId="051F4122" w14:textId="77777777" w:rsidR="007D68B9" w:rsidRPr="00284A7A" w:rsidRDefault="007D68B9" w:rsidP="007D68B9">
      <w:pPr>
        <w:tabs>
          <w:tab w:val="center" w:pos="0"/>
          <w:tab w:val="right" w:pos="9639"/>
        </w:tabs>
        <w:jc w:val="both"/>
        <w:rPr>
          <w:lang w:val="lt-LT"/>
        </w:rPr>
      </w:pPr>
      <w:bookmarkStart w:id="1" w:name="part_a290d5f5472f4e99947b188d0e27d479"/>
      <w:bookmarkEnd w:id="1"/>
      <w:r w:rsidRPr="00284A7A">
        <w:rPr>
          <w:lang w:val="lt-LT"/>
        </w:rPr>
        <w:t>Direktoriaus pavaduotoja                                                                                          Danguolė Morkūnienė</w:t>
      </w:r>
    </w:p>
    <w:p w14:paraId="1B127438" w14:textId="77777777" w:rsidR="007D68B9" w:rsidRPr="00284A7A" w:rsidRDefault="007D68B9" w:rsidP="007D68B9">
      <w:pPr>
        <w:contextualSpacing/>
        <w:jc w:val="both"/>
        <w:rPr>
          <w:lang w:val="lt-LT" w:eastAsia="lt-LT"/>
        </w:rPr>
      </w:pPr>
    </w:p>
    <w:p w14:paraId="2E014B08" w14:textId="77777777" w:rsidR="007D68B9" w:rsidRPr="00284A7A" w:rsidRDefault="007D68B9" w:rsidP="007D68B9">
      <w:pPr>
        <w:contextualSpacing/>
        <w:jc w:val="both"/>
        <w:rPr>
          <w:lang w:val="lt-LT" w:eastAsia="lt-LT"/>
        </w:rPr>
      </w:pPr>
    </w:p>
    <w:p w14:paraId="02A83EB6" w14:textId="77777777" w:rsidR="007D68B9" w:rsidRPr="00284A7A" w:rsidRDefault="007D68B9" w:rsidP="007D68B9">
      <w:pPr>
        <w:contextualSpacing/>
        <w:jc w:val="both"/>
        <w:rPr>
          <w:lang w:val="lt-LT" w:eastAsia="lt-LT"/>
        </w:rPr>
      </w:pPr>
    </w:p>
    <w:p w14:paraId="0B7A8691" w14:textId="77777777" w:rsidR="007D68B9" w:rsidRPr="00284A7A" w:rsidRDefault="007D68B9" w:rsidP="007D68B9">
      <w:pPr>
        <w:contextualSpacing/>
        <w:jc w:val="both"/>
        <w:rPr>
          <w:lang w:val="lt-LT" w:eastAsia="lt-LT"/>
        </w:rPr>
      </w:pPr>
    </w:p>
    <w:p w14:paraId="76890FDD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0332820C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43B3B8C9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60C4DA3A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7AF4C06D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1A87223E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4D3955C0" w14:textId="675FB909" w:rsidR="007D68B9" w:rsidRDefault="007D68B9" w:rsidP="007D68B9">
      <w:pPr>
        <w:contextualSpacing/>
        <w:jc w:val="both"/>
        <w:rPr>
          <w:lang w:val="lt-LT" w:eastAsia="lt-LT"/>
        </w:rPr>
      </w:pPr>
    </w:p>
    <w:p w14:paraId="5E4A869A" w14:textId="6C1AB735" w:rsidR="00335778" w:rsidRDefault="00335778" w:rsidP="007D68B9">
      <w:pPr>
        <w:contextualSpacing/>
        <w:jc w:val="both"/>
        <w:rPr>
          <w:lang w:val="lt-LT" w:eastAsia="lt-LT"/>
        </w:rPr>
      </w:pPr>
    </w:p>
    <w:p w14:paraId="57F3505B" w14:textId="2C5EA6AD" w:rsidR="00335778" w:rsidRDefault="00335778" w:rsidP="007D68B9">
      <w:pPr>
        <w:contextualSpacing/>
        <w:jc w:val="both"/>
        <w:rPr>
          <w:lang w:val="lt-LT" w:eastAsia="lt-LT"/>
        </w:rPr>
      </w:pPr>
    </w:p>
    <w:p w14:paraId="462CF8BD" w14:textId="464F45D9" w:rsidR="00335778" w:rsidRDefault="00335778" w:rsidP="007D68B9">
      <w:pPr>
        <w:contextualSpacing/>
        <w:jc w:val="both"/>
        <w:rPr>
          <w:lang w:val="lt-LT" w:eastAsia="lt-LT"/>
        </w:rPr>
      </w:pPr>
    </w:p>
    <w:p w14:paraId="6A3771D7" w14:textId="6C174767" w:rsidR="00335778" w:rsidRDefault="00335778" w:rsidP="007D68B9">
      <w:pPr>
        <w:contextualSpacing/>
        <w:jc w:val="both"/>
        <w:rPr>
          <w:lang w:val="lt-LT" w:eastAsia="lt-LT"/>
        </w:rPr>
      </w:pPr>
    </w:p>
    <w:p w14:paraId="541B35C0" w14:textId="32E9DFFE" w:rsidR="00335778" w:rsidRDefault="00335778" w:rsidP="007D68B9">
      <w:pPr>
        <w:contextualSpacing/>
        <w:jc w:val="both"/>
        <w:rPr>
          <w:lang w:val="lt-LT" w:eastAsia="lt-LT"/>
        </w:rPr>
      </w:pPr>
    </w:p>
    <w:p w14:paraId="5142D390" w14:textId="0BBB0F50" w:rsidR="00335778" w:rsidRDefault="00335778" w:rsidP="007D68B9">
      <w:pPr>
        <w:contextualSpacing/>
        <w:jc w:val="both"/>
        <w:rPr>
          <w:lang w:val="lt-LT" w:eastAsia="lt-LT"/>
        </w:rPr>
      </w:pPr>
    </w:p>
    <w:p w14:paraId="224714EE" w14:textId="1BFAB007" w:rsidR="00335778" w:rsidRDefault="00335778" w:rsidP="007D68B9">
      <w:pPr>
        <w:contextualSpacing/>
        <w:jc w:val="both"/>
        <w:rPr>
          <w:lang w:val="lt-LT" w:eastAsia="lt-LT"/>
        </w:rPr>
      </w:pPr>
    </w:p>
    <w:p w14:paraId="7B3FAD8B" w14:textId="54F1A5C1" w:rsidR="00335778" w:rsidRDefault="00335778" w:rsidP="007D68B9">
      <w:pPr>
        <w:contextualSpacing/>
        <w:jc w:val="both"/>
        <w:rPr>
          <w:lang w:val="lt-LT" w:eastAsia="lt-LT"/>
        </w:rPr>
      </w:pPr>
    </w:p>
    <w:p w14:paraId="5570CB7B" w14:textId="77777777" w:rsidR="00335778" w:rsidRDefault="00335778" w:rsidP="007D68B9">
      <w:pPr>
        <w:contextualSpacing/>
        <w:jc w:val="both"/>
        <w:rPr>
          <w:lang w:val="lt-LT" w:eastAsia="lt-LT"/>
        </w:rPr>
      </w:pPr>
    </w:p>
    <w:p w14:paraId="2B9B8D8E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09923C28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4A1A8D84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77B3E9A0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4C1695D0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197E1B9D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15F621B7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1E782E7E" w14:textId="77777777" w:rsidR="007D68B9" w:rsidRDefault="007D68B9" w:rsidP="007D68B9">
      <w:pPr>
        <w:contextualSpacing/>
        <w:jc w:val="both"/>
        <w:rPr>
          <w:lang w:val="lt-LT" w:eastAsia="lt-LT"/>
        </w:rPr>
      </w:pPr>
      <w:r w:rsidRPr="00525D61"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 wp14:anchorId="711ABF32" wp14:editId="2A25D78D">
            <wp:simplePos x="0" y="0"/>
            <wp:positionH relativeFrom="column">
              <wp:posOffset>5114925</wp:posOffset>
            </wp:positionH>
            <wp:positionV relativeFrom="paragraph">
              <wp:posOffset>10160</wp:posOffset>
            </wp:positionV>
            <wp:extent cx="768985" cy="591185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C566B" w14:textId="77777777" w:rsidR="007D68B9" w:rsidRDefault="007D68B9" w:rsidP="007D68B9">
      <w:pPr>
        <w:contextualSpacing/>
        <w:jc w:val="both"/>
        <w:rPr>
          <w:lang w:val="lt-LT" w:eastAsia="lt-LT"/>
        </w:rPr>
      </w:pPr>
    </w:p>
    <w:p w14:paraId="1FABF4A8" w14:textId="77777777" w:rsidR="007D68B9" w:rsidRDefault="007D68B9" w:rsidP="007D68B9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</w:p>
    <w:p w14:paraId="22D583D6" w14:textId="77777777" w:rsidR="007D68B9" w:rsidRPr="00E16356" w:rsidRDefault="007D68B9" w:rsidP="007D68B9">
      <w:pPr>
        <w:overflowPunct w:val="0"/>
        <w:autoSpaceDE w:val="0"/>
        <w:autoSpaceDN w:val="0"/>
        <w:adjustRightInd w:val="0"/>
        <w:contextualSpacing/>
        <w:rPr>
          <w:lang w:val="lt-LT"/>
        </w:rPr>
      </w:pPr>
      <w:r w:rsidRPr="00E16356">
        <w:rPr>
          <w:sz w:val="20"/>
          <w:lang w:val="lt-LT"/>
        </w:rPr>
        <w:t xml:space="preserve"> </w:t>
      </w:r>
      <w:r>
        <w:rPr>
          <w:sz w:val="20"/>
          <w:lang w:val="lt-LT"/>
        </w:rPr>
        <w:t xml:space="preserve">K. </w:t>
      </w:r>
      <w:proofErr w:type="spellStart"/>
      <w:r>
        <w:rPr>
          <w:sz w:val="20"/>
          <w:lang w:val="lt-LT"/>
        </w:rPr>
        <w:t>Fedotova</w:t>
      </w:r>
      <w:proofErr w:type="spellEnd"/>
      <w:r w:rsidRPr="00216C3E">
        <w:rPr>
          <w:sz w:val="20"/>
          <w:lang w:val="lt-LT"/>
        </w:rPr>
        <w:t>, tel. (8-5) 2</w:t>
      </w:r>
      <w:r>
        <w:rPr>
          <w:sz w:val="20"/>
          <w:lang w:val="lt-LT"/>
        </w:rPr>
        <w:t>40 9779</w:t>
      </w:r>
      <w:r w:rsidRPr="00216C3E">
        <w:rPr>
          <w:sz w:val="20"/>
          <w:lang w:val="lt-LT"/>
        </w:rPr>
        <w:t xml:space="preserve">, el. p. </w:t>
      </w:r>
      <w:hyperlink r:id="rId9" w:history="1">
        <w:r w:rsidRPr="00FE37FC">
          <w:rPr>
            <w:rStyle w:val="Hipersaitas"/>
            <w:sz w:val="20"/>
            <w:lang w:val="lt-LT"/>
          </w:rPr>
          <w:t>karolina.fedotova@ada.lt</w:t>
        </w:r>
      </w:hyperlink>
      <w:r>
        <w:rPr>
          <w:rStyle w:val="Hipersaitas"/>
          <w:sz w:val="20"/>
          <w:lang w:val="lt-LT"/>
        </w:rPr>
        <w:t xml:space="preserve">                                             </w:t>
      </w:r>
    </w:p>
    <w:bookmarkEnd w:id="0"/>
    <w:p w14:paraId="57EE593E" w14:textId="77777777" w:rsidR="009145FE" w:rsidRDefault="009145FE"/>
    <w:sectPr w:rsidR="009145FE" w:rsidSect="002B6A68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55DFA" w14:textId="77777777" w:rsidR="00A17C54" w:rsidRDefault="00A17C54">
      <w:r>
        <w:separator/>
      </w:r>
    </w:p>
  </w:endnote>
  <w:endnote w:type="continuationSeparator" w:id="0">
    <w:p w14:paraId="6019CC2C" w14:textId="77777777" w:rsidR="00A17C54" w:rsidRDefault="00A1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16"/>
      <w:gridCol w:w="2877"/>
      <w:gridCol w:w="3237"/>
    </w:tblGrid>
    <w:tr w:rsidR="00B84A8C" w14:paraId="56DE7F64" w14:textId="77777777">
      <w:trPr>
        <w:trHeight w:val="751"/>
      </w:trPr>
      <w:tc>
        <w:tcPr>
          <w:tcW w:w="3420" w:type="dxa"/>
        </w:tcPr>
        <w:p w14:paraId="0D5FE92E" w14:textId="77777777" w:rsidR="00B84A8C" w:rsidRDefault="00111260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33814428" w14:textId="77777777" w:rsidR="00B84A8C" w:rsidRDefault="00111260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01208016" w14:textId="77777777" w:rsidR="00B84A8C" w:rsidRDefault="00111260" w:rsidP="006D3BB0">
          <w:pPr>
            <w:jc w:val="both"/>
            <w:rPr>
              <w:sz w:val="20"/>
              <w:lang w:val="lt-LT"/>
            </w:rPr>
          </w:pPr>
        </w:p>
      </w:tc>
    </w:tr>
  </w:tbl>
  <w:p w14:paraId="30CA1066" w14:textId="77777777" w:rsidR="00B84A8C" w:rsidRDefault="0011126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B84A8C" w14:paraId="76E1C4C3" w14:textId="77777777" w:rsidTr="000D4075">
      <w:trPr>
        <w:trHeight w:val="751"/>
      </w:trPr>
      <w:tc>
        <w:tcPr>
          <w:tcW w:w="3402" w:type="dxa"/>
        </w:tcPr>
        <w:p w14:paraId="0A6EF4F5" w14:textId="77777777" w:rsidR="00B84A8C" w:rsidRDefault="00335778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Biudžetinė įstaiga</w:t>
          </w:r>
        </w:p>
        <w:p w14:paraId="5DB81991" w14:textId="77777777" w:rsidR="00B84A8C" w:rsidRDefault="00335778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7AB9C336" w14:textId="77777777" w:rsidR="00B84A8C" w:rsidRDefault="00335778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4382F244" w14:textId="77777777" w:rsidR="00B84A8C" w:rsidRPr="00906174" w:rsidRDefault="00335778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1194FA17" w14:textId="77777777" w:rsidR="00B84A8C" w:rsidRDefault="00335778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1B4B009A" w14:textId="77777777" w:rsidR="00B84A8C" w:rsidRDefault="00335778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2762C8EC" w14:textId="77777777" w:rsidR="00B84A8C" w:rsidRDefault="00335778" w:rsidP="006D3BB0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13C2C953" w14:textId="77777777" w:rsidR="00B84A8C" w:rsidRDefault="00335778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32B2227C" w14:textId="77777777" w:rsidR="00B84A8C" w:rsidRDefault="00335778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4E466540" w14:textId="77777777" w:rsidR="00B84A8C" w:rsidRDefault="001112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ABBA1" w14:textId="77777777" w:rsidR="00A17C54" w:rsidRDefault="00A17C54">
      <w:r>
        <w:separator/>
      </w:r>
    </w:p>
  </w:footnote>
  <w:footnote w:type="continuationSeparator" w:id="0">
    <w:p w14:paraId="626C89C1" w14:textId="77777777" w:rsidR="00A17C54" w:rsidRDefault="00A1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B15C4" w14:textId="77777777" w:rsidR="00B84A8C" w:rsidRDefault="0033577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20EB600" w14:textId="77777777" w:rsidR="00B84A8C" w:rsidRDefault="0011126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B9"/>
    <w:rsid w:val="000450A5"/>
    <w:rsid w:val="00111260"/>
    <w:rsid w:val="00335778"/>
    <w:rsid w:val="00570F4B"/>
    <w:rsid w:val="005855D3"/>
    <w:rsid w:val="006C0C01"/>
    <w:rsid w:val="007D68B9"/>
    <w:rsid w:val="009145FE"/>
    <w:rsid w:val="00A17C54"/>
    <w:rsid w:val="00AD4863"/>
    <w:rsid w:val="00C96186"/>
    <w:rsid w:val="00E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65B4"/>
  <w15:chartTrackingRefBased/>
  <w15:docId w15:val="{9A71E5B4-89A5-4123-A28A-00A6172E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7D68B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7D68B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D68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8B9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D68B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D68B9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7D68B9"/>
    <w:rPr>
      <w:strike w:val="0"/>
      <w:dstrike w:val="0"/>
      <w:color w:val="00005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vs.ada.lt/wp/subsystems/dhs/index.php?m=1&amp;itemID=107645098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arolina.fedotova@a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VDAI VDAI</dc:creator>
  <cp:keywords/>
  <dc:description/>
  <cp:lastModifiedBy>Agnija Vikšnienė</cp:lastModifiedBy>
  <cp:revision>2</cp:revision>
  <dcterms:created xsi:type="dcterms:W3CDTF">2020-12-22T13:03:00Z</dcterms:created>
  <dcterms:modified xsi:type="dcterms:W3CDTF">2020-12-22T13:03:00Z</dcterms:modified>
</cp:coreProperties>
</file>