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7700dab74a0e495ea3abb41a8cad9c11"/>
        <w:lock w:val="sdtLocked"/>
        <w:richText/>
      </w:sdtPr>
      <w:sdtContent>
        <w:p>
          <w:pPr>
            <w:tabs>
              <w:tab w:val="left" w:pos="6663"/>
              <w:tab w:val="left" w:pos="7655"/>
              <w:tab w:val="left" w:pos="7938"/>
            </w:tabs>
            <w:suppressAutoHyphens/>
            <w:ind w:right="-2" w:firstLine="6663"/>
            <w:rPr>
              <w:rFonts w:eastAsia="SimSun"/>
              <w:szCs w:val="24"/>
            </w:rPr>
          </w:pPr>
          <w:r>
            <w:rPr>
              <w:b/>
              <w:bCs/>
              <w:szCs w:val="24"/>
              <w:lang w:eastAsia="lt-LT"/>
            </w:rPr>
            <w:t xml:space="preserve">Projekto </w:t>
          </w:r>
        </w:p>
        <w:p>
          <w:pPr>
            <w:tabs>
              <w:tab w:val="left" w:pos="6663"/>
              <w:tab w:val="left" w:pos="8647"/>
            </w:tabs>
            <w:suppressAutoHyphens/>
            <w:ind w:right="-2" w:firstLine="6663"/>
            <w:rPr>
              <w:rFonts w:eastAsia="SimSun"/>
              <w:szCs w:val="24"/>
            </w:rPr>
          </w:pPr>
          <w:r>
            <w:rPr>
              <w:b/>
              <w:bCs/>
              <w:szCs w:val="24"/>
              <w:lang w:eastAsia="lt-LT"/>
            </w:rPr>
            <w:t xml:space="preserve">lyginamasis variantas </w:t>
          </w:r>
        </w:p>
        <w:p>
          <w:pPr>
            <w:jc w:val="center"/>
            <w:rPr>
              <w:b/>
              <w:caps/>
              <w:sz w:val="22"/>
              <w:szCs w:val="22"/>
            </w:rPr>
          </w:pPr>
        </w:p>
        <w:p>
          <w:pPr>
            <w:jc w:val="center"/>
            <w:rPr>
              <w:b/>
              <w:caps/>
              <w:sz w:val="22"/>
              <w:szCs w:val="22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caps/>
              <w:szCs w:val="24"/>
            </w:rPr>
            <w:t>LIETUVOS RESPUBLIKOS</w:t>
            <w:br/>
          </w:r>
          <w:r>
            <w:rPr>
              <w:b/>
              <w:szCs w:val="24"/>
            </w:rPr>
            <w:t xml:space="preserve">NACIONALINIO SAUGUMO PAGRINDŲ ĮSTATYMO NR. VIII-49 PRIEDĖLIO  PAKEITIMO </w:t>
          </w:r>
        </w:p>
        <w:p>
          <w:pPr>
            <w:jc w:val="center"/>
            <w:rPr>
              <w:b/>
              <w:caps/>
              <w:spacing w:val="20"/>
              <w:szCs w:val="24"/>
            </w:rPr>
          </w:pPr>
          <w:r>
            <w:rPr>
              <w:b/>
              <w:szCs w:val="24"/>
            </w:rPr>
            <w:t>ĮSTATYMAS</w:t>
          </w:r>
        </w:p>
        <w:p>
          <w:pPr>
            <w:ind w:firstLine="851"/>
            <w:rPr>
              <w:szCs w:val="24"/>
            </w:rPr>
          </w:pPr>
        </w:p>
        <w:p>
          <w:pPr>
            <w:jc w:val="center"/>
            <w:rPr>
              <w:szCs w:val="24"/>
              <w:lang w:val="de-DE"/>
            </w:rPr>
          </w:pPr>
          <w:r>
            <w:rPr>
              <w:szCs w:val="24"/>
              <w:lang w:val="de-DE"/>
            </w:rPr>
            <w:t>Nr.</w:t>
          </w:r>
        </w:p>
        <w:p>
          <w:pPr>
            <w:jc w:val="center"/>
            <w:rPr>
              <w:szCs w:val="24"/>
              <w:lang w:val="de-DE"/>
            </w:rPr>
          </w:pPr>
          <w:r>
            <w:rPr>
              <w:szCs w:val="24"/>
              <w:lang w:val="de-DE"/>
            </w:rPr>
            <w:t>Vilnius</w:t>
          </w:r>
        </w:p>
        <w:p>
          <w:pPr>
            <w:ind w:firstLine="851"/>
            <w:jc w:val="center"/>
            <w:rPr>
              <w:szCs w:val="24"/>
            </w:rPr>
          </w:pPr>
        </w:p>
        <w:p>
          <w:pPr>
            <w:ind w:firstLine="851"/>
            <w:jc w:val="center"/>
            <w:rPr>
              <w:szCs w:val="24"/>
            </w:rPr>
          </w:pPr>
        </w:p>
        <w:sdt>
          <w:sdtPr>
            <w:alias w:val="1 str."/>
            <w:tag w:val="part_adfb2d940ab848708581f09b902c6681"/>
            <w:lock w:val="sdtLocked"/>
            <w:richText/>
          </w:sdtPr>
          <w:sdtContent>
            <w:p>
              <w:pPr>
                <w:ind w:firstLine="720"/>
                <w:rPr>
                  <w:b/>
                  <w:szCs w:val="24"/>
                </w:rPr>
              </w:pPr>
              <w:sdt>
                <w:sdtPr>
                  <w:alias w:val="Numeris"/>
                  <w:tag w:val="nr_adfb2d940ab848708581f09b902c6681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adfb2d940ab848708581f09b902c6681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Įstatymo priedėlio I dalies 2 skyriaus pakeitimas</w:t>
                  </w:r>
                </w:sdtContent>
              </w:sdt>
            </w:p>
            <w:sdt>
              <w:sdtPr>
                <w:alias w:val="1 str. 1 d."/>
                <w:tag w:val="part_ce350ce156d64b1ca9816f61e06d80c8"/>
                <w:lock w:val="sdtLocked"/>
                <w:richText/>
              </w:sdtPr>
              <w:sdtContent>
                <w:p>
                  <w:pPr>
                    <w:ind w:firstLine="7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Pakeisti Įstatymo priedėlio I dalies 2 skyriaus trečiojo skirsnio a) papunkčio šeštąją pastraipą ir ją išdėstyti taip: </w:t>
                  </w:r>
                </w:p>
                <w:sdt>
                  <w:sdtPr>
                    <w:alias w:val="citata"/>
                    <w:tag w:val="part_8145feda689847ab865233b53e29a636"/>
                    <w:lock w:val="sdtLocked"/>
                    <w:richText/>
                  </w:sdtPr>
                  <w:sdtContent>
                    <w:sdt>
                      <w:sdtPr>
                        <w:alias w:val="1 d."/>
                        <w:tag w:val="part_1c595dd00e7c47ae8068dd39a14baa3a"/>
                        <w:lock w:val="sdtLocked"/>
                        <w:richText/>
                      </w:sdtPr>
                      <w:sdtContent>
                        <w:p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„– stiprindama nacionalinio saugumo bei gynybos institucijas ir tobulindama jų veiklą,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  <w:lang w:eastAsia="lt-LT"/>
                            </w:rPr>
                            <w:t>sudarydama palankias sąlygas gynybos ir saugumo pramonės plėtrai;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“</w:t>
                          </w:r>
                        </w:p>
                        <w:p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  <w:p>
                          <w:pPr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d054da54910746648e95023c144c28bd"/>
            <w:lock w:val="sdtLocked"/>
            <w:richText/>
          </w:sdtPr>
          <w:sdtContent>
            <w:p>
              <w:pPr>
                <w:ind w:firstLine="720"/>
                <w:rPr>
                  <w:b/>
                  <w:szCs w:val="24"/>
                </w:rPr>
              </w:pPr>
              <w:sdt>
                <w:sdtPr>
                  <w:alias w:val="Numeris"/>
                  <w:tag w:val="nr_d054da54910746648e95023c144c28b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d054da54910746648e95023c144c28b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Įstatymo įsigaliojimas</w:t>
                  </w:r>
                </w:sdtContent>
              </w:sdt>
            </w:p>
            <w:sdt>
              <w:sdtPr>
                <w:alias w:val="2 str. 1 d."/>
                <w:tag w:val="part_4de937f97b5348178a0918a7c1a45c85"/>
                <w:lock w:val="sdtLocked"/>
                <w:richText/>
              </w:sdtPr>
              <w:sdtContent>
                <w:p>
                  <w:pPr>
                    <w:ind w:firstLine="720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2024 m. liepos 1 d.</w:t>
                  </w:r>
                </w:p>
                <w:p>
                  <w:pPr>
                    <w:ind w:firstLine="851"/>
                    <w:rPr>
                      <w:b/>
                      <w:szCs w:val="24"/>
                    </w:rPr>
                  </w:pPr>
                </w:p>
                <w:p>
                  <w:pPr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59f3cd67589148f7813b35a566bfa210"/>
            <w:lock w:val="sdtLocked"/>
            <w:richText/>
          </w:sdtPr>
          <w:sdtContent>
            <w:p>
              <w:pPr>
                <w:ind w:left="709"/>
                <w:rPr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</w:t>
              </w:r>
              <w:r>
                <w:rPr>
                  <w:szCs w:val="24"/>
                </w:rPr>
                <w:t>.</w:t>
              </w:r>
            </w:p>
            <w:p>
              <w:pPr>
                <w:rPr>
                  <w:szCs w:val="24"/>
                </w:rPr>
              </w:pPr>
            </w:p>
            <w:p>
              <w:pPr>
                <w:rPr>
                  <w:szCs w:val="24"/>
                </w:rPr>
              </w:pPr>
            </w:p>
            <w:p>
              <w:pPr>
                <w:rPr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>
              <w:pPr>
                <w:ind w:firstLine="851"/>
                <w:rPr>
                  <w:b/>
                  <w:bCs/>
                  <w:szCs w:val="24"/>
                </w:rPr>
              </w:pPr>
            </w:p>
            <w:p>
              <w:pPr>
                <w:ind w:firstLine="851"/>
                <w:rPr>
                  <w:szCs w:val="24"/>
                </w:rPr>
              </w:pPr>
            </w:p>
            <w:p>
              <w:pPr>
                <w:ind w:firstLine="851"/>
                <w:rPr>
                  <w:szCs w:val="24"/>
                </w:rPr>
              </w:pPr>
            </w:p>
          </w:sdtContent>
        </w:sdt>
      </w:sdtContent>
    </w:sdt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C85CC-343D-435D-A425-FA80980DCD31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557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4521150cc4f48aaa25a99e619faf13e" PartId="7700dab74a0e495ea3abb41a8cad9c11">
    <Part Type="straipsnis" Nr="1" Abbr="1 str." Title="Įstatymo priedėlio I dalies 2 skyriaus pakeitimas" DocPartId="0e2b903f7e28453483a4815fcdf76557" PartId="adfb2d940ab848708581f09b902c6681">
      <Part Type="strDalis" Nr="1" Abbr="1 str. 1 d." DocPartId="67375f4191514de49a5892a78cbec83b" PartId="ce350ce156d64b1ca9816f61e06d80c8">
        <Part Type="citata" DocPartId="2cd0a05f2ab14278aa4897e120073669" PartId="8145feda689847ab865233b53e29a636">
          <Part Type="strDalis" Nr="1" Abbr="1 d." DocPartId="6cc70a4d6bda427781414741befdfa36" PartId="1c595dd00e7c47ae8068dd39a14baa3a"/>
        </Part>
      </Part>
    </Part>
    <Part Type="straipsnis" Nr="2" Abbr="2 str." Title="Įstatymo įsigaliojimas" DocPartId="73b4808c5baa485381a7993b52d6a705" PartId="d054da54910746648e95023c144c28bd">
      <Part Type="strDalis" Nr="1" Abbr="2 str. 1 d." DocPartId="5bca3024234a4c04bbe0ac4fb63fea32" PartId="4de937f97b5348178a0918a7c1a45c85"/>
    </Part>
    <Part Type="signatura" DocPartId="28b7853da0954edf8dbaabc9f0369e89" PartId="59f3cd67589148f7813b35a566bfa210"/>
  </Part>
</Parts>
</file>

<file path=customXml/itemProps1.xml><?xml version="1.0" encoding="utf-8"?>
<ds:datastoreItem xmlns:ds="http://schemas.openxmlformats.org/officeDocument/2006/customXml" ds:itemID="{A4C819B1-CC49-48A4-A0F4-C2757826A8B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579</Characters>
  <Application>Microsoft Office Word</Application>
  <DocSecurity>4</DocSecurity>
  <Lines>32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2024-04-10T09:39:00Z</dcterms:created>
  <dc:creator>Rimantė Juodenienė</dc:creator>
  <cp:lastModifiedBy>adlibuser</cp:lastModifiedBy>
  <dcterms:modified xsi:type="dcterms:W3CDTF">2024-04-10T09:39:00Z</dcterms:modified>
  <cp:revision>2</cp:revision>
</cp:coreProperties>
</file>